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0F" w:rsidRDefault="001C7D0F" w:rsidP="001C7D0F">
      <w:pPr>
        <w:widowControl/>
        <w:spacing w:line="48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cs="宋体" w:hint="eastAsia"/>
          <w:b/>
          <w:color w:val="000000"/>
          <w:kern w:val="0"/>
          <w:sz w:val="44"/>
          <w:szCs w:val="44"/>
        </w:rPr>
        <w:t>安徽省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2020</w:t>
      </w:r>
      <w:r>
        <w:rPr>
          <w:rFonts w:cs="宋体" w:hint="eastAsia"/>
          <w:b/>
          <w:color w:val="000000"/>
          <w:kern w:val="0"/>
          <w:sz w:val="44"/>
          <w:szCs w:val="44"/>
        </w:rPr>
        <w:t>年度省级工法评审通过名单</w:t>
      </w:r>
    </w:p>
    <w:p w:rsidR="001C7D0F" w:rsidRDefault="001C7D0F" w:rsidP="001C7D0F">
      <w:pPr>
        <w:widowControl/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cs="宋体" w:hint="eastAsia"/>
          <w:b/>
          <w:color w:val="000000"/>
          <w:kern w:val="0"/>
          <w:sz w:val="44"/>
          <w:szCs w:val="44"/>
        </w:rPr>
        <w:t>公示</w:t>
      </w:r>
    </w:p>
    <w:p w:rsidR="001C7D0F" w:rsidRDefault="001C7D0F" w:rsidP="001C7D0F">
      <w:pPr>
        <w:widowControl/>
        <w:tabs>
          <w:tab w:val="center" w:pos="4153"/>
          <w:tab w:val="left" w:pos="6210"/>
        </w:tabs>
        <w:spacing w:line="480" w:lineRule="exact"/>
        <w:jc w:val="left"/>
        <w:rPr>
          <w:rFonts w:ascii="宋体" w:hAnsi="宋体" w:cs="宋体"/>
          <w:color w:val="000000"/>
          <w:kern w:val="0"/>
          <w:sz w:val="32"/>
        </w:rPr>
      </w:pPr>
    </w:p>
    <w:p w:rsidR="001C7D0F" w:rsidRDefault="001C7D0F" w:rsidP="001C7D0F">
      <w:pPr>
        <w:widowControl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根据《安徽省工程建设工法管理办法》（建质[2018]163号）相关规定，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我厅组织开展了</w:t>
      </w:r>
      <w:r w:rsidRPr="001C7D0F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2020年度省级工法评审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工作，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通过专家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评审等程序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，拟同意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“</w:t>
      </w:r>
      <w:r w:rsidRPr="00A0308B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装配式结构塑钢门窗施工工法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”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等1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54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项工法为安徽省20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20年度省级工法，现予以公示，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公示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截止日期至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年12月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31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br/>
        <w:t xml:space="preserve">    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在公示期内，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任何单位和个人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如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有异议，</w:t>
      </w:r>
      <w:r>
        <w:rPr>
          <w:rFonts w:ascii="仿宋" w:eastAsia="仿宋" w:hAnsi="仿宋" w:hint="eastAsia"/>
          <w:color w:val="333333"/>
          <w:sz w:val="32"/>
          <w:szCs w:val="32"/>
        </w:rPr>
        <w:t>请以书面形式向安徽省住房城乡建设厅质安处或厅机关纪委提出，并附相关举证材料。</w:t>
      </w:r>
    </w:p>
    <w:p w:rsidR="001C7D0F" w:rsidRDefault="001C7D0F" w:rsidP="001C7D0F">
      <w:pPr>
        <w:widowControl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厅质安处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电话：0551-62878526、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62871587、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0551-62878536（传真）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:rsidR="001C7D0F" w:rsidRDefault="001C7D0F" w:rsidP="001C7D0F">
      <w:pPr>
        <w:widowControl/>
        <w:ind w:leftChars="304" w:left="638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厅机关纪委电话：0551—62871525。</w:t>
      </w:r>
    </w:p>
    <w:p w:rsidR="001C7D0F" w:rsidRDefault="001C7D0F" w:rsidP="001C7D0F">
      <w:pPr>
        <w:widowControl/>
        <w:ind w:leftChars="304" w:left="638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通讯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地址：安徽省合肥市包河区紫云路996号省城乡规划建设大厦1209室</w:t>
      </w:r>
    </w:p>
    <w:p w:rsidR="001C7D0F" w:rsidRPr="008D3325" w:rsidRDefault="001C7D0F" w:rsidP="001C7D0F">
      <w:pPr>
        <w:widowControl/>
        <w:ind w:leftChars="304" w:left="638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邮编：230091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br/>
      </w:r>
    </w:p>
    <w:p w:rsidR="001C7D0F" w:rsidRPr="008D3325" w:rsidRDefault="001C7D0F" w:rsidP="001C7D0F">
      <w:pPr>
        <w:widowControl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附件：</w:t>
      </w:r>
      <w:r w:rsidRPr="008D3325">
        <w:rPr>
          <w:rFonts w:ascii="仿宋" w:eastAsia="仿宋" w:hAnsi="仿宋" w:cs="仿宋_GB2312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</w:t>
      </w:r>
      <w:r w:rsidRPr="008D3325">
        <w:rPr>
          <w:rFonts w:ascii="仿宋" w:eastAsia="仿宋" w:hAnsi="仿宋" w:cs="仿宋_GB2312"/>
          <w:color w:val="000000"/>
          <w:kern w:val="0"/>
          <w:sz w:val="32"/>
          <w:szCs w:val="32"/>
        </w:rPr>
        <w:t>年度通过评审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</w:t>
      </w:r>
      <w:r w:rsidRPr="008D3325">
        <w:rPr>
          <w:rFonts w:ascii="仿宋" w:eastAsia="仿宋" w:hAnsi="仿宋" w:cs="仿宋_GB2312"/>
          <w:color w:val="000000"/>
          <w:kern w:val="0"/>
          <w:sz w:val="32"/>
          <w:szCs w:val="32"/>
        </w:rPr>
        <w:t>省级工法名单</w:t>
      </w:r>
    </w:p>
    <w:p w:rsidR="001C7D0F" w:rsidRPr="008D3325" w:rsidRDefault="001C7D0F" w:rsidP="001C7D0F">
      <w:pPr>
        <w:widowControl/>
        <w:ind w:firstLineChars="200" w:firstLine="640"/>
        <w:jc w:val="left"/>
        <w:rPr>
          <w:rFonts w:ascii="仿宋" w:eastAsia="仿宋" w:hAnsi="仿宋" w:cs="仿宋_GB2312"/>
          <w:color w:val="FF0000"/>
          <w:kern w:val="0"/>
          <w:sz w:val="32"/>
          <w:szCs w:val="32"/>
        </w:rPr>
      </w:pPr>
      <w:r w:rsidRPr="008D3325">
        <w:rPr>
          <w:rFonts w:ascii="仿宋" w:eastAsia="仿宋" w:hAnsi="仿宋" w:cs="仿宋_GB2312" w:hint="eastAsia"/>
          <w:color w:val="FF0000"/>
          <w:kern w:val="0"/>
          <w:sz w:val="32"/>
          <w:szCs w:val="32"/>
        </w:rPr>
        <w:t xml:space="preserve">                      </w:t>
      </w:r>
    </w:p>
    <w:p w:rsidR="001C7D0F" w:rsidRDefault="001C7D0F" w:rsidP="001C7D0F">
      <w:pPr>
        <w:widowControl/>
        <w:ind w:right="480" w:firstLineChars="200" w:firstLine="640"/>
        <w:jc w:val="center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20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年12月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21</w:t>
      </w:r>
      <w:r w:rsidRPr="008D332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</w:p>
    <w:p w:rsidR="00B25822" w:rsidRDefault="00B25822" w:rsidP="001C7D0F">
      <w:pPr>
        <w:widowControl/>
        <w:ind w:right="480" w:firstLineChars="200" w:firstLine="640"/>
        <w:jc w:val="center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B25822" w:rsidRDefault="00B25822" w:rsidP="001C7D0F">
      <w:pPr>
        <w:widowControl/>
        <w:ind w:right="480" w:firstLineChars="200" w:firstLine="640"/>
        <w:jc w:val="center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tbl>
      <w:tblPr>
        <w:tblW w:w="9354" w:type="dxa"/>
        <w:tblInd w:w="-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"/>
        <w:gridCol w:w="2218"/>
        <w:gridCol w:w="708"/>
        <w:gridCol w:w="3118"/>
        <w:gridCol w:w="2410"/>
      </w:tblGrid>
      <w:tr w:rsidR="006B0B8B" w:rsidTr="00F05377">
        <w:trPr>
          <w:gridAfter w:val="3"/>
          <w:wAfter w:w="6236" w:type="dxa"/>
          <w:trHeight w:val="450"/>
        </w:trPr>
        <w:tc>
          <w:tcPr>
            <w:tcW w:w="3118" w:type="dxa"/>
            <w:gridSpan w:val="2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</w:pPr>
          </w:p>
        </w:tc>
      </w:tr>
      <w:tr w:rsidR="006B0B8B" w:rsidTr="00F05377">
        <w:trPr>
          <w:trHeight w:val="9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Pr="009F5E58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9F5E58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0B8B" w:rsidRPr="009F5E58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9F5E58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工法名称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B8B" w:rsidRPr="009F5E58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</w:pPr>
            <w:r w:rsidRPr="009F5E58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主要完成单位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0B8B" w:rsidRPr="009F5E58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9F5E58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主要完成人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装配式结构塑钢门窗施工工法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安徽三建工程有限公司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李建成;李  国;周亚亚;孟晓东;陈  寒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装配式结构便拆装型套筒灌浆缝封堵施工工法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安徽三建工程有限公司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  国;周亚亚;孟晓东;葛晓东;陈  寒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组拼式降板吊模施工工法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安徽三建工程有限公司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张玉春;黄  飞;洪光炎;韩玉兵;韦海东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基坑支撑钢格构柱钢板止水及室内拆除的施工工法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安徽三建工程有限公司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刘春国;李其云;黄  权;聂  俊;田飞龙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安装工程大型设备回字形组合式橡胶隔振基座施工工法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安徽同济建设集团有限责任公司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吴晓东;马兵辉;张利杰;宣  坤;朱习飞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智能公交站牌亭T型钢构机器人焊接施工工法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安徽四建控股集团有限公司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程  伟;刘晓凤;王建伟;王红兵;朱  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自粘防水卷材平面机铺施工工法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安徽四建控股集团有限公司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徐  涛;王红兵;汤  寅;许  军;周舒生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现浇混凝土板面机械覆膜养护施工工法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安徽四建控股集团有限公司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汤  寅;刘修敏;龚  飞;陈树华;邓海峰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现浇混凝土后浇带侧面免拆模施工工法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安徽四建控股集团有限公司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徐  涛;王红兵;刘德武;吕  鹏;汤  寅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钢纤维混凝土耐磨地坪柱脚防裂施工工法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安徽四建控股集团有限公司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  坤;陈树志;刘树杰;韩伟利;邓海峰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地下室有组织排水防渗漏施工工法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安徽国信建设集团有限公司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邓红兵;余路遥;杨长城;席  玮;姚  泮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智能气动基坑降水技术施工工法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安徽国信建设集团有限公司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邓红兵;宋心朋;杨长城;席  玮;温童仙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装配式钢结构住宅单元安装法施工工法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安徽富煌钢构股份有限公司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沈万玉;张克中;王友光;夏  菁;解善文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装配式钢结构建筑预制女儿墙系统施工工法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安徽富煌钢构股份有限公司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江神虎;高宝泉;童  敏;沈万玉;叶靖文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陶瓷薄板机械挂浆装置制作与施工工法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安徽常青建设集团有限公司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潘  曙;刘  磊;韩  飞;孙明才;聂拥军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超长钢栈桥四锚定位施工船施工工法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安徽开源路桥有限责任公司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丁永庆;张  亚;何彦祥;汤奇周;赵  鑫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3D智能微地形整形施工工法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安徽开源路桥有限责任公司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张正顺;张  波;陈  立;蔡可可;代海翔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箱型生态砌块自卡锁结构护坡施工工法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张文杰;阚  霁;李鹏李;刘龙生;付  玉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钢箱梁与木质面板间“Π”型支撑连接施工工法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唐劲松;洪  洋;段  亮;丁海军;吕宇宇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低净空地下连续墙施工工法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宋  盼;董建民;李全力;郇述飞;李列凡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软土地层水泥土搅拌桩预加固地下连续墙成槽施工工法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  辉;凌远钊;董建民;朱明生;杨  雪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紫铜片止水沥青嵌缝井分段先浇筑施工工法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于志强;陈  默;唐劲松;施凌超;曹  洋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双轮铣削截渗墙施工工法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钟  胜;蒋  军;方  禹;张  乐;王春雨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隧洞软弱围岩精准铣挖施工工法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宋  盼;李全力;郇述飞;李列凡;张夏慧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城市景观水域下穿隧道生态组合式钢围堰绿色施工工法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安徽省交通建设股份有限公司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蒋业超;豆德存;朱成正;王  勇;魏世军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系杆拱梁桥横梁穿心式千斤顶同步控制提升安装施工工法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安徽省交通建设股份有限公司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万  韦;金礼强;豆德存;毛  雷;严焰兵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基于BIM+三维激光扫描技术拱肋整体安装施工技术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安徽省交通建设股份有限公司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宣  菲;吴  双;何  伟;李慧荣;姬庆文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高填筑围埝多级装配式退水系统施工工法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安徽省交通航务工程有限公司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史晓涛;卫邦齐;顾永根;许  超;张玉明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环保疏浚退水及人工湿地尾水处理一体化系统施工工法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安徽省交通航务工程有限公司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史晓涛;张  琼;卫邦齐;杜  静;赵  锐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先桥后拱大跨度钢桁拱桥精确安装施工工法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危  明;刘晓晗;崔  健;沈维成;徐  磊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超长嵌岩T形组合式柱板高挡墙施工工法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徐  磊;刘晓晗;崔  健;沈维成;危  明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复杂地层超高承载力钻孔灌注桩施工工法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崔  健;刘晓晗;张自光;徐  磊;危  明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整体节点式箱型杆件钢桁拱桥精确制作安装施工工法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崔  健;危  明;刘晓晗;徐  磊;沈维成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上跨高速既有线大跨度曲线钢桁架梁多点牵引连续顶推施工工法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沈维成;刘晓晗;徐  磊;王生涛;杨  庆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液态CO2预裂爆破挖方路基施工工法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王秋华;王  昀;汤  伟;吴  锋;徐亚春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水泥稳定碎石基层抗裂施工工法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陶永俊;邓光文;鲁磊磊;代  军;周邵鹏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37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钢桥面涂布式防水施工工法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安徽省公路桥梁工程有限公司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肖必忠;屈  波;余  跃;吕荣海;王世凯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新型铝合金管道在压缩空气管道应用工法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安徽省工业设备安装有限公司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童天海;刘安俊;高  鹏;石  磊;韦升荣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360度直立锁边屋面板安装工法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安徽省工业设备安装有限公司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牛健平;张建斌;徐  松;蒯  杰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超大跨度钢管拱桁架空中对接施工工法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安徽省工业设备安装有限公司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  斌;许俊杰;牛守义;赵铭亮;曾  浩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防水反坎导墙施工工法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安徽省第一建筑工程有限公司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卢  俊;张思栋;张  柱;张亚东;李承鑫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纳米橡塑浮筑楼板施工工法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安徽省第二建筑工程有限公司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叶和永;朱杨杰;胡  涛;王于杰;范婉钰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构造柱端部簸箕口收缩式施工工法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安徽省第二建筑工程有限公司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马福才;陆勤斌;刘  闯;叶笑冰;张龙珠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综合管廊顶板模板快速周转施工工法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安徽省路桥工程集团有限责任公司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卢军球;姚启海;刘  通;侯  凯;徐  霖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混凝土板拱桥可换索式水平系杆施工工法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安徽省路桥工程集团有限责任公司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杨  伐;扶庭阳;姚启海;朱秋里;何  翔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便携式预应力张拉支架施工工法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安徽省路桥工程集团有限责任公司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代  杰;张  超;王晓飞;张  洋;周丽君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复杂环境大型整体箱型节点变截面钢桁架梁桥施工工法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安徽省路桥工程集团有限责任公司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常乃坤;郭永刚;王  凯;董祥君;王中恩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挂篮悬浇合龙段用可拆卸式劲性骨架预埋钢板施工工法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郭  峰;徐士征;谢计东;徐雨花;王攀学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宽幅矮塔斜拉桥斜拉索错位施工及调索工法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卢小风;苏  颖;李长春;徐士征;岳跃稳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船闸二期砼预留槽免拆模收口网模板施工工法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钮  琴;郑金辉;乔树军;陈晓华;徐  松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大跨度变截面连续梁无粘结预应力钢棒施工工法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许  勇;张万标;徐士征;顾有瑞;过  令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跨通航河道可提升式钢便桥施工工法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郭大锤;顾有瑞;过  令;张  镇;陈  瑞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复杂地形大跨径多节段钢管拱肋精确安装施工工法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安徽省路港工程有限责任公司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苏  颖;刘春梅;过  令;张善刚;曹焱良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大型HDPE扭曲柔性管道局部非开挖修复施工工法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安徽鸿宇路桥工程有限公司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魏  刚;周魏鑫;陈  功;曹晓燕;陈  婷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深水区特大承台组合锁扣桩围堰施工工法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蓝海建设集团有限公司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宋长富;刘雷雷;姜  安;陈  刚;张艳慧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大断面湖底隧道多孔框架结构双台车联动快速施工工法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廉云亮;费晓春;狄  鹏;刘  宠;赵清源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微场地小直径多级扩孔挤压顶管施工工法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王金驰;孙  浩;郇备备;何福君;梁晓宇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高陡坡山区路基施工无人机三维数字模拟施工工法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安徽开源路桥有限责任公司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袁  斌;吴言安;马小冬;魏宪文;陈  东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地下结构预留传力式后浇带施工工法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安徽水安建设集团股份有限公司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黄雄飞;肖建勇;祝  奇;刘  博;丁  辉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钢筋集束抗浮锚杆兼作底板钢筋笼马镫施工工法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安徽宏志建设工程有限责任公司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陶小云;聂鲁军;罗志军;黄  军;陈对航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大风干燥地区悬浇梁挂篮监测和混凝土自动化养护施工工法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赵  兵;余  诚;耿柳杨;张树发;徐  鹏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狭小空间地下室外墙PCF板施工工法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中建一局集团建设发展有限公司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詹必雄;宋  煜;申士杰;刘飞龙;樊  星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地铁车站桩墙叠合结构施工工法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中铁上海工程局集团第一工程有限公司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寇卫国;胥海江;李光均;刘从胜;赵  朋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城市轨道交通高架线橡胶弹簧隔振器预制浮置板道床施工工法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中铁上海工程局集团第一工程有限公司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宋剑伟;刘锦辉;张仓海;李光均;谢  涛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小角度大跨度简支钢桁梁墩顶转体施工工法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中铁上海工程局集团第一工程有限公司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李光均;黄兴华;左  飞;王  欢;童伟伟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跨座式单轨曲线PC轨道梁预制测量定位工法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中铁大桥局集团第二工程有限公司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秦环兵;黄红林;焦国臣;庄小刚;刘  涛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跨坐式单轨直线PC轨道梁预制工法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中铁大桥局集团第二工程有限公司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焦国臣;刘  涛;秦环兵;银  强;洪兴国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市政河道工程生态化自锁式多功能砌块护岸施工工法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安徽宝翔建设集团有限责任公司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张道利;张  宏;陶善彬;王  众;张  从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超长屋面无约束挑板式变形缝盖板与墙体变形缝处理 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安徽宝翔建设集团有限责任公司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张道利;张  宏;陶善彬;王  众;张  从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基于BIM技术管廊抗震支吊架安装施工工法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中青建安建设集团有限公司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龚  锐;李陆强;侯  伟;刘文卓;孙君章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下槛式石材栏杆榫接施工工法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安徽建工集团股份有限公司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蒋志光;陈道兵;全良友;张新朋;刘余德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柱钢模与钢筋笼整体成型吊装原位承插现浇砼施工工法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安徽建工集团股份有限公司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刘苏华;张  冲;阮  明;赵  庚;张  泽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装配式混凝土景观凉亭施工工法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安徽水利市政园林建设有限公司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王廷运;孙云利;梅进军;梁同心;夏海华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74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湿陷性黄土地区顶管工作井（拱墙）一体化模架现浇施工工法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安徽水利开发有限公司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陈文夫;张  琦;宋宏涛;邢  凯;蒋炎均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大直径供水管道共用堵板试压施工工法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马鞍山钢铁建设集团有限公司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苏建波;葛国胜;尹吉明;吴水火;薛  富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粉细砂地层中复合桩止水支护结构的施工工法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马鞍山钢铁建设集团有限公司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张晓栋;葛国胜;钱  勇;王  诚;翟光明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屋面钢结构双轨道电动同步滑移施工工法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淮北矿业（集团）工程建设有限责任公司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胡连飞;王红兵;郭玉忠;徐  栋;张  飞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地热管道石膏基自流平保护层施工工法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淮北矿业（集团）工程建设有限责任公司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王百化;荣成军;黄  博;武玉山;王  辉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不等跨T梁预制台座共用施工工法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安徽路达公路工程有限责任公司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闵芳芬;孙学权;马  威;魏良斌;徐文俊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新型锚固板用于PHC高强预应力管桩锚固于承台的施工工法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中国建筑第五工程局有限公司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王大禄;陈洪根;王  坦;章  森;张创业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智能机器人快速三维自动测量施工工法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中国建筑第五工程局有限公司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陈洪根;李  灿;卫世全;蒋小军;陆孟杰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大板块开放式浮雕GRC幕墙高精度施工工法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中建八局第二建设有限公司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赵  越;魏玉行;魏  伟;荣  强;徐高升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机械制弧弧形管道施工工法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中建八局第二建设有限公司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崔晓春;彭  鹏;朱晓冬;翟立显;侯庆达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PC预制散水施工工法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安徽中擎建设发展有限公司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万圣全;张友升;王广甫;李  彬;赵  磊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富水砂层地下室电梯井基坑模板与支护一体化施工工法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安徽中擎建设发展有限公司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万圣全;张友升;王广甫;李  彬;赵  磊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室内消火栓头保护用阀芯铜杆锁使用施工工法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安徽中擎建设发展有限公司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许志敏;万圣全;张友升;王广甫;李  彬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室内消防喷淋支管装配式卡压连接施工工法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安徽中擎建设发展有限公司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万圣全;张友升;王广甫;李  彬;赵  磊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卫生间止水坎暗埋钢板防渗水施工工法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安徽中擎建设发展有限公司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万圣全;张友升;王广甫;李  彬;赵  磊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薄壁大跨度白色清水混凝土密肋梁整体浇筑施工工法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宣城市政建设集团有限公司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刘青山;夏国民;张高展;谢发之;翟小宁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火电厂大型超高钢结构间冷塔双塔机正装施工工法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中国化学工程第三建设有限公司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罗会田;罗  胜;张云金;王  德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深基坑法兰连接组合式钢斜撑支护施工工法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中国建筑一局（集团）有限公司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刘洪刚;徐  涛;庄小杰;朱友龙;庞  戈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92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基于BIM技术的中央制冷机房模块化预制及装配式安装施工工法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中国建筑一局（集团）有限公司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刘洪刚;徐  涛;庄小杰;周  刚;王  利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大型穹形采光顶幕墙玻璃运输及安装工法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中国建筑第二工程局有限公司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李文涛;张光映;章  杨;李小龙;孙经纬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高大空间斜钢管柱及外挑组合结构曲线退台定位施工工法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中国建筑第五工程局有限公司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  灿;张洪伍;文世玉;秦一飞;刘秉乾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大跨度多层劲性混凝土结构型钢梁柱连续安装施工工法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中国建筑第五工程局有限公司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  灿;左  乐;谢福美;彭  兵;潘金舟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深基坑密集桩群抗浮锚杆防水施工工法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中国建筑第六工程局有限公司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  涛;何  杨;刘佳馨;冯晓东;张  鑫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风机基础预应力锚杆安装施工工法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中国能源建设集团安徽电力建设第一工程有限公司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蔡  蓬;陈尚文;李亚洲;陈庆松;李瑞鑫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建筑工程施工外用电梯与接料平台组合式衔接施工工法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中安华力建设集团有限公司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吴银国;宣守华;陈  卓;张  勇;蔡叶鸣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大型玻璃幕墙构件可移动分离式提升吊装施工工法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中建七局第二建筑有限公司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蒋业超;丁  杰;王  忠;杨  清;黄昌辉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铣削型钢纤维地坪施工工法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中建三局第一建设工程有限责任公司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朱黎明;王远航;代腾飞;鲁  梦;徐鸿昌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基于物联网的项目绿色施工智能管理工法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中建三局第一建设工程有限责任公司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代腾飞;孙建伟;高  波;刘  鑫;吴  亮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双向斜交曲面网格钢结构分片吊装组合支撑体系施工工法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中建三局第二建设工程有限责任公司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舒  彬;周文武;周  虎;吴飞飞;蔡建宏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超高层核心筒超厚底板施工缝施工工法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中建三局集团有限公司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吴飞飞;周文武;蔡建宏;朱坚强;熊  勇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临近营运线减少PHC桩沉桩挤土效应施工工法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中建三局集团有限公司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吴飞飞;蔡建宏;朱坚强;熊  勇;沈远远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装配式住宅临空连廊无外架施工工法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中建四局第六建设有限公司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姚守涛;陈  龙;雷帅帅;沈炳龙;刘智泉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模块化拼装水泥板防水保护层施工工法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中建四局第六建设有限公司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姚守涛;陈  磊;沈炳龙;陈  龙;沈  张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现浇框架梁与叠合板安装施工工法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中海建筑有限公司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程  希;薛  深;沈卫东;代现强;和晓敏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下穿既有建构筑物暗挖隧道变形可控式十字工法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中铁二十四局集团安徽工程有限公司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马乐乐;秦佳佳;吴腾飞;黄  旭;侯立君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近接下卧运营地铁管幕-顶进箱涵抗隆施工工法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胡柱奎;杨  涛;吕  辉;田阿凯;黄中磊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110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群桩钢护筒随钢围堰同步就位快速施工工法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刘良成;孙  浩;李  卓;鞠  渊;师昂昂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跨铁路营业线施工移动棚架防护工法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房玉环;汪  东;余秀平;李  洋;吴家园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地铁车辆段大型库房蒸压轻质加气混凝土板施工工法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刘啸天;张华君;邓京义;赵德宗;龙  恒 </w:t>
            </w:r>
          </w:p>
        </w:tc>
      </w:tr>
      <w:tr w:rsidR="006B0B8B" w:rsidTr="00F05377">
        <w:trPr>
          <w:trHeight w:val="6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改进型压型钢板屋面抗台风加固施工工法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鲍汪龙;陈小文;刘  彤;吴宁林;刘永丽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深基坑结构梁钢筋模块化快速施工工法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何自平;李小平;付  威;张经纬;张雄伟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双层排水SBS胶粉改性沥青混合料路面施工工法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付立宏;刘  继;王希勇;胡小立;周  江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富水地层斜交洞门小半径曲线盾构始发施工工法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韩  清;黄求新;邢  台;安刚建;雷  荡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硬岩及上土下岩地层顶管施工工法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周  江;王希勇;崔立志;周  帅;谢广恕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底板拆分全湿接叠合装配式地下综合管廊安装施工工法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周  江;付立宏;陈  晨;王  伟;谢  鑫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砂姜黏土地层双排近距泥水平衡顶管施工工法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廖  云;周  江;谢广恕;黄家路;黄建波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桥梁立柱盖梁可调胎架预制、浆锚装配连接施工工法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石  剑;史彪之;王召召;查松怀;朱元元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空间曲面轨道梁外形高精度扫描检测工法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李军民;孟晓东;郭  庄;陈列虎;蔡跃龙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地铁螺旋式钢弹簧现浇浮置板轨道施工工法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韩红平;杜国栋;高秀利;管新权;段启楠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隧道拱部大型干式溶腔进洞施工工法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魏  亮;陈文尹;杨艳伟;余  诚;张爱明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铁路多类型预制箱梁工装通用化施工工法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胡柱奎;李  斌;杨乐明;李  强;李慧明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钢桁加劲连续刚构钢桁安装施工工法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张树发;陈文尹;赵  兵;余  诚;占文进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下穿非限速运营铁路黄土隧道变形控制施工工法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陈文尹;姚大闯;余  诚;银  铎;张军平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顶板稳定干式大型溶洞隧道先掘后治施工工法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马传书;陈文尹;杨艳伟;姚大闯;王  军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金属波纹管承插式接口墩柱预制安装施工工法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汪加青;金礼俊;陈文尹;姚大闯;徐星火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129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CRTSⅠ型双块式无砟轨道水硬性混合料支承层振捣整平 一体化施工工法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胡柱奎;张家德;张明旭;李志文;董逢春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CRTSⅢ型无砟轨道板一站双线三向供料混凝土浇筑施工工法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刘玉波;宁明阳;袁江斌;朱亮亮;蒋成名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高速公路路堑爆破钻孔抑尘施工工法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刘爱武;陈文尹;余  诚;张国庆;辛涛涛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CRTSⅢ型无砟轨道板流水机组法高效智能先张预应力施工工法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胡柱奎;刘玉波;宁明阳;袁江斌;张海荣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高速铁路装配式构件湿法预制施工工法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  平;郎  祎;甘家军;张  赫;安刚建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高速铁路装配式构件干法预制施工工法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郎  祎;张  赫;陈  平;杨  曦;杨静国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高速铁路路基生态袋边坡防护施工工法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刘加飞;陈金发;安刚建;罗支贵;刘  冯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膨胀性黏土地层超浅埋隧道暗挖施工工法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  华;余  继;周仕波;张桥兵;杨新安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铁路有砟、无砟一体式长钢轨牵引车铺轨施工工法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贾炳义;段启楠;陈志远;裴玉虎;王道成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高层测量内控基准点埋设施工工法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雷高一;仰宗录;陈小文;胡劲辉;刘永丽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剪力墙层间接茬部位及结构降板模板支设施工工法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雷高一;仰宗录;陈小文;胡劲辉;刘永丽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生态仿古景观石墙施工工法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罗中超;陈祖垒;陈小文;宋满荣;张哲文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双曲面玻璃幕墙施工工法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管崇伟;陈小文;姜  涛;温厚亮;蔡根苗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民居外墙仿古改造施工工法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罗中超;陈祖垒;陈小文;宋满荣;张哲文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民居屋面仿古改造施工工法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中铁四局集团有限公司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罗中超;陈祖垒;陈小文;宋满荣;张哲文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蓄排循环式绿色屋面雨水利用系统施工工法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华艺生态园林股份有限公司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胡优华;袁字美;董淮舟;韦蓉蓉;高  静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大跨度屋面板跨外吊装跨内液压滑移就位施工工法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合肥市义兴建筑安装工程有限责任公司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刘贤才;胡岚松;童  强;沈家礼;叶道松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沥青路面精细抗滑保护层施工工法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合肥市公路桥梁工程有限责任公司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杨  杰;龙  钧;李  洋;计海青;唐  兵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147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填充环氧涂层钢绞线索安装工法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合肥市公路桥梁工程有限责任公司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周  博;高仙凤;叶  翔;叶  凡;王  春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超高悬空大跨度模板支撑体系施工工法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合肥建工集团有限公司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王佳文;朱纪泽;张明明;于  淼;卞坤贵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新型预制模块式沟槽地暖施工工法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合肥建工集团有限公司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陈  龙;孙永祥;秦济光;朱  霞;王佳文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装配式建筑人货电梯附着体系施工工法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合肥建工集团有限公司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杨皓东;吴  凡;潘红星;姜效亭;陶小云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装配式建筑塔式起重机附着体系施工工法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合肥建工集团有限公司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杨皓东;吴  哲;刘  洋;涂刚要;李  新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超深、超大临边地下室永临结合水平钢支撑施工工法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合肥建工集团有限公司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潘红星;朱学忠;杨皓东;李茂友;周新海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盐碱地收集雨水淋盐的双层排盐绿化施工工法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合肥钦成建设工程有限责任公司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孙永飞;曹胜利;严兴乐;汪武清;刘申育 </w:t>
            </w:r>
          </w:p>
        </w:tc>
      </w:tr>
      <w:tr w:rsidR="006B0B8B" w:rsidTr="00F05377">
        <w:trPr>
          <w:trHeight w:val="6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市政DREC排污管道双重复合焊接接头施工工法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合肥香馨建设集团有限公司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8B" w:rsidRDefault="006B0B8B" w:rsidP="00F05377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叶远明;姚  煜;高献良;卢家俊;沈  林 </w:t>
            </w:r>
          </w:p>
        </w:tc>
      </w:tr>
    </w:tbl>
    <w:p w:rsidR="006B0B8B" w:rsidRPr="00F66260" w:rsidRDefault="006B0B8B" w:rsidP="006B0B8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B0B8B" w:rsidRPr="008C4866" w:rsidRDefault="006B0B8B" w:rsidP="006B0B8B">
      <w:pPr>
        <w:widowControl/>
        <w:ind w:right="480" w:firstLineChars="200" w:firstLine="640"/>
        <w:jc w:val="center"/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</w:pPr>
    </w:p>
    <w:p w:rsidR="00E634E9" w:rsidRPr="006B0B8B" w:rsidRDefault="00E634E9"/>
    <w:sectPr w:rsidR="00E634E9" w:rsidRPr="006B0B8B" w:rsidSect="00B9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DB" w:rsidRDefault="00B06CDB" w:rsidP="00B25822">
      <w:r>
        <w:separator/>
      </w:r>
    </w:p>
  </w:endnote>
  <w:endnote w:type="continuationSeparator" w:id="1">
    <w:p w:rsidR="00B06CDB" w:rsidRDefault="00B06CDB" w:rsidP="00B25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DB" w:rsidRDefault="00B06CDB" w:rsidP="00B25822">
      <w:r>
        <w:separator/>
      </w:r>
    </w:p>
  </w:footnote>
  <w:footnote w:type="continuationSeparator" w:id="1">
    <w:p w:rsidR="00B06CDB" w:rsidRDefault="00B06CDB" w:rsidP="00B25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D0F"/>
    <w:rsid w:val="0003003D"/>
    <w:rsid w:val="001C7D0F"/>
    <w:rsid w:val="00316111"/>
    <w:rsid w:val="006B0B8B"/>
    <w:rsid w:val="006F5A21"/>
    <w:rsid w:val="00AD1D6B"/>
    <w:rsid w:val="00B06CDB"/>
    <w:rsid w:val="00B25822"/>
    <w:rsid w:val="00B95037"/>
    <w:rsid w:val="00E634E9"/>
    <w:rsid w:val="00EE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5822"/>
    <w:rPr>
      <w:kern w:val="2"/>
      <w:sz w:val="18"/>
      <w:szCs w:val="18"/>
    </w:rPr>
  </w:style>
  <w:style w:type="paragraph" w:styleId="a4">
    <w:name w:val="footer"/>
    <w:basedOn w:val="a"/>
    <w:link w:val="Char0"/>
    <w:rsid w:val="00B25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5822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25822"/>
    <w:pPr>
      <w:ind w:leftChars="2500" w:left="100"/>
    </w:pPr>
  </w:style>
  <w:style w:type="character" w:customStyle="1" w:styleId="Char1">
    <w:name w:val="日期 Char"/>
    <w:basedOn w:val="a0"/>
    <w:link w:val="a5"/>
    <w:rsid w:val="00B2582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1448</Words>
  <Characters>8254</Characters>
  <Application>Microsoft Office Word</Application>
  <DocSecurity>0</DocSecurity>
  <Lines>68</Lines>
  <Paragraphs>19</Paragraphs>
  <ScaleCrop>false</ScaleCrop>
  <Company>Lenovo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刘淑敏</cp:lastModifiedBy>
  <cp:revision>3</cp:revision>
  <dcterms:created xsi:type="dcterms:W3CDTF">2020-12-21T01:16:00Z</dcterms:created>
  <dcterms:modified xsi:type="dcterms:W3CDTF">2020-12-22T01:27:00Z</dcterms:modified>
</cp:coreProperties>
</file>