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56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附件2</w:t>
      </w:r>
    </w:p>
    <w:p>
      <w:pPr>
        <w:spacing w:line="240" w:lineRule="exact"/>
        <w:ind w:right="561" w:firstLine="420"/>
        <w:rPr>
          <w:rFonts w:hint="eastAsia" w:ascii="仿宋_GB2312" w:eastAsia="仿宋_GB2312"/>
          <w:sz w:val="32"/>
          <w:szCs w:val="32"/>
        </w:rPr>
      </w:pPr>
    </w:p>
    <w:p>
      <w:pPr>
        <w:ind w:right="560" w:firstLine="420"/>
        <w:jc w:val="center"/>
        <w:rPr>
          <w:rFonts w:hint="eastAsia" w:ascii="仿宋_GB2312" w:eastAsia="仿宋_GB2312"/>
          <w:b/>
          <w:sz w:val="52"/>
          <w:szCs w:val="52"/>
        </w:rPr>
      </w:pPr>
      <w:r>
        <w:rPr>
          <w:rFonts w:hint="eastAsia" w:ascii="仿宋_GB2312" w:eastAsia="仿宋_GB2312"/>
          <w:b/>
          <w:sz w:val="52"/>
          <w:szCs w:val="52"/>
        </w:rPr>
        <w:t>申报资料目录</w:t>
      </w:r>
    </w:p>
    <w:p>
      <w:pPr>
        <w:ind w:right="560" w:firstLine="420"/>
        <w:rPr>
          <w:rFonts w:hint="eastAsia" w:ascii="仿宋_GB2312" w:eastAsia="仿宋_GB2312"/>
          <w:sz w:val="32"/>
          <w:szCs w:val="32"/>
        </w:rPr>
      </w:pPr>
    </w:p>
    <w:p>
      <w:pPr>
        <w:ind w:left="420" w:right="56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一、省级工法申报表</w:t>
      </w:r>
    </w:p>
    <w:p>
      <w:pPr>
        <w:numPr>
          <w:numId w:val="0"/>
        </w:numPr>
        <w:ind w:left="420" w:leftChars="0" w:right="560" w:rightChars="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二、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工法内容材料</w:t>
      </w:r>
    </w:p>
    <w:p>
      <w:pPr>
        <w:ind w:left="420" w:right="56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三、企业级工法批准文件</w:t>
      </w:r>
    </w:p>
    <w:p>
      <w:pPr>
        <w:ind w:left="456" w:leftChars="225" w:right="56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四、关键技术审定材料（复印件，如没有可以不附），并附关键技术无争议承诺，盖申报企业公章</w:t>
      </w:r>
    </w:p>
    <w:p>
      <w:pPr>
        <w:ind w:left="420" w:right="56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五、两份工程应用证明文件、经济效益证明文件及社会效益证明文件</w:t>
      </w:r>
    </w:p>
    <w:p>
      <w:pPr>
        <w:ind w:left="420" w:right="56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六、关键技术专利证书和科技成果的奖励证明文件（复印件）</w:t>
      </w:r>
    </w:p>
    <w:p>
      <w:pPr>
        <w:ind w:left="420" w:right="56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七、本年度科技查新报告（企业所在地或工程应用项目所在地）</w:t>
      </w:r>
    </w:p>
    <w:p>
      <w:pPr>
        <w:ind w:left="420" w:right="56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八、工法文本电子版（U盘）</w:t>
      </w:r>
    </w:p>
    <w:p>
      <w:pPr>
        <w:ind w:left="420" w:right="56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九、5</w:t>
      </w:r>
      <w:r>
        <w:rPr>
          <w:rFonts w:hint="eastAsia" w:ascii="宋体" w:hAnsi="宋体"/>
          <w:sz w:val="32"/>
          <w:szCs w:val="32"/>
        </w:rPr>
        <w:t>～</w:t>
      </w:r>
      <w:r>
        <w:rPr>
          <w:rFonts w:hint="eastAsia" w:ascii="仿宋_GB2312" w:eastAsia="仿宋_GB2312"/>
          <w:sz w:val="32"/>
          <w:szCs w:val="32"/>
        </w:rPr>
        <w:t>10分钟反映工程及工法使用情况的影像资料（U盘）</w:t>
      </w:r>
    </w:p>
    <w:p>
      <w:pPr>
        <w:ind w:left="420" w:right="56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十、反映工程实体质量照片15</w:t>
      </w:r>
      <w:r>
        <w:rPr>
          <w:rFonts w:hint="eastAsia" w:ascii="宋体" w:hAnsi="宋体"/>
          <w:sz w:val="32"/>
          <w:szCs w:val="32"/>
        </w:rPr>
        <w:t>～</w:t>
      </w:r>
      <w:r>
        <w:rPr>
          <w:rFonts w:hint="eastAsia" w:ascii="仿宋_GB2312" w:eastAsia="仿宋_GB2312"/>
          <w:sz w:val="32"/>
          <w:szCs w:val="32"/>
        </w:rPr>
        <w:t>20张（U盘）</w:t>
      </w:r>
    </w:p>
    <w:p>
      <w:pPr>
        <w:spacing w:line="560" w:lineRule="exact"/>
        <w:ind w:firstLine="626" w:firstLineChars="200"/>
        <w:rPr>
          <w:rFonts w:hint="eastAsia" w:ascii="仿宋_GB2312" w:eastAsia="仿宋_GB2312"/>
          <w:sz w:val="32"/>
          <w:szCs w:val="32"/>
        </w:rPr>
      </w:pPr>
    </w:p>
    <w:p/>
    <w:sectPr>
      <w:footerReference r:id="rId3" w:type="default"/>
      <w:footerReference r:id="rId4" w:type="even"/>
      <w:pgSz w:w="11906" w:h="16838"/>
      <w:pgMar w:top="1440" w:right="1797" w:bottom="1702" w:left="1797" w:header="851" w:footer="992" w:gutter="0"/>
      <w:pgNumType w:fmt="numberInDash"/>
      <w:cols w:space="425" w:num="1"/>
      <w:titlePg/>
      <w:docGrid w:type="linesAndChars" w:linePitch="312" w:charSpace="-148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page" w:x="9466" w:y="-188"/>
      <w:rPr>
        <w:rStyle w:val="5"/>
        <w:rFonts w:ascii="宋体" w:hAnsi="宋体"/>
        <w:sz w:val="28"/>
        <w:szCs w:val="28"/>
      </w:rPr>
    </w:pPr>
    <w:r>
      <w:rPr>
        <w:rStyle w:val="5"/>
        <w:rFonts w:ascii="宋体" w:hAnsi="宋体"/>
        <w:sz w:val="28"/>
        <w:szCs w:val="28"/>
      </w:rPr>
      <w:fldChar w:fldCharType="begin"/>
    </w:r>
    <w:r>
      <w:rPr>
        <w:rStyle w:val="5"/>
        <w:rFonts w:ascii="宋体" w:hAnsi="宋体"/>
        <w:sz w:val="28"/>
        <w:szCs w:val="28"/>
      </w:rPr>
      <w:instrText xml:space="preserve">PAGE  </w:instrText>
    </w:r>
    <w:r>
      <w:rPr>
        <w:rStyle w:val="5"/>
        <w:rFonts w:ascii="宋体" w:hAnsi="宋体"/>
        <w:sz w:val="28"/>
        <w:szCs w:val="28"/>
      </w:rPr>
      <w:fldChar w:fldCharType="separate"/>
    </w:r>
    <w:r>
      <w:rPr>
        <w:rStyle w:val="5"/>
        <w:rFonts w:ascii="宋体" w:hAnsi="宋体"/>
        <w:sz w:val="28"/>
        <w:szCs w:val="28"/>
      </w:rPr>
      <w:t>- 9 -</w:t>
    </w:r>
    <w:r>
      <w:rPr>
        <w:rStyle w:val="5"/>
        <w:rFonts w:ascii="宋体" w:hAnsi="宋体"/>
        <w:sz w:val="28"/>
        <w:szCs w:val="28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page" w:x="1861" w:y="-158"/>
      <w:rPr>
        <w:rStyle w:val="5"/>
        <w:rFonts w:ascii="宋体" w:hAnsi="宋体"/>
        <w:sz w:val="28"/>
        <w:szCs w:val="28"/>
      </w:rPr>
    </w:pPr>
    <w:r>
      <w:rPr>
        <w:rStyle w:val="5"/>
        <w:rFonts w:ascii="宋体" w:hAnsi="宋体"/>
        <w:sz w:val="28"/>
        <w:szCs w:val="28"/>
      </w:rPr>
      <w:fldChar w:fldCharType="begin"/>
    </w:r>
    <w:r>
      <w:rPr>
        <w:rStyle w:val="5"/>
        <w:rFonts w:ascii="宋体" w:hAnsi="宋体"/>
        <w:sz w:val="28"/>
        <w:szCs w:val="28"/>
      </w:rPr>
      <w:instrText xml:space="preserve">PAGE  </w:instrText>
    </w:r>
    <w:r>
      <w:rPr>
        <w:rStyle w:val="5"/>
        <w:rFonts w:ascii="宋体" w:hAnsi="宋体"/>
        <w:sz w:val="28"/>
        <w:szCs w:val="28"/>
      </w:rPr>
      <w:fldChar w:fldCharType="separate"/>
    </w:r>
    <w:r>
      <w:rPr>
        <w:rStyle w:val="5"/>
        <w:rFonts w:ascii="宋体" w:hAnsi="宋体"/>
        <w:sz w:val="28"/>
        <w:szCs w:val="28"/>
      </w:rPr>
      <w:t>- 2 -</w:t>
    </w:r>
    <w:r>
      <w:rPr>
        <w:rStyle w:val="5"/>
        <w:rFonts w:ascii="宋体" w:hAnsi="宋体"/>
        <w:sz w:val="28"/>
        <w:szCs w:val="28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B7728A"/>
    <w:rsid w:val="40550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2021-08-23T07:47:26Z</dcterms:created>
  <dc:creator>Administrator</dc:creator>
  <cp:lastModifiedBy>〰</cp:lastModifiedBy>
  <dcterms:modified xsi:type="dcterms:W3CDTF">2021-08-23T07:48:10Z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