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ESI仿宋-GB2312" w:eastAsia="仿宋_GB2312" w:cs="CESI仿宋-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CESI仿宋-GB2312" w:eastAsia="仿宋_GB2312" w:cs="CESI仿宋-GB2312"/>
          <w:sz w:val="32"/>
          <w:szCs w:val="32"/>
        </w:rPr>
        <w:t>附件</w:t>
      </w:r>
    </w:p>
    <w:p>
      <w:pPr>
        <w:ind w:firstLine="640"/>
        <w:jc w:val="left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省外勘察设计企业驻晋分支机构信息表</w:t>
      </w: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15"/>
        <w:gridCol w:w="96"/>
        <w:gridCol w:w="684"/>
        <w:gridCol w:w="471"/>
        <w:gridCol w:w="144"/>
        <w:gridCol w:w="210"/>
        <w:gridCol w:w="480"/>
        <w:gridCol w:w="531"/>
        <w:gridCol w:w="90"/>
        <w:gridCol w:w="375"/>
        <w:gridCol w:w="435"/>
        <w:gridCol w:w="114"/>
        <w:gridCol w:w="636"/>
        <w:gridCol w:w="375"/>
        <w:gridCol w:w="270"/>
        <w:gridCol w:w="144"/>
        <w:gridCol w:w="821"/>
        <w:gridCol w:w="400"/>
        <w:gridCol w:w="9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方正小标宋_GBK"/>
                <w:sz w:val="44"/>
                <w:szCs w:val="44"/>
              </w:rPr>
            </w:pPr>
            <w:r>
              <w:rPr>
                <w:rFonts w:hint="eastAsia" w:ascii="黑体" w:hAnsi="黑体" w:eastAsia="黑体" w:cs="CESI黑体-GB2312"/>
                <w:sz w:val="32"/>
                <w:szCs w:val="32"/>
              </w:rPr>
              <w:t>一、企业基本</w:t>
            </w:r>
            <w:r>
              <w:rPr>
                <w:rFonts w:ascii="黑体" w:hAnsi="黑体" w:eastAsia="黑体" w:cs="CESI黑体-GB2312"/>
                <w:sz w:val="32"/>
                <w:szCs w:val="3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企业名称</w:t>
            </w:r>
          </w:p>
        </w:tc>
        <w:tc>
          <w:tcPr>
            <w:tcW w:w="6415" w:type="dxa"/>
            <w:gridSpan w:val="16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注册属地</w:t>
            </w:r>
          </w:p>
        </w:tc>
        <w:tc>
          <w:tcPr>
            <w:tcW w:w="1455" w:type="dxa"/>
            <w:gridSpan w:val="5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  <w:tc>
          <w:tcPr>
            <w:tcW w:w="1560" w:type="dxa"/>
            <w:gridSpan w:val="4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经营地址</w:t>
            </w:r>
          </w:p>
        </w:tc>
        <w:tc>
          <w:tcPr>
            <w:tcW w:w="3400" w:type="dxa"/>
            <w:gridSpan w:val="7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法定代表人</w:t>
            </w:r>
          </w:p>
        </w:tc>
        <w:tc>
          <w:tcPr>
            <w:tcW w:w="1455" w:type="dxa"/>
            <w:gridSpan w:val="5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  <w:tc>
          <w:tcPr>
            <w:tcW w:w="1560" w:type="dxa"/>
            <w:gridSpan w:val="4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联系电话</w:t>
            </w:r>
          </w:p>
        </w:tc>
        <w:tc>
          <w:tcPr>
            <w:tcW w:w="3400" w:type="dxa"/>
            <w:gridSpan w:val="7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5"/>
            <w:vAlign w:val="center"/>
          </w:tcPr>
          <w:p>
            <w:pP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技术负责人</w:t>
            </w:r>
          </w:p>
        </w:tc>
        <w:tc>
          <w:tcPr>
            <w:tcW w:w="1455" w:type="dxa"/>
            <w:gridSpan w:val="5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  <w:tc>
          <w:tcPr>
            <w:tcW w:w="1560" w:type="dxa"/>
            <w:gridSpan w:val="4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联系电话</w:t>
            </w:r>
          </w:p>
        </w:tc>
        <w:tc>
          <w:tcPr>
            <w:tcW w:w="3400" w:type="dxa"/>
            <w:gridSpan w:val="7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资质类别及等级</w:t>
            </w:r>
          </w:p>
        </w:tc>
        <w:tc>
          <w:tcPr>
            <w:tcW w:w="7570" w:type="dxa"/>
            <w:gridSpan w:val="18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  <w:tc>
          <w:tcPr>
            <w:tcW w:w="7570" w:type="dxa"/>
            <w:gridSpan w:val="18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gridSpan w:val="3"/>
            <w:vMerge w:val="continue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  <w:tc>
          <w:tcPr>
            <w:tcW w:w="7570" w:type="dxa"/>
            <w:gridSpan w:val="18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gridSpan w:val="3"/>
            <w:vMerge w:val="continue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  <w:tc>
          <w:tcPr>
            <w:tcW w:w="7570" w:type="dxa"/>
            <w:gridSpan w:val="18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gridSpan w:val="3"/>
            <w:vMerge w:val="continue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  <w:tc>
          <w:tcPr>
            <w:tcW w:w="7570" w:type="dxa"/>
            <w:gridSpan w:val="18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gridSpan w:val="3"/>
            <w:vMerge w:val="continue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  <w:tc>
          <w:tcPr>
            <w:tcW w:w="7570" w:type="dxa"/>
            <w:gridSpan w:val="18"/>
          </w:tcPr>
          <w:p>
            <w:pPr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gridSpan w:val="21"/>
          </w:tcPr>
          <w:p>
            <w:pPr>
              <w:jc w:val="center"/>
              <w:rPr>
                <w:rFonts w:ascii="黑体" w:hAnsi="黑体" w:eastAsia="黑体" w:cs="CESI黑体-GB2312"/>
                <w:sz w:val="32"/>
                <w:szCs w:val="32"/>
              </w:rPr>
            </w:pPr>
            <w:r>
              <w:rPr>
                <w:rFonts w:ascii="黑体" w:hAnsi="黑体" w:eastAsia="黑体" w:cs="CESI黑体-GB2312"/>
                <w:sz w:val="32"/>
                <w:szCs w:val="32"/>
              </w:rPr>
              <w:t>二、驻晋分支机构基本情况</w:t>
            </w:r>
          </w:p>
          <w:p>
            <w:pPr>
              <w:jc w:val="center"/>
              <w:rPr>
                <w:rFonts w:hint="eastAsia" w:ascii="仿宋_GB2312" w:hAnsi="CESI黑体-GB2312" w:eastAsia="仿宋_GB2312" w:cs="CESI黑体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（有多个分支机构的，以下二、三、四内容逐一填写）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5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机构名称</w:t>
            </w:r>
          </w:p>
        </w:tc>
        <w:tc>
          <w:tcPr>
            <w:tcW w:w="3015" w:type="dxa"/>
            <w:gridSpan w:val="9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  <w:tc>
          <w:tcPr>
            <w:tcW w:w="1610" w:type="dxa"/>
            <w:gridSpan w:val="4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成立时间</w:t>
            </w:r>
          </w:p>
        </w:tc>
        <w:tc>
          <w:tcPr>
            <w:tcW w:w="1790" w:type="dxa"/>
            <w:gridSpan w:val="3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5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经营地址</w:t>
            </w:r>
          </w:p>
        </w:tc>
        <w:tc>
          <w:tcPr>
            <w:tcW w:w="6415" w:type="dxa"/>
            <w:gridSpan w:val="16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5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负责人</w:t>
            </w:r>
          </w:p>
        </w:tc>
        <w:tc>
          <w:tcPr>
            <w:tcW w:w="1365" w:type="dxa"/>
            <w:gridSpan w:val="4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  <w:tc>
          <w:tcPr>
            <w:tcW w:w="900" w:type="dxa"/>
            <w:gridSpan w:val="3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电话</w:t>
            </w:r>
          </w:p>
        </w:tc>
        <w:tc>
          <w:tcPr>
            <w:tcW w:w="1395" w:type="dxa"/>
            <w:gridSpan w:val="4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  <w:tc>
          <w:tcPr>
            <w:tcW w:w="965" w:type="dxa"/>
            <w:gridSpan w:val="2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邮箱</w:t>
            </w:r>
          </w:p>
        </w:tc>
        <w:tc>
          <w:tcPr>
            <w:tcW w:w="1790" w:type="dxa"/>
            <w:gridSpan w:val="3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5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技术负责人</w:t>
            </w:r>
          </w:p>
        </w:tc>
        <w:tc>
          <w:tcPr>
            <w:tcW w:w="1365" w:type="dxa"/>
            <w:gridSpan w:val="4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  <w:tc>
          <w:tcPr>
            <w:tcW w:w="900" w:type="dxa"/>
            <w:gridSpan w:val="3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电话</w:t>
            </w:r>
          </w:p>
        </w:tc>
        <w:tc>
          <w:tcPr>
            <w:tcW w:w="1395" w:type="dxa"/>
            <w:gridSpan w:val="4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  <w:tc>
          <w:tcPr>
            <w:tcW w:w="965" w:type="dxa"/>
            <w:gridSpan w:val="2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邮箱</w:t>
            </w:r>
          </w:p>
        </w:tc>
        <w:tc>
          <w:tcPr>
            <w:tcW w:w="1790" w:type="dxa"/>
            <w:gridSpan w:val="3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112" w:type="dxa"/>
            <w:gridSpan w:val="5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常驻技术人员配备情况</w:t>
            </w:r>
          </w:p>
        </w:tc>
        <w:tc>
          <w:tcPr>
            <w:tcW w:w="6415" w:type="dxa"/>
            <w:gridSpan w:val="16"/>
          </w:tcPr>
          <w:p>
            <w:pP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专业技术人员总数        人。</w:t>
            </w:r>
          </w:p>
          <w:p>
            <w:pP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其中，注册人员  人，中高级职称人员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方正小标宋_GBK"/>
                <w:sz w:val="44"/>
                <w:szCs w:val="44"/>
              </w:rPr>
            </w:pPr>
            <w:r>
              <w:rPr>
                <w:rFonts w:ascii="黑体" w:hAnsi="黑体" w:eastAsia="黑体" w:cs="CESI黑体-GB2312"/>
                <w:sz w:val="32"/>
                <w:szCs w:val="32"/>
              </w:rPr>
              <w:t>三</w:t>
            </w:r>
            <w:r>
              <w:rPr>
                <w:rFonts w:hint="eastAsia" w:ascii="黑体" w:hAnsi="黑体" w:eastAsia="黑体" w:cs="CESI黑体-GB2312"/>
                <w:sz w:val="32"/>
                <w:szCs w:val="32"/>
              </w:rPr>
              <w:t>、</w:t>
            </w:r>
            <w:r>
              <w:rPr>
                <w:rFonts w:ascii="黑体" w:hAnsi="黑体" w:eastAsia="黑体" w:cs="CESI黑体-GB2312"/>
                <w:sz w:val="32"/>
                <w:szCs w:val="32"/>
              </w:rPr>
              <w:t>驻晋分支机构专业技术人员情况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序号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姓名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年龄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性别</w:t>
            </w: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从事专业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注册资格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职称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Cs w:val="21"/>
              </w:rPr>
              <w:t>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方正小标宋_GBK"/>
                <w:sz w:val="44"/>
                <w:szCs w:val="44"/>
              </w:rPr>
            </w:pPr>
            <w:r>
              <w:rPr>
                <w:rFonts w:ascii="黑体" w:hAnsi="黑体" w:eastAsia="黑体" w:cs="CESI黑体-GB2312"/>
                <w:sz w:val="32"/>
                <w:szCs w:val="32"/>
              </w:rPr>
              <w:t>四</w:t>
            </w:r>
            <w:r>
              <w:rPr>
                <w:rFonts w:hint="eastAsia" w:ascii="黑体" w:hAnsi="黑体" w:eastAsia="黑体" w:cs="CESI黑体-GB2312"/>
                <w:sz w:val="32"/>
                <w:szCs w:val="32"/>
              </w:rPr>
              <w:t>、</w:t>
            </w:r>
            <w:r>
              <w:rPr>
                <w:rFonts w:ascii="黑体" w:hAnsi="黑体" w:eastAsia="黑体" w:cs="CESI黑体-GB2312"/>
                <w:sz w:val="32"/>
                <w:szCs w:val="32"/>
              </w:rPr>
              <w:t>驻晋分支机构近三年在晋承揽项目情况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序号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项目名称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项目规模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项目地址</w:t>
            </w: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建设单位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28"/>
                <w:szCs w:val="28"/>
              </w:rPr>
              <w:t>工作起止时间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1" w:hRule="atLeast"/>
        </w:trPr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方正小标宋_GBK" w:eastAsia="仿宋_GB2312" w:cs="方正小标宋_GBK"/>
                <w:sz w:val="44"/>
                <w:szCs w:val="44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企业驻晋分支机构管理办法和质量管控措施摘要</w:t>
            </w:r>
          </w:p>
        </w:tc>
        <w:tc>
          <w:tcPr>
            <w:tcW w:w="7666" w:type="dxa"/>
            <w:gridSpan w:val="19"/>
          </w:tcPr>
          <w:p>
            <w:pPr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  <w:p>
            <w:pPr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  <w:p>
            <w:pPr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  <w:p>
            <w:pPr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  <w:p>
            <w:pPr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  <w:p>
            <w:pPr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  <w:p>
            <w:pPr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  <w:p>
            <w:pPr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  <w:p>
            <w:pPr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  <w:p>
            <w:pPr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  <w:p>
            <w:pPr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8527" w:type="dxa"/>
            <w:gridSpan w:val="21"/>
          </w:tcPr>
          <w:p>
            <w:pPr>
              <w:jc w:val="left"/>
              <w:rPr>
                <w:rFonts w:ascii="CESI仿宋-GB2312" w:hAnsi="CESI仿宋-GB2312" w:eastAsia="CESI仿宋-GB2312" w:cs="CESI仿宋-GB2312"/>
                <w:sz w:val="32"/>
                <w:szCs w:val="32"/>
              </w:rPr>
            </w:pPr>
          </w:p>
          <w:p>
            <w:pPr>
              <w:ind w:firstLine="960" w:firstLineChars="300"/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本企业驻晋分支机构共   家，已全部如实填报。</w:t>
            </w:r>
          </w:p>
          <w:p>
            <w:pPr>
              <w:ind w:firstLine="960" w:firstLineChars="300"/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</w:p>
          <w:p>
            <w:pPr>
              <w:ind w:firstLine="960" w:firstLineChars="300"/>
              <w:jc w:val="left"/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>法定代表人签字             企业盖章</w:t>
            </w:r>
          </w:p>
          <w:p>
            <w:pPr>
              <w:ind w:firstLine="960" w:firstLineChars="300"/>
              <w:jc w:val="left"/>
              <w:rPr>
                <w:rFonts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 xml:space="preserve">                        2021年  月  日</w:t>
            </w:r>
          </w:p>
        </w:tc>
      </w:tr>
    </w:tbl>
    <w:p>
      <w:pPr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001030"/>
    <w:rsid w:val="000928DF"/>
    <w:rsid w:val="30BC67CB"/>
    <w:rsid w:val="4A1947CF"/>
    <w:rsid w:val="4EEEC6ED"/>
    <w:rsid w:val="4FBADEF4"/>
    <w:rsid w:val="66F45029"/>
    <w:rsid w:val="6E0171A5"/>
    <w:rsid w:val="7CFD9F60"/>
    <w:rsid w:val="7E287292"/>
    <w:rsid w:val="F5FDE4FC"/>
    <w:rsid w:val="FFF7C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</Words>
  <Characters>931</Characters>
  <Lines>7</Lines>
  <Paragraphs>2</Paragraphs>
  <TotalTime>51</TotalTime>
  <ScaleCrop>false</ScaleCrop>
  <LinksUpToDate>false</LinksUpToDate>
  <CharactersWithSpaces>1092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陈欣</cp:lastModifiedBy>
  <dcterms:modified xsi:type="dcterms:W3CDTF">2021-10-14T06:26:09Z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