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560" w:lineRule="exact"/>
        <w:rPr>
          <w:rFonts w:ascii="黑体" w:hAnsi="黑体" w:eastAsia="黑体" w:cs="宋体"/>
        </w:rPr>
      </w:pPr>
      <w:bookmarkStart w:id="0" w:name="_GoBack"/>
      <w:bookmarkEnd w:id="0"/>
      <w:r>
        <w:rPr>
          <w:rFonts w:hint="eastAsia" w:ascii="黑体" w:hAnsi="黑体" w:eastAsia="黑体"/>
        </w:rPr>
        <w:t>附件1</w:t>
      </w:r>
    </w:p>
    <w:p>
      <w:pPr>
        <w:topLinePunct/>
        <w:spacing w:line="560" w:lineRule="exact"/>
        <w:rPr>
          <w:rFonts w:ascii="黑体" w:hAnsi="黑体" w:eastAsia="黑体"/>
        </w:rPr>
      </w:pPr>
    </w:p>
    <w:p>
      <w:pPr>
        <w:topLinePunct/>
        <w:spacing w:line="560" w:lineRule="exact"/>
        <w:rPr>
          <w:rFonts w:ascii="黑体" w:hAnsi="黑体" w:eastAsia="黑体"/>
        </w:rPr>
      </w:pPr>
    </w:p>
    <w:p>
      <w:pPr>
        <w:topLinePunct/>
        <w:spacing w:line="560" w:lineRule="exact"/>
        <w:rPr>
          <w:rFonts w:ascii="黑体" w:hAnsi="黑体" w:eastAsia="黑体"/>
        </w:rPr>
      </w:pPr>
    </w:p>
    <w:p>
      <w:pPr>
        <w:topLinePunct/>
        <w:spacing w:line="560" w:lineRule="exact"/>
        <w:rPr>
          <w:rFonts w:ascii="黑体" w:hAnsi="黑体" w:eastAsia="黑体"/>
        </w:rPr>
      </w:pPr>
    </w:p>
    <w:p>
      <w:pPr>
        <w:topLinePunct/>
        <w:spacing w:line="560" w:lineRule="exact"/>
        <w:rPr>
          <w:rFonts w:ascii="黑体" w:hAnsi="黑体" w:eastAsia="黑体"/>
        </w:rPr>
      </w:pPr>
    </w:p>
    <w:p>
      <w:pPr>
        <w:topLinePunct/>
        <w:spacing w:line="700" w:lineRule="exact"/>
        <w:jc w:val="center"/>
        <w:rPr>
          <w:rFonts w:ascii="方正小标宋_GBK"/>
          <w:spacing w:val="40"/>
          <w:sz w:val="48"/>
          <w:szCs w:val="48"/>
        </w:rPr>
      </w:pPr>
      <w:r>
        <w:rPr>
          <w:rFonts w:hint="eastAsia" w:ascii="方正小标宋_GBK" w:hAnsi="方正小标宋_GBK"/>
          <w:spacing w:val="40"/>
          <w:sz w:val="48"/>
          <w:szCs w:val="48"/>
        </w:rPr>
        <w:t>山东省</w:t>
      </w:r>
      <w:r>
        <w:rPr>
          <w:rFonts w:ascii="方正小标宋_GBK" w:hAnsi="方正小标宋_GBK"/>
          <w:spacing w:val="40"/>
          <w:sz w:val="48"/>
          <w:szCs w:val="48"/>
        </w:rPr>
        <w:t>建设工程质量检测机构</w:t>
      </w:r>
    </w:p>
    <w:p>
      <w:pPr>
        <w:topLinePunct/>
        <w:spacing w:line="700" w:lineRule="exact"/>
        <w:jc w:val="center"/>
        <w:rPr>
          <w:rFonts w:ascii="方正小标宋_GBK"/>
          <w:spacing w:val="40"/>
          <w:sz w:val="48"/>
          <w:szCs w:val="48"/>
        </w:rPr>
      </w:pPr>
      <w:r>
        <w:rPr>
          <w:rFonts w:ascii="方正小标宋_GBK" w:hAnsi="方正小标宋_GBK"/>
          <w:spacing w:val="60"/>
          <w:sz w:val="48"/>
          <w:szCs w:val="48"/>
        </w:rPr>
        <w:t>信用评价申请表</w:t>
      </w:r>
    </w:p>
    <w:p>
      <w:pPr>
        <w:topLinePunct/>
        <w:spacing w:line="700" w:lineRule="exact"/>
        <w:rPr>
          <w:rFonts w:eastAsia="华文中宋"/>
        </w:rPr>
      </w:pPr>
    </w:p>
    <w:p>
      <w:pPr>
        <w:topLinePunct/>
        <w:spacing w:line="560" w:lineRule="exact"/>
        <w:jc w:val="center"/>
        <w:rPr>
          <w:rFonts w:eastAsia="华文中宋"/>
        </w:rPr>
      </w:pPr>
    </w:p>
    <w:p>
      <w:pPr>
        <w:topLinePunct/>
        <w:spacing w:line="560" w:lineRule="exact"/>
        <w:rPr>
          <w:rFonts w:eastAsia="华文中宋"/>
        </w:rPr>
      </w:pPr>
    </w:p>
    <w:p>
      <w:pPr>
        <w:topLinePunct/>
        <w:spacing w:line="560" w:lineRule="exact"/>
        <w:rPr>
          <w:rFonts w:eastAsia="华文中宋"/>
        </w:rPr>
      </w:pPr>
    </w:p>
    <w:p>
      <w:pPr>
        <w:topLinePunct/>
        <w:spacing w:line="560" w:lineRule="exact"/>
        <w:rPr>
          <w:rFonts w:eastAsia="华文中宋"/>
        </w:rPr>
      </w:pPr>
    </w:p>
    <w:p>
      <w:pPr>
        <w:topLinePunct/>
        <w:spacing w:line="560" w:lineRule="exact"/>
        <w:rPr>
          <w:rFonts w:eastAsia="华文中宋"/>
        </w:rPr>
      </w:pPr>
    </w:p>
    <w:p>
      <w:pPr>
        <w:topLinePunct/>
        <w:spacing w:line="560" w:lineRule="exact"/>
        <w:rPr>
          <w:rFonts w:eastAsia="华文中宋"/>
        </w:rPr>
      </w:pPr>
    </w:p>
    <w:p>
      <w:pPr>
        <w:topLinePunct/>
        <w:spacing w:line="560" w:lineRule="exact"/>
        <w:rPr>
          <w:rFonts w:eastAsia="华文中宋"/>
        </w:rPr>
      </w:pPr>
    </w:p>
    <w:p>
      <w:pPr>
        <w:topLinePunct/>
        <w:spacing w:line="560" w:lineRule="exact"/>
        <w:rPr>
          <w:rFonts w:eastAsia="华文中宋"/>
        </w:rPr>
      </w:pPr>
    </w:p>
    <w:p>
      <w:pPr>
        <w:topLinePunct/>
        <w:spacing w:line="560" w:lineRule="exact"/>
        <w:ind w:firstLine="960" w:firstLineChars="300"/>
        <w:rPr>
          <w:rFonts w:eastAsia="华文中宋"/>
        </w:rPr>
      </w:pPr>
    </w:p>
    <w:p>
      <w:pPr>
        <w:topLinePunct/>
        <w:spacing w:line="560" w:lineRule="exact"/>
        <w:rPr>
          <w:rFonts w:ascii="宋体" w:hAnsi="宋体"/>
        </w:rPr>
      </w:pPr>
    </w:p>
    <w:p>
      <w:pPr>
        <w:topLinePunct/>
        <w:spacing w:line="560" w:lineRule="exact"/>
        <w:ind w:firstLine="1680" w:firstLineChars="600"/>
        <w:rPr>
          <w:rFonts w:ascii="宋体" w:hAnsi="宋体" w:eastAsia="宋体"/>
          <w:sz w:val="28"/>
          <w:szCs w:val="28"/>
          <w:u w:val="single"/>
        </w:rPr>
      </w:pPr>
      <w:r>
        <w:rPr>
          <w:rFonts w:hint="eastAsia" w:ascii="宋体" w:hAnsi="宋体" w:eastAsia="宋体"/>
          <w:sz w:val="28"/>
          <w:szCs w:val="28"/>
        </w:rPr>
        <w:t>机构名称：</w:t>
      </w:r>
      <w:r>
        <w:rPr>
          <w:rFonts w:hint="eastAsia" w:ascii="宋体" w:hAnsi="宋体" w:eastAsia="宋体"/>
          <w:sz w:val="28"/>
          <w:szCs w:val="28"/>
          <w:u w:val="single"/>
        </w:rPr>
        <w:t xml:space="preserve">                （公章）</w:t>
      </w:r>
    </w:p>
    <w:p>
      <w:pPr>
        <w:topLinePunct/>
        <w:spacing w:line="560" w:lineRule="exact"/>
        <w:ind w:firstLine="1680" w:firstLineChars="600"/>
        <w:jc w:val="center"/>
        <w:rPr>
          <w:rFonts w:ascii="宋体" w:hAnsi="宋体" w:eastAsia="宋体"/>
          <w:sz w:val="28"/>
          <w:szCs w:val="28"/>
        </w:rPr>
      </w:pPr>
    </w:p>
    <w:p>
      <w:pPr>
        <w:topLinePunct/>
        <w:spacing w:line="560" w:lineRule="exact"/>
        <w:ind w:firstLine="1680" w:firstLineChars="600"/>
        <w:rPr>
          <w:rFonts w:ascii="宋体" w:hAnsi="宋体" w:eastAsia="宋体"/>
          <w:sz w:val="28"/>
          <w:szCs w:val="28"/>
          <w:u w:val="single"/>
        </w:rPr>
      </w:pPr>
      <w:r>
        <w:rPr>
          <w:rFonts w:hint="eastAsia" w:ascii="宋体" w:hAnsi="宋体" w:eastAsia="宋体"/>
          <w:sz w:val="28"/>
          <w:szCs w:val="28"/>
        </w:rPr>
        <w:t>申报日期：</w:t>
      </w:r>
      <w:r>
        <w:rPr>
          <w:rFonts w:hint="eastAsia" w:ascii="宋体" w:hAnsi="宋体" w:eastAsia="宋体"/>
          <w:sz w:val="28"/>
          <w:szCs w:val="28"/>
          <w:u w:val="single"/>
        </w:rPr>
        <w:t>________________________</w:t>
      </w:r>
      <w:r>
        <w:rPr>
          <w:rFonts w:hint="eastAsia" w:ascii="宋体" w:hAnsi="宋体" w:eastAsia="宋体"/>
          <w:color w:val="FFFFFF"/>
          <w:sz w:val="28"/>
          <w:szCs w:val="28"/>
          <w:u w:val="single"/>
        </w:rPr>
        <w:t>）</w:t>
      </w:r>
    </w:p>
    <w:p>
      <w:pPr>
        <w:topLinePunct/>
        <w:spacing w:line="560" w:lineRule="exact"/>
        <w:jc w:val="center"/>
        <w:rPr>
          <w:rFonts w:ascii="方正小标宋_GBK" w:hAnsi="方正小标宋_GBK"/>
          <w:sz w:val="36"/>
          <w:szCs w:val="36"/>
        </w:rPr>
      </w:pPr>
    </w:p>
    <w:p>
      <w:pPr>
        <w:topLinePunct/>
        <w:spacing w:line="560" w:lineRule="exact"/>
        <w:jc w:val="center"/>
        <w:rPr>
          <w:rFonts w:ascii="方正小标宋_GBK" w:hAnsi="方正小标宋_GBK"/>
          <w:sz w:val="36"/>
          <w:szCs w:val="36"/>
        </w:rPr>
      </w:pPr>
    </w:p>
    <w:p>
      <w:pPr>
        <w:topLinePunct/>
        <w:spacing w:line="560" w:lineRule="exact"/>
        <w:jc w:val="center"/>
        <w:rPr>
          <w:rFonts w:ascii="方正小标宋_GBK" w:hAnsi="方正小标宋_GBK"/>
          <w:sz w:val="36"/>
          <w:szCs w:val="36"/>
        </w:rPr>
      </w:pPr>
      <w:r>
        <w:rPr>
          <w:rFonts w:hint="eastAsia" w:ascii="方正小标宋_GBK" w:hAnsi="方正小标宋_GBK"/>
          <w:sz w:val="36"/>
          <w:szCs w:val="36"/>
        </w:rPr>
        <w:t>山东省</w:t>
      </w:r>
      <w:r>
        <w:rPr>
          <w:rFonts w:ascii="方正小标宋_GBK" w:hAnsi="方正小标宋_GBK"/>
          <w:sz w:val="36"/>
          <w:szCs w:val="36"/>
        </w:rPr>
        <w:t>建设工程质量检测机构基本情况表</w:t>
      </w:r>
    </w:p>
    <w:tbl>
      <w:tblPr>
        <w:tblStyle w:val="4"/>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890"/>
        <w:gridCol w:w="1171"/>
        <w:gridCol w:w="1320"/>
        <w:gridCol w:w="104"/>
        <w:gridCol w:w="1155"/>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机构名称</w:t>
            </w:r>
          </w:p>
        </w:tc>
        <w:tc>
          <w:tcPr>
            <w:tcW w:w="4485" w:type="dxa"/>
            <w:gridSpan w:val="4"/>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55"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成立时间</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机构地址</w:t>
            </w:r>
          </w:p>
        </w:tc>
        <w:tc>
          <w:tcPr>
            <w:tcW w:w="4485" w:type="dxa"/>
            <w:gridSpan w:val="4"/>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55"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注册资金</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联系电话</w:t>
            </w:r>
          </w:p>
        </w:tc>
        <w:tc>
          <w:tcPr>
            <w:tcW w:w="4485" w:type="dxa"/>
            <w:gridSpan w:val="4"/>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55"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邮政编码</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工商营业</w:t>
            </w:r>
          </w:p>
          <w:p>
            <w:pPr>
              <w:topLinePunct/>
              <w:spacing w:line="240" w:lineRule="exact"/>
              <w:jc w:val="center"/>
              <w:rPr>
                <w:rFonts w:ascii="宋体" w:hAnsi="宋体" w:eastAsia="宋体"/>
                <w:sz w:val="21"/>
                <w:szCs w:val="21"/>
              </w:rPr>
            </w:pPr>
            <w:r>
              <w:rPr>
                <w:rFonts w:hint="eastAsia" w:ascii="宋体" w:hAnsi="宋体" w:eastAsia="宋体"/>
                <w:sz w:val="21"/>
                <w:szCs w:val="21"/>
              </w:rPr>
              <w:t>执照注册号</w:t>
            </w:r>
          </w:p>
        </w:tc>
        <w:tc>
          <w:tcPr>
            <w:tcW w:w="4485" w:type="dxa"/>
            <w:gridSpan w:val="4"/>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55"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发证机关</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资质证书编号</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71"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初始取得</w:t>
            </w:r>
          </w:p>
          <w:p>
            <w:pPr>
              <w:topLinePunct/>
              <w:spacing w:line="240" w:lineRule="exact"/>
              <w:jc w:val="center"/>
              <w:rPr>
                <w:rFonts w:ascii="宋体" w:hAnsi="宋体" w:eastAsia="宋体"/>
                <w:sz w:val="21"/>
                <w:szCs w:val="21"/>
              </w:rPr>
            </w:pPr>
            <w:r>
              <w:rPr>
                <w:rFonts w:hint="eastAsia" w:ascii="宋体" w:hAnsi="宋体" w:eastAsia="宋体"/>
                <w:sz w:val="21"/>
                <w:szCs w:val="21"/>
              </w:rPr>
              <w:t>资质时间</w:t>
            </w:r>
          </w:p>
        </w:tc>
        <w:tc>
          <w:tcPr>
            <w:tcW w:w="1424" w:type="dxa"/>
            <w:gridSpan w:val="2"/>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55"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资质</w:t>
            </w:r>
          </w:p>
          <w:p>
            <w:pPr>
              <w:topLinePunct/>
              <w:spacing w:line="240" w:lineRule="exact"/>
              <w:jc w:val="center"/>
              <w:rPr>
                <w:rFonts w:ascii="宋体" w:hAnsi="宋体" w:eastAsia="宋体"/>
                <w:sz w:val="21"/>
                <w:szCs w:val="21"/>
              </w:rPr>
            </w:pPr>
            <w:r>
              <w:rPr>
                <w:rFonts w:hint="eastAsia" w:ascii="宋体" w:hAnsi="宋体" w:eastAsia="宋体"/>
                <w:sz w:val="21"/>
                <w:szCs w:val="21"/>
              </w:rPr>
              <w:t>有效期至</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资质认定</w:t>
            </w:r>
          </w:p>
          <w:p>
            <w:pPr>
              <w:topLinePunct/>
              <w:spacing w:line="240" w:lineRule="exact"/>
              <w:jc w:val="center"/>
              <w:rPr>
                <w:rFonts w:ascii="宋体" w:hAnsi="宋体" w:eastAsia="宋体"/>
                <w:sz w:val="21"/>
                <w:szCs w:val="21"/>
              </w:rPr>
            </w:pPr>
            <w:r>
              <w:rPr>
                <w:rFonts w:hint="eastAsia" w:ascii="宋体" w:hAnsi="宋体" w:eastAsia="宋体"/>
                <w:sz w:val="21"/>
                <w:szCs w:val="21"/>
              </w:rPr>
              <w:t>证书号</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71"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有效期至</w:t>
            </w:r>
          </w:p>
        </w:tc>
        <w:tc>
          <w:tcPr>
            <w:tcW w:w="1424" w:type="dxa"/>
            <w:gridSpan w:val="2"/>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55"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发证机关</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法定代表人</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71"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职 称</w:t>
            </w:r>
          </w:p>
        </w:tc>
        <w:tc>
          <w:tcPr>
            <w:tcW w:w="1424" w:type="dxa"/>
            <w:gridSpan w:val="2"/>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55"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联系电话</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技术负责人</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71"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职 称</w:t>
            </w:r>
          </w:p>
        </w:tc>
        <w:tc>
          <w:tcPr>
            <w:tcW w:w="1424" w:type="dxa"/>
            <w:gridSpan w:val="2"/>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55"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联系电话</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质量负责人</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71"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职 称</w:t>
            </w:r>
          </w:p>
        </w:tc>
        <w:tc>
          <w:tcPr>
            <w:tcW w:w="1424" w:type="dxa"/>
            <w:gridSpan w:val="2"/>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55"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联系电话</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1479" w:type="dxa"/>
            <w:tcBorders>
              <w:top w:val="nil"/>
              <w:left w:val="single" w:color="auto" w:sz="4" w:space="0"/>
              <w:bottom w:val="single" w:color="auto" w:sz="4" w:space="0"/>
              <w:right w:val="single" w:color="auto" w:sz="4" w:space="0"/>
            </w:tcBorders>
            <w:shd w:val="clear" w:color="auto" w:fill="auto"/>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在职人员人数</w:t>
            </w:r>
          </w:p>
        </w:tc>
        <w:tc>
          <w:tcPr>
            <w:tcW w:w="1890" w:type="dxa"/>
            <w:tcBorders>
              <w:top w:val="nil"/>
              <w:left w:val="nil"/>
              <w:bottom w:val="single" w:color="auto" w:sz="4" w:space="0"/>
              <w:right w:val="single" w:color="auto" w:sz="4" w:space="0"/>
            </w:tcBorders>
            <w:shd w:val="clear" w:color="auto" w:fill="auto"/>
            <w:vAlign w:val="center"/>
          </w:tcPr>
          <w:p>
            <w:pPr>
              <w:topLinePunct/>
              <w:spacing w:line="240" w:lineRule="exact"/>
              <w:rPr>
                <w:rFonts w:ascii="宋体" w:hAnsi="宋体" w:eastAsia="宋体"/>
                <w:sz w:val="21"/>
                <w:szCs w:val="21"/>
              </w:rPr>
            </w:pPr>
          </w:p>
        </w:tc>
        <w:tc>
          <w:tcPr>
            <w:tcW w:w="3750" w:type="dxa"/>
            <w:gridSpan w:val="4"/>
            <w:tcBorders>
              <w:top w:val="nil"/>
              <w:left w:val="nil"/>
              <w:right w:val="single" w:color="auto" w:sz="4" w:space="0"/>
            </w:tcBorders>
            <w:shd w:val="clear" w:color="auto" w:fill="auto"/>
            <w:tcMar>
              <w:top w:w="0" w:type="dxa"/>
              <w:left w:w="0" w:type="dxa"/>
              <w:bottom w:w="0" w:type="dxa"/>
              <w:right w:w="0" w:type="dxa"/>
            </w:tcMar>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其中：检测人员人数</w:t>
            </w:r>
          </w:p>
        </w:tc>
        <w:tc>
          <w:tcPr>
            <w:tcW w:w="1821" w:type="dxa"/>
            <w:tcBorders>
              <w:top w:val="single" w:color="auto" w:sz="4" w:space="0"/>
              <w:left w:val="nil"/>
              <w:right w:val="single" w:color="auto" w:sz="4" w:space="0"/>
            </w:tcBorders>
            <w:shd w:val="clear" w:color="auto" w:fill="FFFFFF"/>
            <w:vAlign w:val="center"/>
          </w:tcPr>
          <w:p>
            <w:pPr>
              <w:topLinePunct/>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初级职称人数</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71"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中级职称人数</w:t>
            </w:r>
          </w:p>
        </w:tc>
        <w:tc>
          <w:tcPr>
            <w:tcW w:w="132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259" w:type="dxa"/>
            <w:gridSpan w:val="2"/>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高级职称</w:t>
            </w:r>
          </w:p>
          <w:p>
            <w:pPr>
              <w:topLinePunct/>
              <w:spacing w:line="240" w:lineRule="exact"/>
              <w:jc w:val="center"/>
              <w:rPr>
                <w:rFonts w:ascii="宋体" w:hAnsi="宋体" w:eastAsia="宋体"/>
                <w:sz w:val="21"/>
                <w:szCs w:val="21"/>
              </w:rPr>
            </w:pPr>
            <w:r>
              <w:rPr>
                <w:rFonts w:hint="eastAsia" w:ascii="宋体" w:hAnsi="宋体" w:eastAsia="宋体"/>
                <w:sz w:val="21"/>
                <w:szCs w:val="21"/>
              </w:rPr>
              <w:t>人数</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ind w:firstLine="1260" w:firstLineChars="60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注册结构</w:t>
            </w:r>
          </w:p>
          <w:p>
            <w:pPr>
              <w:topLinePunct/>
              <w:spacing w:line="240" w:lineRule="exact"/>
              <w:jc w:val="center"/>
              <w:rPr>
                <w:rFonts w:ascii="宋体" w:hAnsi="宋体" w:eastAsia="宋体"/>
                <w:sz w:val="21"/>
                <w:szCs w:val="21"/>
              </w:rPr>
            </w:pPr>
            <w:r>
              <w:rPr>
                <w:rFonts w:hint="eastAsia" w:ascii="宋体" w:hAnsi="宋体" w:eastAsia="宋体"/>
                <w:sz w:val="21"/>
                <w:szCs w:val="21"/>
              </w:rPr>
              <w:t>工程师姓名</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p>
        </w:tc>
        <w:tc>
          <w:tcPr>
            <w:tcW w:w="1171"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证书编号</w:t>
            </w:r>
          </w:p>
        </w:tc>
        <w:tc>
          <w:tcPr>
            <w:tcW w:w="132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259" w:type="dxa"/>
            <w:gridSpan w:val="2"/>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注册期限</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ind w:firstLine="1260" w:firstLineChars="60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注册岩土</w:t>
            </w:r>
          </w:p>
          <w:p>
            <w:pPr>
              <w:topLinePunct/>
              <w:spacing w:line="240" w:lineRule="exact"/>
              <w:jc w:val="center"/>
              <w:rPr>
                <w:rFonts w:ascii="宋体" w:hAnsi="宋体" w:eastAsia="宋体"/>
                <w:sz w:val="21"/>
                <w:szCs w:val="21"/>
              </w:rPr>
            </w:pPr>
            <w:r>
              <w:rPr>
                <w:rFonts w:hint="eastAsia" w:ascii="宋体" w:hAnsi="宋体" w:eastAsia="宋体"/>
                <w:sz w:val="21"/>
                <w:szCs w:val="21"/>
              </w:rPr>
              <w:t>工程师姓名</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p>
        </w:tc>
        <w:tc>
          <w:tcPr>
            <w:tcW w:w="1171"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证书编号</w:t>
            </w:r>
          </w:p>
        </w:tc>
        <w:tc>
          <w:tcPr>
            <w:tcW w:w="132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259" w:type="dxa"/>
            <w:gridSpan w:val="2"/>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注册期限</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ind w:firstLine="1260" w:firstLineChars="60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仪器设备总台（套）数</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2491" w:type="dxa"/>
            <w:gridSpan w:val="2"/>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仪器设备固定资产</w:t>
            </w:r>
          </w:p>
          <w:p>
            <w:pPr>
              <w:topLinePunct/>
              <w:spacing w:line="240" w:lineRule="exact"/>
              <w:jc w:val="center"/>
              <w:rPr>
                <w:rFonts w:ascii="宋体" w:hAnsi="宋体" w:eastAsia="宋体"/>
                <w:sz w:val="21"/>
                <w:szCs w:val="21"/>
              </w:rPr>
            </w:pPr>
            <w:r>
              <w:rPr>
                <w:rFonts w:hint="eastAsia" w:ascii="宋体" w:hAnsi="宋体" w:eastAsia="宋体"/>
                <w:sz w:val="21"/>
                <w:szCs w:val="21"/>
              </w:rPr>
              <w:t>原值（万元）</w:t>
            </w:r>
          </w:p>
        </w:tc>
        <w:tc>
          <w:tcPr>
            <w:tcW w:w="3080" w:type="dxa"/>
            <w:gridSpan w:val="3"/>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试验场地面积（m</w:t>
            </w:r>
            <w:r>
              <w:rPr>
                <w:rFonts w:hint="eastAsia" w:ascii="宋体" w:hAnsi="宋体" w:eastAsia="宋体"/>
                <w:sz w:val="21"/>
                <w:szCs w:val="21"/>
                <w:vertAlign w:val="superscript"/>
              </w:rPr>
              <w:t>2</w:t>
            </w:r>
            <w:r>
              <w:rPr>
                <w:rFonts w:hint="eastAsia" w:ascii="宋体" w:hAnsi="宋体" w:eastAsia="宋体"/>
                <w:sz w:val="21"/>
                <w:szCs w:val="21"/>
              </w:rPr>
              <w:t>）</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2491" w:type="dxa"/>
            <w:gridSpan w:val="2"/>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房屋建筑面积（m</w:t>
            </w:r>
            <w:r>
              <w:rPr>
                <w:rFonts w:hint="eastAsia" w:ascii="宋体" w:hAnsi="宋体" w:eastAsia="宋体"/>
                <w:sz w:val="21"/>
                <w:szCs w:val="21"/>
                <w:vertAlign w:val="superscript"/>
              </w:rPr>
              <w:t>2</w:t>
            </w:r>
            <w:r>
              <w:rPr>
                <w:rFonts w:hint="eastAsia" w:ascii="宋体" w:hAnsi="宋体" w:eastAsia="宋体"/>
                <w:sz w:val="21"/>
                <w:szCs w:val="21"/>
              </w:rPr>
              <w:t>）</w:t>
            </w:r>
          </w:p>
        </w:tc>
        <w:tc>
          <w:tcPr>
            <w:tcW w:w="3080" w:type="dxa"/>
            <w:gridSpan w:val="3"/>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5"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有关检测质量控制文件</w:t>
            </w:r>
          </w:p>
        </w:tc>
        <w:tc>
          <w:tcPr>
            <w:tcW w:w="7461" w:type="dxa"/>
            <w:gridSpan w:val="6"/>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r>
              <w:rPr>
                <w:rFonts w:hint="eastAsia" w:ascii="宋体" w:hAnsi="宋体" w:eastAsia="宋体"/>
                <w:sz w:val="21"/>
                <w:szCs w:val="21"/>
              </w:rPr>
              <w:t>（可另附表）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备 注</w:t>
            </w:r>
          </w:p>
        </w:tc>
        <w:tc>
          <w:tcPr>
            <w:tcW w:w="7461" w:type="dxa"/>
            <w:gridSpan w:val="6"/>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olor w:val="FF0000"/>
                <w:sz w:val="21"/>
                <w:szCs w:val="21"/>
              </w:rPr>
            </w:pPr>
          </w:p>
        </w:tc>
      </w:tr>
    </w:tbl>
    <w:p>
      <w:pPr>
        <w:widowControl/>
        <w:jc w:val="left"/>
        <w:rPr>
          <w:rFonts w:ascii="方正小标宋_GBK" w:hAnsi="方正小标宋_GBK" w:eastAsia="宋体" w:cs="宋体"/>
          <w:sz w:val="36"/>
          <w:szCs w:val="36"/>
        </w:rPr>
        <w:sectPr>
          <w:footerReference r:id="rId3" w:type="default"/>
          <w:pgSz w:w="11906" w:h="16838"/>
          <w:pgMar w:top="1440" w:right="1542" w:bottom="1440" w:left="1542" w:header="851" w:footer="1418" w:gutter="0"/>
          <w:pgNumType w:fmt="numberInDash"/>
          <w:cols w:space="720" w:num="1"/>
          <w:docGrid w:type="lines" w:linePitch="579" w:charSpace="0"/>
        </w:sectPr>
      </w:pPr>
    </w:p>
    <w:p>
      <w:pPr>
        <w:topLinePunct/>
        <w:spacing w:line="560" w:lineRule="exact"/>
        <w:jc w:val="center"/>
        <w:rPr>
          <w:rFonts w:ascii="黑体" w:hAnsi="黑体" w:cs="宋体"/>
          <w:sz w:val="36"/>
          <w:szCs w:val="36"/>
        </w:rPr>
      </w:pPr>
      <w:r>
        <w:rPr>
          <w:rFonts w:ascii="方正小标宋_GBK" w:hAnsi="方正小标宋_GBK"/>
          <w:sz w:val="36"/>
          <w:szCs w:val="36"/>
        </w:rPr>
        <w:t>检测管理与技术人员汇总表</w:t>
      </w:r>
    </w:p>
    <w:tbl>
      <w:tblPr>
        <w:tblStyle w:val="4"/>
        <w:tblpPr w:leftFromText="180" w:rightFromText="180" w:vertAnchor="text" w:horzAnchor="margin" w:tblpXSpec="center" w:tblpY="745"/>
        <w:tblW w:w="148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850"/>
        <w:gridCol w:w="2977"/>
        <w:gridCol w:w="1247"/>
        <w:gridCol w:w="1021"/>
        <w:gridCol w:w="1985"/>
        <w:gridCol w:w="1984"/>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704" w:type="dxa"/>
            <w:tcBorders>
              <w:top w:val="single" w:color="auto" w:sz="4" w:space="0"/>
              <w:left w:val="single" w:color="auto" w:sz="4" w:space="0"/>
              <w:bottom w:val="single" w:color="auto" w:sz="4" w:space="0"/>
              <w:right w:val="single" w:color="auto" w:sz="4" w:space="0"/>
            </w:tcBorders>
            <w:vAlign w:val="center"/>
          </w:tcPr>
          <w:p>
            <w:pPr>
              <w:topLinePunct/>
              <w:spacing w:line="560" w:lineRule="exact"/>
              <w:jc w:val="center"/>
              <w:rPr>
                <w:rFonts w:ascii="宋体" w:hAnsi="宋体" w:eastAsia="宋体"/>
                <w:sz w:val="24"/>
                <w:szCs w:val="24"/>
              </w:rPr>
            </w:pPr>
            <w:r>
              <w:rPr>
                <w:rFonts w:hint="eastAsia" w:ascii="宋体" w:hAnsi="宋体" w:eastAsia="宋体"/>
                <w:sz w:val="24"/>
                <w:szCs w:val="24"/>
              </w:rPr>
              <w:t>序号</w:t>
            </w:r>
          </w:p>
        </w:tc>
        <w:tc>
          <w:tcPr>
            <w:tcW w:w="1276" w:type="dxa"/>
            <w:tcBorders>
              <w:top w:val="single" w:color="auto" w:sz="4" w:space="0"/>
              <w:left w:val="nil"/>
              <w:bottom w:val="single" w:color="auto" w:sz="4" w:space="0"/>
              <w:right w:val="single" w:color="auto" w:sz="4" w:space="0"/>
            </w:tcBorders>
            <w:vAlign w:val="center"/>
          </w:tcPr>
          <w:p>
            <w:pPr>
              <w:topLinePunct/>
              <w:spacing w:line="560" w:lineRule="exact"/>
              <w:jc w:val="center"/>
              <w:rPr>
                <w:rFonts w:ascii="宋体" w:hAnsi="宋体" w:eastAsia="宋体"/>
                <w:sz w:val="24"/>
                <w:szCs w:val="24"/>
              </w:rPr>
            </w:pPr>
            <w:r>
              <w:rPr>
                <w:rFonts w:hint="eastAsia" w:ascii="宋体" w:hAnsi="宋体" w:eastAsia="宋体"/>
                <w:sz w:val="24"/>
                <w:szCs w:val="24"/>
              </w:rPr>
              <w:t>姓名</w:t>
            </w:r>
          </w:p>
        </w:tc>
        <w:tc>
          <w:tcPr>
            <w:tcW w:w="850" w:type="dxa"/>
            <w:tcBorders>
              <w:top w:val="single" w:color="auto" w:sz="4" w:space="0"/>
              <w:left w:val="nil"/>
              <w:bottom w:val="single" w:color="auto" w:sz="4" w:space="0"/>
              <w:right w:val="single" w:color="auto" w:sz="4" w:space="0"/>
            </w:tcBorders>
            <w:vAlign w:val="center"/>
          </w:tcPr>
          <w:p>
            <w:pPr>
              <w:topLinePunct/>
              <w:spacing w:line="560" w:lineRule="exact"/>
              <w:jc w:val="center"/>
              <w:rPr>
                <w:rFonts w:ascii="宋体" w:hAnsi="宋体" w:eastAsia="宋体"/>
                <w:sz w:val="24"/>
                <w:szCs w:val="24"/>
              </w:rPr>
            </w:pPr>
            <w:r>
              <w:rPr>
                <w:rFonts w:hint="eastAsia" w:ascii="宋体" w:hAnsi="宋体" w:eastAsia="宋体"/>
                <w:sz w:val="24"/>
                <w:szCs w:val="24"/>
              </w:rPr>
              <w:t>性别</w:t>
            </w:r>
          </w:p>
        </w:tc>
        <w:tc>
          <w:tcPr>
            <w:tcW w:w="2977" w:type="dxa"/>
            <w:tcBorders>
              <w:top w:val="single" w:color="auto" w:sz="4" w:space="0"/>
              <w:left w:val="nil"/>
              <w:bottom w:val="single" w:color="auto" w:sz="4" w:space="0"/>
              <w:right w:val="single" w:color="auto" w:sz="4" w:space="0"/>
            </w:tcBorders>
            <w:vAlign w:val="center"/>
          </w:tcPr>
          <w:p>
            <w:pPr>
              <w:topLinePunct/>
              <w:spacing w:line="560" w:lineRule="exact"/>
              <w:jc w:val="center"/>
              <w:rPr>
                <w:rFonts w:ascii="宋体" w:hAnsi="宋体" w:eastAsia="宋体"/>
                <w:sz w:val="24"/>
                <w:szCs w:val="24"/>
              </w:rPr>
            </w:pPr>
            <w:r>
              <w:rPr>
                <w:rFonts w:ascii="宋体" w:hAnsi="宋体" w:eastAsia="宋体"/>
                <w:sz w:val="24"/>
                <w:szCs w:val="24"/>
              </w:rPr>
              <w:t>身份证号码</w:t>
            </w:r>
          </w:p>
        </w:tc>
        <w:tc>
          <w:tcPr>
            <w:tcW w:w="1247" w:type="dxa"/>
            <w:tcBorders>
              <w:top w:val="single" w:color="auto" w:sz="4" w:space="0"/>
              <w:left w:val="nil"/>
              <w:bottom w:val="single" w:color="auto" w:sz="4" w:space="0"/>
              <w:right w:val="single" w:color="auto" w:sz="4" w:space="0"/>
            </w:tcBorders>
            <w:vAlign w:val="center"/>
          </w:tcPr>
          <w:p>
            <w:pPr>
              <w:topLinePunct/>
              <w:spacing w:line="560" w:lineRule="exact"/>
              <w:jc w:val="center"/>
              <w:rPr>
                <w:rFonts w:ascii="宋体" w:hAnsi="宋体" w:eastAsia="宋体"/>
                <w:sz w:val="24"/>
                <w:szCs w:val="24"/>
              </w:rPr>
            </w:pPr>
            <w:r>
              <w:rPr>
                <w:rFonts w:hint="eastAsia" w:ascii="宋体" w:hAnsi="宋体" w:eastAsia="宋体"/>
                <w:sz w:val="24"/>
                <w:szCs w:val="24"/>
              </w:rPr>
              <w:t>职务</w:t>
            </w:r>
          </w:p>
        </w:tc>
        <w:tc>
          <w:tcPr>
            <w:tcW w:w="1021" w:type="dxa"/>
            <w:tcBorders>
              <w:top w:val="single" w:color="auto" w:sz="4" w:space="0"/>
              <w:left w:val="nil"/>
              <w:bottom w:val="single" w:color="auto" w:sz="4" w:space="0"/>
              <w:right w:val="single" w:color="auto" w:sz="4" w:space="0"/>
            </w:tcBorders>
            <w:vAlign w:val="center"/>
          </w:tcPr>
          <w:p>
            <w:pPr>
              <w:topLinePunct/>
              <w:spacing w:line="560" w:lineRule="exact"/>
              <w:jc w:val="center"/>
              <w:rPr>
                <w:rFonts w:ascii="宋体" w:hAnsi="宋体" w:eastAsia="宋体"/>
                <w:sz w:val="24"/>
                <w:szCs w:val="24"/>
              </w:rPr>
            </w:pPr>
            <w:r>
              <w:rPr>
                <w:rFonts w:ascii="宋体" w:hAnsi="宋体" w:eastAsia="宋体"/>
                <w:sz w:val="24"/>
                <w:szCs w:val="24"/>
              </w:rPr>
              <w:t>学历</w:t>
            </w:r>
          </w:p>
        </w:tc>
        <w:tc>
          <w:tcPr>
            <w:tcW w:w="1985" w:type="dxa"/>
            <w:tcBorders>
              <w:top w:val="single" w:color="auto" w:sz="4" w:space="0"/>
              <w:left w:val="nil"/>
              <w:bottom w:val="single" w:color="auto" w:sz="4" w:space="0"/>
              <w:right w:val="single" w:color="auto" w:sz="4" w:space="0"/>
            </w:tcBorders>
            <w:vAlign w:val="center"/>
          </w:tcPr>
          <w:p>
            <w:pPr>
              <w:topLinePunct/>
              <w:spacing w:line="560" w:lineRule="exact"/>
              <w:jc w:val="center"/>
              <w:rPr>
                <w:rFonts w:ascii="宋体" w:hAnsi="宋体" w:eastAsia="宋体"/>
                <w:sz w:val="24"/>
                <w:szCs w:val="24"/>
              </w:rPr>
            </w:pPr>
            <w:r>
              <w:rPr>
                <w:rFonts w:hint="eastAsia" w:ascii="宋体" w:hAnsi="宋体" w:eastAsia="宋体"/>
                <w:sz w:val="24"/>
                <w:szCs w:val="24"/>
              </w:rPr>
              <w:t>职称</w:t>
            </w:r>
          </w:p>
        </w:tc>
        <w:tc>
          <w:tcPr>
            <w:tcW w:w="1984" w:type="dxa"/>
            <w:tcBorders>
              <w:top w:val="single" w:color="auto" w:sz="4" w:space="0"/>
              <w:left w:val="nil"/>
              <w:bottom w:val="single" w:color="auto" w:sz="4" w:space="0"/>
              <w:right w:val="single" w:color="auto" w:sz="4" w:space="0"/>
            </w:tcBorders>
            <w:vAlign w:val="center"/>
          </w:tcPr>
          <w:p>
            <w:pPr>
              <w:topLinePunct/>
              <w:spacing w:line="560" w:lineRule="exact"/>
              <w:jc w:val="center"/>
              <w:rPr>
                <w:rFonts w:ascii="宋体" w:hAnsi="宋体" w:eastAsia="宋体"/>
                <w:sz w:val="24"/>
                <w:szCs w:val="24"/>
              </w:rPr>
            </w:pPr>
            <w:r>
              <w:rPr>
                <w:rFonts w:hint="eastAsia" w:ascii="宋体" w:hAnsi="宋体" w:eastAsia="宋体"/>
                <w:sz w:val="24"/>
                <w:szCs w:val="24"/>
              </w:rPr>
              <w:t>职称证书编号</w:t>
            </w:r>
          </w:p>
        </w:tc>
        <w:tc>
          <w:tcPr>
            <w:tcW w:w="2767" w:type="dxa"/>
            <w:tcBorders>
              <w:top w:val="single" w:color="auto" w:sz="4" w:space="0"/>
              <w:left w:val="nil"/>
              <w:bottom w:val="single" w:color="auto" w:sz="4" w:space="0"/>
              <w:right w:val="single" w:color="auto" w:sz="4" w:space="0"/>
            </w:tcBorders>
            <w:vAlign w:val="center"/>
          </w:tcPr>
          <w:p>
            <w:pPr>
              <w:topLinePunct/>
              <w:spacing w:line="560" w:lineRule="exact"/>
              <w:jc w:val="center"/>
              <w:rPr>
                <w:rFonts w:ascii="宋体" w:hAnsi="宋体" w:eastAsia="宋体"/>
                <w:sz w:val="24"/>
                <w:szCs w:val="24"/>
              </w:rPr>
            </w:pPr>
            <w:r>
              <w:rPr>
                <w:rFonts w:hint="eastAsia" w:ascii="宋体" w:hAnsi="宋体" w:eastAsia="宋体"/>
                <w:sz w:val="24"/>
                <w:szCs w:val="24"/>
              </w:rPr>
              <w:t>现参与操作的项目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704" w:type="dxa"/>
            <w:tcBorders>
              <w:top w:val="single" w:color="auto" w:sz="4" w:space="0"/>
              <w:left w:val="single" w:color="auto" w:sz="4" w:space="0"/>
              <w:bottom w:val="single" w:color="auto" w:sz="4" w:space="0"/>
              <w:right w:val="single" w:color="auto" w:sz="4" w:space="0"/>
            </w:tcBorders>
          </w:tcPr>
          <w:p>
            <w:pPr>
              <w:topLinePunct/>
              <w:spacing w:line="560" w:lineRule="exact"/>
              <w:rPr>
                <w:rFonts w:ascii="宋体" w:hAnsi="宋体" w:eastAsia="宋体"/>
                <w:sz w:val="24"/>
                <w:szCs w:val="24"/>
              </w:rPr>
            </w:pPr>
          </w:p>
        </w:tc>
        <w:tc>
          <w:tcPr>
            <w:tcW w:w="1276"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850"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297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24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021"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985"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984"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276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704" w:type="dxa"/>
            <w:tcBorders>
              <w:top w:val="single" w:color="auto" w:sz="4" w:space="0"/>
              <w:left w:val="single" w:color="auto" w:sz="4" w:space="0"/>
              <w:bottom w:val="single" w:color="auto" w:sz="4" w:space="0"/>
              <w:right w:val="single" w:color="auto" w:sz="4" w:space="0"/>
            </w:tcBorders>
          </w:tcPr>
          <w:p>
            <w:pPr>
              <w:topLinePunct/>
              <w:spacing w:line="560" w:lineRule="exact"/>
              <w:rPr>
                <w:rFonts w:ascii="宋体" w:hAnsi="宋体" w:eastAsia="宋体"/>
                <w:sz w:val="24"/>
                <w:szCs w:val="24"/>
              </w:rPr>
            </w:pPr>
          </w:p>
        </w:tc>
        <w:tc>
          <w:tcPr>
            <w:tcW w:w="1276"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850"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297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24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021"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985"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984"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276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704" w:type="dxa"/>
            <w:tcBorders>
              <w:top w:val="single" w:color="auto" w:sz="4" w:space="0"/>
              <w:left w:val="single" w:color="auto" w:sz="4" w:space="0"/>
              <w:bottom w:val="single" w:color="auto" w:sz="4" w:space="0"/>
              <w:right w:val="single" w:color="auto" w:sz="4" w:space="0"/>
            </w:tcBorders>
          </w:tcPr>
          <w:p>
            <w:pPr>
              <w:topLinePunct/>
              <w:spacing w:line="560" w:lineRule="exact"/>
              <w:rPr>
                <w:rFonts w:ascii="宋体" w:hAnsi="宋体" w:eastAsia="宋体"/>
                <w:sz w:val="24"/>
                <w:szCs w:val="24"/>
              </w:rPr>
            </w:pPr>
          </w:p>
        </w:tc>
        <w:tc>
          <w:tcPr>
            <w:tcW w:w="1276"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850"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297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24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021"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985"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984"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276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704" w:type="dxa"/>
            <w:tcBorders>
              <w:top w:val="single" w:color="auto" w:sz="4" w:space="0"/>
              <w:left w:val="single" w:color="auto" w:sz="4" w:space="0"/>
              <w:bottom w:val="single" w:color="auto" w:sz="4" w:space="0"/>
              <w:right w:val="single" w:color="auto" w:sz="4" w:space="0"/>
            </w:tcBorders>
          </w:tcPr>
          <w:p>
            <w:pPr>
              <w:topLinePunct/>
              <w:spacing w:line="560" w:lineRule="exact"/>
              <w:rPr>
                <w:rFonts w:ascii="宋体" w:hAnsi="宋体" w:eastAsia="宋体"/>
                <w:sz w:val="24"/>
                <w:szCs w:val="24"/>
              </w:rPr>
            </w:pPr>
          </w:p>
        </w:tc>
        <w:tc>
          <w:tcPr>
            <w:tcW w:w="1276"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850"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297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24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021"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985"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984"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276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704" w:type="dxa"/>
            <w:tcBorders>
              <w:top w:val="single" w:color="auto" w:sz="4" w:space="0"/>
              <w:left w:val="single" w:color="auto" w:sz="4" w:space="0"/>
              <w:bottom w:val="single" w:color="auto" w:sz="4" w:space="0"/>
              <w:right w:val="single" w:color="auto" w:sz="4" w:space="0"/>
            </w:tcBorders>
          </w:tcPr>
          <w:p>
            <w:pPr>
              <w:topLinePunct/>
              <w:spacing w:line="560" w:lineRule="exact"/>
              <w:rPr>
                <w:rFonts w:ascii="宋体" w:hAnsi="宋体" w:eastAsia="宋体"/>
                <w:sz w:val="24"/>
                <w:szCs w:val="24"/>
              </w:rPr>
            </w:pPr>
          </w:p>
        </w:tc>
        <w:tc>
          <w:tcPr>
            <w:tcW w:w="1276"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850"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297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24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021"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985"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984"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276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704" w:type="dxa"/>
            <w:tcBorders>
              <w:top w:val="single" w:color="auto" w:sz="4" w:space="0"/>
              <w:left w:val="single" w:color="auto" w:sz="4" w:space="0"/>
              <w:bottom w:val="single" w:color="auto" w:sz="4" w:space="0"/>
              <w:right w:val="single" w:color="auto" w:sz="4" w:space="0"/>
            </w:tcBorders>
          </w:tcPr>
          <w:p>
            <w:pPr>
              <w:topLinePunct/>
              <w:spacing w:line="560" w:lineRule="exact"/>
              <w:rPr>
                <w:rFonts w:ascii="宋体" w:hAnsi="宋体" w:eastAsia="宋体"/>
                <w:sz w:val="24"/>
                <w:szCs w:val="24"/>
              </w:rPr>
            </w:pPr>
          </w:p>
        </w:tc>
        <w:tc>
          <w:tcPr>
            <w:tcW w:w="1276"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850"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297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24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021"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985"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984"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276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704" w:type="dxa"/>
            <w:tcBorders>
              <w:top w:val="single" w:color="auto" w:sz="4" w:space="0"/>
              <w:left w:val="single" w:color="auto" w:sz="4" w:space="0"/>
              <w:bottom w:val="single" w:color="auto" w:sz="4" w:space="0"/>
              <w:right w:val="single" w:color="auto" w:sz="4" w:space="0"/>
            </w:tcBorders>
          </w:tcPr>
          <w:p>
            <w:pPr>
              <w:topLinePunct/>
              <w:spacing w:line="560" w:lineRule="exact"/>
              <w:rPr>
                <w:rFonts w:ascii="宋体" w:hAnsi="宋体" w:eastAsia="宋体"/>
                <w:sz w:val="24"/>
                <w:szCs w:val="24"/>
              </w:rPr>
            </w:pPr>
          </w:p>
        </w:tc>
        <w:tc>
          <w:tcPr>
            <w:tcW w:w="1276"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850"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297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24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021"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985"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984"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276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r>
    </w:tbl>
    <w:p>
      <w:pPr>
        <w:topLinePunct/>
        <w:spacing w:line="560" w:lineRule="exact"/>
        <w:rPr>
          <w:rFonts w:ascii="宋体" w:hAnsi="宋体" w:eastAsia="宋体"/>
          <w:sz w:val="24"/>
          <w:szCs w:val="24"/>
        </w:rPr>
      </w:pPr>
      <w:r>
        <w:rPr>
          <w:rFonts w:hint="eastAsia" w:ascii="宋体" w:hAnsi="宋体" w:eastAsia="宋体"/>
          <w:sz w:val="24"/>
          <w:szCs w:val="24"/>
        </w:rPr>
        <w:t xml:space="preserve"> 年       月      日</w:t>
      </w:r>
    </w:p>
    <w:p>
      <w:pPr>
        <w:topLinePunct/>
        <w:spacing w:line="560" w:lineRule="exact"/>
        <w:rPr>
          <w:rFonts w:ascii="宋体" w:hAnsi="宋体" w:eastAsia="宋体"/>
          <w:sz w:val="24"/>
          <w:szCs w:val="24"/>
        </w:rPr>
      </w:pPr>
      <w:r>
        <w:rPr>
          <w:rFonts w:hint="eastAsia" w:ascii="宋体" w:hAnsi="宋体" w:eastAsia="宋体"/>
          <w:sz w:val="24"/>
          <w:szCs w:val="24"/>
        </w:rPr>
        <w:t>填表说明：职务：1、经理；2、副经理；3、技术负责人；4、质量负责人；5、检测项目负责人； 6、检测报告授权签字人。</w:t>
      </w:r>
    </w:p>
    <w:p>
      <w:pPr>
        <w:topLinePunct/>
        <w:spacing w:line="560" w:lineRule="exact"/>
        <w:rPr>
          <w:rFonts w:ascii="宋体" w:hAnsi="宋体" w:eastAsia="宋体"/>
          <w:sz w:val="24"/>
          <w:szCs w:val="24"/>
        </w:rPr>
      </w:pPr>
    </w:p>
    <w:p>
      <w:pPr>
        <w:topLinePunct/>
        <w:spacing w:line="560" w:lineRule="exact"/>
        <w:jc w:val="center"/>
        <w:rPr>
          <w:rFonts w:ascii="方正小标宋_GBK" w:hAnsi="方正小标宋_GBK" w:eastAsia="宋体" w:cs="宋体"/>
          <w:color w:val="FF0000"/>
          <w:sz w:val="36"/>
          <w:szCs w:val="36"/>
        </w:rPr>
        <w:sectPr>
          <w:pgSz w:w="16838" w:h="11906" w:orient="landscape"/>
          <w:pgMar w:top="1797" w:right="1440" w:bottom="1797" w:left="1440" w:header="851" w:footer="992" w:gutter="0"/>
          <w:pgNumType w:fmt="numberInDash"/>
          <w:cols w:space="720" w:num="1"/>
          <w:docGrid w:type="linesAndChars" w:linePitch="312" w:charSpace="0"/>
        </w:sectPr>
      </w:pPr>
    </w:p>
    <w:p>
      <w:pPr>
        <w:topLinePunct/>
        <w:spacing w:line="560" w:lineRule="exact"/>
        <w:jc w:val="center"/>
        <w:rPr>
          <w:rFonts w:ascii="方正小标宋_GBK" w:hAnsi="方正小标宋_GBK"/>
          <w:sz w:val="36"/>
          <w:szCs w:val="36"/>
        </w:rPr>
      </w:pPr>
    </w:p>
    <w:p>
      <w:pPr>
        <w:topLinePunct/>
        <w:spacing w:line="560" w:lineRule="exact"/>
        <w:jc w:val="center"/>
        <w:rPr>
          <w:rFonts w:ascii="方正小标宋_GBK" w:cs="宋体"/>
          <w:sz w:val="36"/>
          <w:szCs w:val="36"/>
        </w:rPr>
      </w:pPr>
      <w:r>
        <w:rPr>
          <w:rFonts w:hint="eastAsia" w:ascii="方正小标宋_GBK" w:hAnsi="方正小标宋_GBK"/>
          <w:sz w:val="36"/>
          <w:szCs w:val="36"/>
        </w:rPr>
        <w:t>检测</w:t>
      </w:r>
      <w:r>
        <w:rPr>
          <w:rFonts w:ascii="方正小标宋_GBK" w:hAnsi="方正小标宋_GBK"/>
          <w:sz w:val="36"/>
          <w:szCs w:val="36"/>
        </w:rPr>
        <w:t>机构法定代表人声明</w:t>
      </w:r>
    </w:p>
    <w:p>
      <w:pPr>
        <w:topLinePunct/>
        <w:spacing w:line="560" w:lineRule="exact"/>
        <w:jc w:val="center"/>
        <w:rPr>
          <w:rFonts w:ascii="方正小标宋_GBK"/>
          <w:sz w:val="36"/>
          <w:szCs w:val="36"/>
        </w:rPr>
      </w:pPr>
    </w:p>
    <w:tbl>
      <w:tblPr>
        <w:tblStyle w:val="4"/>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5" w:hRule="atLeast"/>
          <w:jc w:val="center"/>
        </w:trPr>
        <w:tc>
          <w:tcPr>
            <w:tcW w:w="8640" w:type="dxa"/>
            <w:tcBorders>
              <w:top w:val="single" w:color="auto" w:sz="4" w:space="0"/>
              <w:left w:val="single" w:color="auto" w:sz="4" w:space="0"/>
              <w:bottom w:val="single" w:color="auto" w:sz="4" w:space="0"/>
              <w:right w:val="single" w:color="auto" w:sz="4" w:space="0"/>
            </w:tcBorders>
          </w:tcPr>
          <w:p>
            <w:pPr>
              <w:topLinePunct/>
              <w:spacing w:line="560" w:lineRule="exact"/>
              <w:ind w:firstLine="700" w:firstLineChars="250"/>
              <w:rPr>
                <w:rFonts w:ascii="宋体" w:hAnsi="宋体" w:eastAsia="宋体"/>
                <w:sz w:val="28"/>
                <w:szCs w:val="28"/>
              </w:rPr>
            </w:pPr>
          </w:p>
          <w:p>
            <w:pPr>
              <w:topLinePunct/>
              <w:spacing w:line="560" w:lineRule="exact"/>
              <w:ind w:firstLine="700" w:firstLineChars="250"/>
              <w:rPr>
                <w:rFonts w:ascii="宋体" w:hAnsi="宋体" w:eastAsia="宋体"/>
                <w:sz w:val="28"/>
                <w:szCs w:val="28"/>
              </w:rPr>
            </w:pPr>
            <w:r>
              <w:rPr>
                <w:rFonts w:hint="eastAsia" w:ascii="宋体" w:hAnsi="宋体" w:eastAsia="宋体"/>
                <w:sz w:val="28"/>
                <w:szCs w:val="28"/>
              </w:rPr>
              <w:t>本人（法定代表人）， （身份证号码）郑重声明，本检测机构自愿申请接受信用评价，本单位填报的《山东省建设工程质量检测机构信用评价申请表》及附件材料的全部内容是真实的，无任何隐瞒和欺骗行为。本单位诚实守信、守法经营，如有隐瞒情况或提供虚假材料以及经营管理中发生失信行为，本单位和本人愿意接受建设行政主管部门及其他有关部门依据有关法律法规给予的处罚。</w:t>
            </w:r>
          </w:p>
          <w:p>
            <w:pPr>
              <w:topLinePunct/>
              <w:spacing w:line="560" w:lineRule="exact"/>
              <w:rPr>
                <w:rFonts w:ascii="宋体" w:hAnsi="宋体" w:eastAsia="宋体"/>
                <w:sz w:val="28"/>
                <w:szCs w:val="28"/>
              </w:rPr>
            </w:pPr>
          </w:p>
          <w:p>
            <w:pPr>
              <w:topLinePunct/>
              <w:spacing w:line="560" w:lineRule="exact"/>
              <w:rPr>
                <w:rFonts w:ascii="宋体" w:hAnsi="宋体" w:eastAsia="宋体"/>
                <w:sz w:val="28"/>
                <w:szCs w:val="28"/>
              </w:rPr>
            </w:pPr>
          </w:p>
          <w:p>
            <w:pPr>
              <w:topLinePunct/>
              <w:spacing w:line="560" w:lineRule="exact"/>
              <w:rPr>
                <w:rFonts w:ascii="宋体" w:hAnsi="宋体" w:eastAsia="宋体"/>
                <w:sz w:val="28"/>
                <w:szCs w:val="28"/>
              </w:rPr>
            </w:pPr>
          </w:p>
          <w:p>
            <w:pPr>
              <w:topLinePunct/>
              <w:spacing w:line="560" w:lineRule="exact"/>
              <w:rPr>
                <w:rFonts w:ascii="宋体" w:hAnsi="宋体" w:eastAsia="宋体"/>
                <w:sz w:val="28"/>
                <w:szCs w:val="28"/>
              </w:rPr>
            </w:pPr>
          </w:p>
          <w:p>
            <w:pPr>
              <w:topLinePunct/>
              <w:spacing w:line="560" w:lineRule="exact"/>
              <w:rPr>
                <w:rFonts w:ascii="宋体" w:hAnsi="宋体" w:eastAsia="宋体"/>
                <w:sz w:val="28"/>
                <w:szCs w:val="28"/>
              </w:rPr>
            </w:pPr>
          </w:p>
          <w:p>
            <w:pPr>
              <w:topLinePunct/>
              <w:spacing w:line="560" w:lineRule="exact"/>
              <w:rPr>
                <w:rFonts w:ascii="宋体" w:hAnsi="宋体" w:eastAsia="宋体"/>
                <w:sz w:val="28"/>
                <w:szCs w:val="28"/>
              </w:rPr>
            </w:pPr>
          </w:p>
          <w:p>
            <w:pPr>
              <w:topLinePunct/>
              <w:spacing w:line="560" w:lineRule="exact"/>
              <w:rPr>
                <w:rFonts w:ascii="宋体" w:hAnsi="宋体" w:eastAsia="宋体"/>
                <w:sz w:val="28"/>
                <w:szCs w:val="28"/>
              </w:rPr>
            </w:pPr>
          </w:p>
          <w:p>
            <w:pPr>
              <w:topLinePunct/>
              <w:spacing w:line="560" w:lineRule="exact"/>
              <w:rPr>
                <w:rFonts w:ascii="宋体" w:hAnsi="宋体" w:eastAsia="宋体"/>
                <w:sz w:val="28"/>
                <w:szCs w:val="28"/>
              </w:rPr>
            </w:pPr>
            <w:r>
              <w:rPr>
                <w:rFonts w:hint="eastAsia" w:ascii="宋体" w:hAnsi="宋体" w:eastAsia="宋体"/>
                <w:sz w:val="28"/>
                <w:szCs w:val="28"/>
              </w:rPr>
              <w:t>法定代表人签字：</w:t>
            </w:r>
          </w:p>
          <w:p>
            <w:pPr>
              <w:topLinePunct/>
              <w:spacing w:line="560" w:lineRule="exact"/>
              <w:ind w:firstLine="555"/>
              <w:rPr>
                <w:rFonts w:ascii="宋体" w:hAnsi="宋体" w:eastAsia="宋体"/>
                <w:sz w:val="28"/>
                <w:szCs w:val="28"/>
              </w:rPr>
            </w:pPr>
            <w:r>
              <w:rPr>
                <w:rFonts w:hint="eastAsia" w:ascii="宋体" w:hAnsi="宋体" w:eastAsia="宋体"/>
                <w:sz w:val="28"/>
                <w:szCs w:val="28"/>
              </w:rPr>
              <w:t>（公章）</w:t>
            </w:r>
          </w:p>
          <w:p>
            <w:pPr>
              <w:topLinePunct/>
              <w:spacing w:line="560" w:lineRule="exact"/>
              <w:ind w:firstLine="5685"/>
              <w:rPr>
                <w:rFonts w:ascii="宋体" w:hAnsi="宋体" w:eastAsia="宋体"/>
                <w:sz w:val="28"/>
                <w:szCs w:val="28"/>
              </w:rPr>
            </w:pPr>
            <w:r>
              <w:rPr>
                <w:rFonts w:hint="eastAsia" w:ascii="宋体" w:hAnsi="宋体" w:eastAsia="宋体"/>
                <w:sz w:val="28"/>
                <w:szCs w:val="28"/>
              </w:rPr>
              <w:t>年      月     日</w:t>
            </w:r>
          </w:p>
        </w:tc>
      </w:tr>
    </w:tbl>
    <w:p>
      <w:pPr>
        <w:widowControl/>
        <w:jc w:val="center"/>
        <w:rPr>
          <w:rFonts w:ascii="宋体" w:hAnsi="宋体"/>
          <w:vanish/>
          <w:kern w:val="0"/>
          <w:sz w:val="24"/>
          <w:szCs w:val="24"/>
        </w:rPr>
      </w:pPr>
    </w:p>
    <w:tbl>
      <w:tblPr>
        <w:tblStyle w:val="4"/>
        <w:tblW w:w="83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82"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topLinePunct/>
              <w:spacing w:line="400" w:lineRule="exact"/>
              <w:jc w:val="center"/>
              <w:rPr>
                <w:rFonts w:ascii="宋体" w:hAnsi="宋体" w:eastAsia="宋体"/>
                <w:sz w:val="24"/>
                <w:szCs w:val="24"/>
              </w:rPr>
            </w:pPr>
            <w:r>
              <w:rPr>
                <w:rFonts w:hint="eastAsia" w:ascii="宋体" w:hAnsi="宋体" w:eastAsia="宋体"/>
                <w:sz w:val="24"/>
                <w:szCs w:val="24"/>
              </w:rPr>
              <w:t>检测机构所在地设区市建设行政主管部门意见</w:t>
            </w:r>
          </w:p>
          <w:p>
            <w:pPr>
              <w:topLinePunct/>
              <w:spacing w:line="400" w:lineRule="exact"/>
              <w:jc w:val="center"/>
              <w:rPr>
                <w:rFonts w:ascii="宋体" w:hAnsi="宋体" w:eastAsia="宋体"/>
                <w:sz w:val="24"/>
                <w:szCs w:val="24"/>
              </w:rPr>
            </w:pPr>
            <w:r>
              <w:rPr>
                <w:rFonts w:hint="eastAsia" w:ascii="宋体" w:hAnsi="宋体" w:eastAsia="宋体"/>
                <w:sz w:val="24"/>
                <w:szCs w:val="24"/>
              </w:rPr>
              <w:t>（资料真实性）</w:t>
            </w:r>
          </w:p>
        </w:tc>
        <w:tc>
          <w:tcPr>
            <w:tcW w:w="6362" w:type="dxa"/>
            <w:tcBorders>
              <w:top w:val="single" w:color="auto" w:sz="4" w:space="0"/>
              <w:left w:val="nil"/>
              <w:bottom w:val="single" w:color="auto" w:sz="4" w:space="0"/>
              <w:right w:val="single" w:color="auto" w:sz="4" w:space="0"/>
            </w:tcBorders>
            <w:vAlign w:val="center"/>
          </w:tcPr>
          <w:p>
            <w:pPr>
              <w:topLinePunct/>
              <w:spacing w:line="400" w:lineRule="exact"/>
              <w:jc w:val="left"/>
              <w:rPr>
                <w:rFonts w:ascii="宋体" w:hAnsi="宋体" w:eastAsia="宋体"/>
                <w:sz w:val="24"/>
                <w:szCs w:val="24"/>
              </w:rPr>
            </w:pPr>
          </w:p>
          <w:p>
            <w:pPr>
              <w:topLinePunct/>
              <w:spacing w:line="400" w:lineRule="exact"/>
              <w:ind w:firstLine="470" w:firstLineChars="196"/>
              <w:jc w:val="left"/>
              <w:rPr>
                <w:rFonts w:ascii="宋体" w:hAnsi="宋体" w:eastAsia="宋体"/>
                <w:kern w:val="0"/>
                <w:sz w:val="24"/>
                <w:szCs w:val="24"/>
              </w:rPr>
            </w:pPr>
          </w:p>
          <w:p>
            <w:pPr>
              <w:topLinePunct/>
              <w:spacing w:line="400" w:lineRule="exact"/>
              <w:ind w:firstLine="470" w:firstLineChars="196"/>
              <w:jc w:val="left"/>
              <w:rPr>
                <w:rFonts w:ascii="宋体" w:hAnsi="宋体" w:eastAsia="宋体"/>
                <w:kern w:val="0"/>
                <w:sz w:val="24"/>
                <w:szCs w:val="24"/>
              </w:rPr>
            </w:pPr>
          </w:p>
          <w:p>
            <w:pPr>
              <w:topLinePunct/>
              <w:spacing w:line="400" w:lineRule="exact"/>
              <w:ind w:firstLine="470" w:firstLineChars="196"/>
              <w:jc w:val="left"/>
              <w:rPr>
                <w:rFonts w:ascii="宋体" w:hAnsi="宋体" w:eastAsia="宋体"/>
                <w:kern w:val="0"/>
                <w:sz w:val="24"/>
                <w:szCs w:val="24"/>
              </w:rPr>
            </w:pPr>
          </w:p>
          <w:p>
            <w:pPr>
              <w:topLinePunct/>
              <w:spacing w:line="400" w:lineRule="exact"/>
              <w:jc w:val="left"/>
              <w:rPr>
                <w:rFonts w:ascii="宋体" w:hAnsi="宋体" w:eastAsia="宋体"/>
                <w:kern w:val="0"/>
                <w:sz w:val="24"/>
                <w:szCs w:val="24"/>
              </w:rPr>
            </w:pPr>
            <w:r>
              <w:rPr>
                <w:rFonts w:hint="eastAsia" w:ascii="宋体" w:hAnsi="宋体" w:eastAsia="宋体"/>
                <w:kern w:val="0"/>
                <w:sz w:val="24"/>
                <w:szCs w:val="24"/>
              </w:rPr>
              <w:t>负责人（签字）：          单位盖章：</w:t>
            </w:r>
          </w:p>
          <w:p>
            <w:pPr>
              <w:topLinePunct/>
              <w:spacing w:line="400" w:lineRule="exact"/>
              <w:jc w:val="left"/>
              <w:rPr>
                <w:rFonts w:ascii="宋体" w:hAnsi="宋体" w:eastAsia="宋体"/>
                <w:kern w:val="0"/>
                <w:sz w:val="24"/>
                <w:szCs w:val="24"/>
              </w:rPr>
            </w:pPr>
          </w:p>
          <w:p>
            <w:pPr>
              <w:topLinePunct/>
              <w:spacing w:line="400" w:lineRule="exact"/>
              <w:jc w:val="left"/>
              <w:rPr>
                <w:rFonts w:ascii="宋体" w:hAnsi="宋体" w:eastAsia="宋体"/>
                <w:kern w:val="0"/>
                <w:sz w:val="24"/>
                <w:szCs w:val="24"/>
              </w:rPr>
            </w:pPr>
            <w:r>
              <w:rPr>
                <w:rFonts w:hint="eastAsia" w:ascii="宋体" w:hAnsi="宋体" w:eastAsia="宋体"/>
                <w:kern w:val="0"/>
                <w:sz w:val="24"/>
                <w:szCs w:val="24"/>
              </w:rPr>
              <w:t xml:space="preserve">       年    月   日              年   月   日</w:t>
            </w:r>
          </w:p>
          <w:p>
            <w:pPr>
              <w:topLinePunct/>
              <w:spacing w:line="400" w:lineRule="exact"/>
              <w:ind w:firstLine="1080" w:firstLineChars="450"/>
              <w:jc w:val="left"/>
              <w:rPr>
                <w:rFonts w:ascii="宋体" w:hAnsi="宋体"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3"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topLinePunct/>
              <w:spacing w:line="400" w:lineRule="exact"/>
              <w:jc w:val="center"/>
              <w:rPr>
                <w:rFonts w:ascii="宋体" w:hAnsi="宋体" w:eastAsia="宋体"/>
                <w:sz w:val="24"/>
                <w:szCs w:val="24"/>
              </w:rPr>
            </w:pPr>
            <w:r>
              <w:rPr>
                <w:rFonts w:hint="eastAsia" w:ascii="宋体" w:hAnsi="宋体" w:eastAsia="宋体"/>
                <w:sz w:val="24"/>
                <w:szCs w:val="24"/>
              </w:rPr>
              <w:t>设区市建设行政</w:t>
            </w:r>
          </w:p>
          <w:p>
            <w:pPr>
              <w:topLinePunct/>
              <w:spacing w:line="400" w:lineRule="exact"/>
              <w:jc w:val="center"/>
              <w:rPr>
                <w:rFonts w:ascii="宋体" w:hAnsi="宋体" w:eastAsia="宋体"/>
                <w:sz w:val="24"/>
                <w:szCs w:val="24"/>
              </w:rPr>
            </w:pPr>
            <w:r>
              <w:rPr>
                <w:rFonts w:hint="eastAsia" w:ascii="宋体" w:hAnsi="宋体" w:eastAsia="宋体"/>
                <w:sz w:val="24"/>
                <w:szCs w:val="24"/>
              </w:rPr>
              <w:t>主管部门</w:t>
            </w:r>
          </w:p>
          <w:p>
            <w:pPr>
              <w:topLinePunct/>
              <w:spacing w:line="400" w:lineRule="exact"/>
              <w:jc w:val="center"/>
              <w:rPr>
                <w:rFonts w:ascii="宋体" w:hAnsi="宋体" w:eastAsia="宋体"/>
                <w:sz w:val="24"/>
                <w:szCs w:val="24"/>
              </w:rPr>
            </w:pPr>
            <w:r>
              <w:rPr>
                <w:rFonts w:hint="eastAsia" w:ascii="宋体" w:hAnsi="宋体" w:eastAsia="宋体"/>
                <w:sz w:val="24"/>
                <w:szCs w:val="24"/>
              </w:rPr>
              <w:t>评价意见</w:t>
            </w:r>
          </w:p>
          <w:p>
            <w:pPr>
              <w:topLinePunct/>
              <w:spacing w:line="400" w:lineRule="exact"/>
              <w:jc w:val="center"/>
              <w:rPr>
                <w:rFonts w:ascii="宋体" w:hAnsi="宋体" w:eastAsia="宋体"/>
                <w:sz w:val="24"/>
                <w:szCs w:val="24"/>
              </w:rPr>
            </w:pPr>
          </w:p>
        </w:tc>
        <w:tc>
          <w:tcPr>
            <w:tcW w:w="6362" w:type="dxa"/>
            <w:tcBorders>
              <w:top w:val="single" w:color="auto" w:sz="4" w:space="0"/>
              <w:left w:val="nil"/>
              <w:bottom w:val="single" w:color="auto" w:sz="4" w:space="0"/>
              <w:right w:val="single" w:color="auto" w:sz="4" w:space="0"/>
            </w:tcBorders>
            <w:vAlign w:val="center"/>
          </w:tcPr>
          <w:p>
            <w:pPr>
              <w:topLinePunct/>
              <w:spacing w:line="400" w:lineRule="exact"/>
              <w:ind w:firstLine="470" w:firstLineChars="196"/>
              <w:jc w:val="left"/>
              <w:rPr>
                <w:rFonts w:ascii="宋体" w:hAnsi="宋体" w:eastAsia="宋体"/>
                <w:kern w:val="0"/>
                <w:sz w:val="24"/>
                <w:szCs w:val="24"/>
              </w:rPr>
            </w:pPr>
          </w:p>
          <w:p>
            <w:pPr>
              <w:topLinePunct/>
              <w:spacing w:line="400" w:lineRule="exact"/>
              <w:jc w:val="left"/>
              <w:rPr>
                <w:rFonts w:ascii="宋体" w:hAnsi="宋体" w:eastAsia="宋体"/>
                <w:kern w:val="0"/>
                <w:sz w:val="24"/>
                <w:szCs w:val="24"/>
              </w:rPr>
            </w:pPr>
            <w:r>
              <w:rPr>
                <w:rFonts w:hint="eastAsia" w:ascii="宋体" w:hAnsi="宋体" w:eastAsia="宋体"/>
                <w:sz w:val="24"/>
                <w:szCs w:val="24"/>
              </w:rPr>
              <w:t>评价等级:</w:t>
            </w:r>
          </w:p>
          <w:p>
            <w:pPr>
              <w:topLinePunct/>
              <w:spacing w:line="400" w:lineRule="exact"/>
              <w:jc w:val="left"/>
              <w:rPr>
                <w:rFonts w:ascii="宋体" w:hAnsi="宋体" w:eastAsia="宋体"/>
                <w:kern w:val="0"/>
                <w:sz w:val="24"/>
                <w:szCs w:val="24"/>
              </w:rPr>
            </w:pPr>
          </w:p>
          <w:p>
            <w:pPr>
              <w:topLinePunct/>
              <w:spacing w:line="400" w:lineRule="exact"/>
              <w:jc w:val="left"/>
              <w:rPr>
                <w:rFonts w:ascii="宋体" w:hAnsi="宋体" w:eastAsia="宋体"/>
                <w:kern w:val="0"/>
                <w:sz w:val="24"/>
                <w:szCs w:val="24"/>
              </w:rPr>
            </w:pPr>
          </w:p>
          <w:p>
            <w:pPr>
              <w:topLinePunct/>
              <w:spacing w:line="400" w:lineRule="exact"/>
              <w:jc w:val="left"/>
              <w:rPr>
                <w:rFonts w:ascii="宋体" w:hAnsi="宋体" w:eastAsia="宋体"/>
                <w:kern w:val="0"/>
                <w:sz w:val="24"/>
                <w:szCs w:val="24"/>
              </w:rPr>
            </w:pPr>
          </w:p>
          <w:p>
            <w:pPr>
              <w:topLinePunct/>
              <w:spacing w:line="400" w:lineRule="exact"/>
              <w:jc w:val="left"/>
              <w:rPr>
                <w:rFonts w:ascii="宋体" w:hAnsi="宋体" w:eastAsia="宋体"/>
                <w:kern w:val="0"/>
                <w:sz w:val="24"/>
                <w:szCs w:val="24"/>
              </w:rPr>
            </w:pPr>
          </w:p>
          <w:p>
            <w:pPr>
              <w:topLinePunct/>
              <w:spacing w:line="400" w:lineRule="exact"/>
              <w:jc w:val="left"/>
              <w:rPr>
                <w:rFonts w:ascii="宋体" w:hAnsi="宋体" w:eastAsia="宋体"/>
                <w:kern w:val="0"/>
                <w:sz w:val="24"/>
                <w:szCs w:val="24"/>
              </w:rPr>
            </w:pPr>
            <w:r>
              <w:rPr>
                <w:rFonts w:hint="eastAsia" w:ascii="宋体" w:hAnsi="宋体" w:eastAsia="宋体"/>
                <w:kern w:val="0"/>
                <w:sz w:val="24"/>
                <w:szCs w:val="24"/>
              </w:rPr>
              <w:t>负责人（签字）：          单位盖章：</w:t>
            </w:r>
          </w:p>
          <w:p>
            <w:pPr>
              <w:topLinePunct/>
              <w:spacing w:line="400" w:lineRule="exact"/>
              <w:jc w:val="left"/>
              <w:rPr>
                <w:rFonts w:ascii="宋体" w:hAnsi="宋体" w:eastAsia="宋体"/>
                <w:kern w:val="0"/>
                <w:sz w:val="24"/>
                <w:szCs w:val="24"/>
              </w:rPr>
            </w:pPr>
          </w:p>
          <w:p>
            <w:pPr>
              <w:topLinePunct/>
              <w:spacing w:line="400" w:lineRule="exact"/>
              <w:jc w:val="left"/>
              <w:rPr>
                <w:rFonts w:ascii="宋体" w:hAnsi="宋体" w:eastAsia="宋体"/>
                <w:kern w:val="0"/>
                <w:sz w:val="24"/>
                <w:szCs w:val="24"/>
              </w:rPr>
            </w:pPr>
            <w:r>
              <w:rPr>
                <w:rFonts w:hint="eastAsia" w:ascii="宋体" w:hAnsi="宋体" w:eastAsia="宋体"/>
                <w:kern w:val="0"/>
                <w:sz w:val="24"/>
                <w:szCs w:val="24"/>
              </w:rPr>
              <w:t xml:space="preserve">       年    月   日              年   月   日</w:t>
            </w:r>
          </w:p>
          <w:p>
            <w:pPr>
              <w:topLinePunct/>
              <w:spacing w:line="400" w:lineRule="exact"/>
              <w:ind w:firstLine="4920" w:firstLineChars="205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3"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topLinePunct/>
              <w:spacing w:line="400" w:lineRule="exact"/>
              <w:jc w:val="center"/>
              <w:rPr>
                <w:rFonts w:ascii="宋体" w:hAnsi="宋体" w:eastAsia="宋体"/>
                <w:kern w:val="0"/>
                <w:sz w:val="24"/>
                <w:szCs w:val="24"/>
              </w:rPr>
            </w:pPr>
          </w:p>
          <w:p>
            <w:pPr>
              <w:topLinePunct/>
              <w:spacing w:line="400" w:lineRule="exact"/>
              <w:jc w:val="center"/>
              <w:rPr>
                <w:rFonts w:ascii="宋体" w:hAnsi="宋体" w:eastAsia="宋体"/>
                <w:sz w:val="24"/>
                <w:szCs w:val="24"/>
              </w:rPr>
            </w:pPr>
            <w:r>
              <w:rPr>
                <w:rFonts w:hint="eastAsia" w:ascii="宋体" w:hAnsi="宋体" w:eastAsia="宋体"/>
                <w:sz w:val="24"/>
                <w:szCs w:val="24"/>
              </w:rPr>
              <w:t>省级建设行政</w:t>
            </w:r>
          </w:p>
          <w:p>
            <w:pPr>
              <w:topLinePunct/>
              <w:spacing w:line="400" w:lineRule="exact"/>
              <w:jc w:val="center"/>
              <w:rPr>
                <w:rFonts w:ascii="宋体" w:hAnsi="宋体" w:eastAsia="宋体"/>
                <w:sz w:val="24"/>
                <w:szCs w:val="24"/>
              </w:rPr>
            </w:pPr>
            <w:r>
              <w:rPr>
                <w:rFonts w:hint="eastAsia" w:ascii="宋体" w:hAnsi="宋体" w:eastAsia="宋体"/>
                <w:sz w:val="24"/>
                <w:szCs w:val="24"/>
              </w:rPr>
              <w:t>主管部门</w:t>
            </w:r>
          </w:p>
          <w:p>
            <w:pPr>
              <w:topLinePunct/>
              <w:spacing w:line="400" w:lineRule="exact"/>
              <w:jc w:val="center"/>
              <w:rPr>
                <w:rFonts w:ascii="宋体" w:hAnsi="宋体" w:eastAsia="宋体"/>
                <w:sz w:val="24"/>
                <w:szCs w:val="24"/>
              </w:rPr>
            </w:pPr>
            <w:r>
              <w:rPr>
                <w:rFonts w:hint="eastAsia" w:ascii="宋体" w:hAnsi="宋体" w:eastAsia="宋体"/>
                <w:sz w:val="24"/>
                <w:szCs w:val="24"/>
              </w:rPr>
              <w:t>评价意见</w:t>
            </w:r>
          </w:p>
          <w:p>
            <w:pPr>
              <w:topLinePunct/>
              <w:spacing w:line="400" w:lineRule="exact"/>
              <w:jc w:val="center"/>
              <w:rPr>
                <w:rFonts w:ascii="宋体" w:hAnsi="宋体" w:eastAsia="宋体"/>
                <w:kern w:val="0"/>
                <w:sz w:val="24"/>
                <w:szCs w:val="24"/>
              </w:rPr>
            </w:pPr>
          </w:p>
        </w:tc>
        <w:tc>
          <w:tcPr>
            <w:tcW w:w="6362" w:type="dxa"/>
            <w:tcBorders>
              <w:top w:val="single" w:color="auto" w:sz="4" w:space="0"/>
              <w:left w:val="nil"/>
              <w:bottom w:val="single" w:color="auto" w:sz="4" w:space="0"/>
              <w:right w:val="single" w:color="auto" w:sz="4" w:space="0"/>
            </w:tcBorders>
            <w:vAlign w:val="center"/>
          </w:tcPr>
          <w:p>
            <w:pPr>
              <w:topLinePunct/>
              <w:spacing w:line="400" w:lineRule="exact"/>
              <w:rPr>
                <w:rFonts w:ascii="宋体" w:hAnsi="宋体" w:eastAsia="宋体"/>
                <w:kern w:val="0"/>
                <w:sz w:val="24"/>
                <w:szCs w:val="24"/>
              </w:rPr>
            </w:pPr>
            <w:r>
              <w:rPr>
                <w:rFonts w:hint="eastAsia" w:ascii="宋体" w:hAnsi="宋体" w:eastAsia="宋体"/>
                <w:sz w:val="24"/>
                <w:szCs w:val="24"/>
              </w:rPr>
              <w:t>信用等级:</w:t>
            </w:r>
          </w:p>
          <w:p>
            <w:pPr>
              <w:topLinePunct/>
              <w:spacing w:line="400" w:lineRule="exact"/>
              <w:jc w:val="left"/>
              <w:rPr>
                <w:rFonts w:ascii="宋体" w:hAnsi="宋体" w:eastAsia="宋体"/>
                <w:kern w:val="0"/>
                <w:sz w:val="24"/>
                <w:szCs w:val="24"/>
              </w:rPr>
            </w:pPr>
          </w:p>
          <w:p>
            <w:pPr>
              <w:topLinePunct/>
              <w:spacing w:line="400" w:lineRule="exact"/>
              <w:jc w:val="left"/>
              <w:rPr>
                <w:rFonts w:ascii="宋体" w:hAnsi="宋体" w:eastAsia="宋体"/>
                <w:kern w:val="0"/>
                <w:sz w:val="24"/>
                <w:szCs w:val="24"/>
              </w:rPr>
            </w:pPr>
          </w:p>
          <w:p>
            <w:pPr>
              <w:topLinePunct/>
              <w:spacing w:line="400" w:lineRule="exact"/>
              <w:jc w:val="left"/>
              <w:rPr>
                <w:rFonts w:ascii="宋体" w:hAnsi="宋体" w:eastAsia="宋体"/>
                <w:kern w:val="0"/>
                <w:sz w:val="24"/>
                <w:szCs w:val="24"/>
              </w:rPr>
            </w:pPr>
          </w:p>
          <w:p>
            <w:pPr>
              <w:topLinePunct/>
              <w:spacing w:line="400" w:lineRule="exact"/>
              <w:jc w:val="left"/>
              <w:rPr>
                <w:rFonts w:ascii="宋体" w:hAnsi="宋体" w:eastAsia="宋体"/>
                <w:kern w:val="0"/>
                <w:sz w:val="24"/>
                <w:szCs w:val="24"/>
              </w:rPr>
            </w:pPr>
          </w:p>
          <w:p>
            <w:pPr>
              <w:topLinePunct/>
              <w:spacing w:line="400" w:lineRule="exact"/>
              <w:jc w:val="left"/>
              <w:rPr>
                <w:rFonts w:ascii="宋体" w:hAnsi="宋体" w:eastAsia="宋体"/>
                <w:kern w:val="0"/>
                <w:sz w:val="24"/>
                <w:szCs w:val="24"/>
              </w:rPr>
            </w:pPr>
            <w:r>
              <w:rPr>
                <w:rFonts w:hint="eastAsia" w:ascii="宋体" w:hAnsi="宋体" w:eastAsia="宋体"/>
                <w:kern w:val="0"/>
                <w:sz w:val="24"/>
                <w:szCs w:val="24"/>
              </w:rPr>
              <w:t>负责人（签字）：          单位盖章：</w:t>
            </w:r>
          </w:p>
          <w:p>
            <w:pPr>
              <w:topLinePunct/>
              <w:spacing w:line="400" w:lineRule="exact"/>
              <w:jc w:val="left"/>
              <w:rPr>
                <w:rFonts w:ascii="宋体" w:hAnsi="宋体" w:eastAsia="宋体"/>
                <w:kern w:val="0"/>
                <w:sz w:val="24"/>
                <w:szCs w:val="24"/>
              </w:rPr>
            </w:pPr>
          </w:p>
          <w:p>
            <w:pPr>
              <w:topLinePunct/>
              <w:spacing w:line="400" w:lineRule="exact"/>
              <w:jc w:val="left"/>
              <w:rPr>
                <w:rFonts w:ascii="宋体" w:hAnsi="宋体" w:eastAsia="宋体"/>
                <w:sz w:val="24"/>
                <w:szCs w:val="24"/>
              </w:rPr>
            </w:pPr>
            <w:r>
              <w:rPr>
                <w:rFonts w:hint="eastAsia" w:ascii="宋体" w:hAnsi="宋体" w:eastAsia="宋体"/>
                <w:kern w:val="0"/>
                <w:sz w:val="24"/>
                <w:szCs w:val="24"/>
              </w:rPr>
              <w:t xml:space="preserve">       年    月   日              年   月   日</w:t>
            </w:r>
          </w:p>
        </w:tc>
      </w:tr>
    </w:tbl>
    <w:p>
      <w:pPr>
        <w:spacing w:line="560" w:lineRule="exact"/>
        <w:ind w:firstLine="320" w:firstLineChars="100"/>
        <w:rPr>
          <w:rFonts w:ascii="仿宋_GB2312"/>
        </w:rPr>
      </w:pPr>
      <w:r>
        <w:rPr>
          <w:rFonts w:hint="eastAsia" w:ascii="仿宋_GB2312"/>
        </w:rPr>
        <w:tab/>
      </w:r>
    </w:p>
    <w:p/>
    <w:p/>
    <w:p/>
    <w:p>
      <w:pPr>
        <w:spacing w:line="520" w:lineRule="exact"/>
        <w:rPr>
          <w:rFonts w:ascii="仿宋_GB2312" w:hAnsi="Calibri"/>
          <w:color w:val="000000"/>
        </w:rPr>
      </w:pPr>
      <w:r>
        <w:rPr>
          <w:rFonts w:hint="eastAsia" w:ascii="仿宋_GB2312" w:hAnsi="Calibri"/>
          <w:color w:val="000000"/>
        </w:rPr>
        <w:t>附件2：</w:t>
      </w:r>
    </w:p>
    <w:p>
      <w:pPr>
        <w:ind w:firstLine="360" w:firstLineChars="100"/>
        <w:jc w:val="center"/>
        <w:rPr>
          <w:rFonts w:ascii="宋体" w:hAnsi="宋体" w:eastAsia="宋体"/>
          <w:bCs/>
          <w:sz w:val="36"/>
          <w:szCs w:val="36"/>
        </w:rPr>
      </w:pPr>
    </w:p>
    <w:p>
      <w:pPr>
        <w:ind w:firstLine="360" w:firstLineChars="100"/>
        <w:jc w:val="center"/>
        <w:rPr>
          <w:rFonts w:ascii="宋体" w:hAnsi="Calibri" w:eastAsia="宋体"/>
          <w:bCs/>
          <w:sz w:val="36"/>
          <w:szCs w:val="36"/>
        </w:rPr>
      </w:pPr>
      <w:r>
        <w:rPr>
          <w:rFonts w:hint="eastAsia" w:ascii="宋体" w:hAnsi="宋体" w:eastAsia="宋体"/>
          <w:bCs/>
          <w:sz w:val="36"/>
          <w:szCs w:val="36"/>
        </w:rPr>
        <w:t>山东省建设工程质量检测机构信用评价表</w:t>
      </w:r>
    </w:p>
    <w:p>
      <w:pPr>
        <w:ind w:firstLine="100" w:firstLineChars="100"/>
        <w:jc w:val="center"/>
        <w:rPr>
          <w:rFonts w:ascii="宋体" w:hAnsi="Calibri" w:eastAsia="宋体"/>
          <w:sz w:val="10"/>
          <w:szCs w:val="10"/>
        </w:rPr>
      </w:pPr>
    </w:p>
    <w:tbl>
      <w:tblPr>
        <w:tblStyle w:val="4"/>
        <w:tblW w:w="9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493"/>
        <w:gridCol w:w="1179"/>
        <w:gridCol w:w="5648"/>
        <w:gridCol w:w="1418"/>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blHeader/>
          <w:jc w:val="center"/>
        </w:trPr>
        <w:tc>
          <w:tcPr>
            <w:tcW w:w="927" w:type="dxa"/>
            <w:gridSpan w:val="2"/>
            <w:vAlign w:val="center"/>
          </w:tcPr>
          <w:p>
            <w:pPr>
              <w:jc w:val="center"/>
              <w:rPr>
                <w:rFonts w:eastAsia="宋体"/>
                <w:b/>
                <w:bCs/>
                <w:kern w:val="0"/>
                <w:sz w:val="22"/>
                <w:szCs w:val="22"/>
              </w:rPr>
            </w:pPr>
            <w:r>
              <w:rPr>
                <w:rFonts w:hint="eastAsia" w:eastAsia="宋体"/>
                <w:b/>
                <w:bCs/>
                <w:kern w:val="0"/>
                <w:sz w:val="22"/>
                <w:szCs w:val="22"/>
              </w:rPr>
              <w:t>序号</w:t>
            </w:r>
          </w:p>
        </w:tc>
        <w:tc>
          <w:tcPr>
            <w:tcW w:w="1179" w:type="dxa"/>
            <w:vAlign w:val="center"/>
          </w:tcPr>
          <w:p>
            <w:pPr>
              <w:jc w:val="center"/>
              <w:rPr>
                <w:rFonts w:eastAsia="宋体"/>
                <w:b/>
                <w:bCs/>
                <w:kern w:val="0"/>
                <w:sz w:val="22"/>
                <w:szCs w:val="22"/>
              </w:rPr>
            </w:pPr>
            <w:r>
              <w:rPr>
                <w:rFonts w:hint="eastAsia" w:eastAsia="宋体"/>
                <w:b/>
                <w:bCs/>
                <w:kern w:val="0"/>
                <w:sz w:val="22"/>
                <w:szCs w:val="22"/>
              </w:rPr>
              <w:t>评价内容</w:t>
            </w:r>
          </w:p>
        </w:tc>
        <w:tc>
          <w:tcPr>
            <w:tcW w:w="5648" w:type="dxa"/>
            <w:vAlign w:val="center"/>
          </w:tcPr>
          <w:p>
            <w:pPr>
              <w:jc w:val="center"/>
              <w:rPr>
                <w:rFonts w:eastAsia="宋体"/>
                <w:b/>
                <w:bCs/>
                <w:kern w:val="0"/>
                <w:sz w:val="22"/>
                <w:szCs w:val="22"/>
              </w:rPr>
            </w:pPr>
            <w:r>
              <w:rPr>
                <w:rFonts w:hint="eastAsia" w:eastAsia="宋体"/>
                <w:b/>
                <w:bCs/>
                <w:kern w:val="0"/>
                <w:sz w:val="22"/>
                <w:szCs w:val="22"/>
              </w:rPr>
              <w:t>评价标准</w:t>
            </w:r>
          </w:p>
        </w:tc>
        <w:tc>
          <w:tcPr>
            <w:tcW w:w="1418" w:type="dxa"/>
            <w:vAlign w:val="center"/>
          </w:tcPr>
          <w:p>
            <w:pPr>
              <w:jc w:val="center"/>
              <w:rPr>
                <w:rFonts w:ascii="宋体" w:hAnsi="Calibri" w:eastAsia="宋体" w:cs="宋体"/>
                <w:b/>
                <w:bCs/>
                <w:kern w:val="0"/>
                <w:sz w:val="22"/>
                <w:szCs w:val="22"/>
              </w:rPr>
            </w:pPr>
            <w:r>
              <w:rPr>
                <w:rFonts w:hint="eastAsia" w:ascii="宋体" w:hAnsi="宋体" w:eastAsia="宋体" w:cs="宋体"/>
                <w:b/>
                <w:bCs/>
                <w:kern w:val="0"/>
                <w:sz w:val="22"/>
                <w:szCs w:val="22"/>
              </w:rPr>
              <w:t>评分标准</w:t>
            </w:r>
          </w:p>
        </w:tc>
        <w:tc>
          <w:tcPr>
            <w:tcW w:w="749" w:type="dxa"/>
            <w:vAlign w:val="center"/>
          </w:tcPr>
          <w:p>
            <w:pPr>
              <w:jc w:val="center"/>
              <w:rPr>
                <w:rFonts w:ascii="宋体" w:hAnsi="Calibri" w:eastAsia="宋体" w:cs="宋体"/>
                <w:b/>
                <w:bCs/>
                <w:kern w:val="0"/>
                <w:sz w:val="22"/>
                <w:szCs w:val="22"/>
              </w:rPr>
            </w:pPr>
            <w:r>
              <w:rPr>
                <w:rFonts w:hint="eastAsia" w:ascii="宋体" w:hAnsi="宋体" w:eastAsia="宋体" w:cs="宋体"/>
                <w:b/>
                <w:bCs/>
                <w:kern w:val="0"/>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434" w:type="dxa"/>
            <w:vMerge w:val="restart"/>
            <w:vAlign w:val="center"/>
          </w:tcPr>
          <w:p>
            <w:pPr>
              <w:jc w:val="center"/>
              <w:rPr>
                <w:rFonts w:eastAsia="宋体"/>
                <w:b/>
                <w:bCs/>
                <w:color w:val="000000"/>
                <w:kern w:val="0"/>
                <w:sz w:val="21"/>
                <w:szCs w:val="21"/>
              </w:rPr>
            </w:pPr>
            <w:r>
              <w:rPr>
                <w:rFonts w:hint="eastAsia" w:eastAsia="宋体"/>
                <w:b/>
                <w:bCs/>
                <w:color w:val="000000"/>
                <w:sz w:val="21"/>
                <w:szCs w:val="21"/>
              </w:rPr>
              <w:t>否决项</w:t>
            </w:r>
          </w:p>
        </w:tc>
        <w:tc>
          <w:tcPr>
            <w:tcW w:w="493" w:type="dxa"/>
            <w:vMerge w:val="restart"/>
            <w:vAlign w:val="center"/>
          </w:tcPr>
          <w:p>
            <w:pPr>
              <w:jc w:val="center"/>
              <w:rPr>
                <w:rFonts w:eastAsia="宋体"/>
                <w:b/>
                <w:bCs/>
                <w:color w:val="000000"/>
                <w:kern w:val="0"/>
                <w:sz w:val="21"/>
                <w:szCs w:val="21"/>
              </w:rPr>
            </w:pPr>
            <w:r>
              <w:rPr>
                <w:rFonts w:eastAsia="宋体"/>
                <w:bCs/>
                <w:color w:val="000000"/>
                <w:sz w:val="21"/>
                <w:szCs w:val="21"/>
              </w:rPr>
              <w:t>1</w:t>
            </w:r>
          </w:p>
        </w:tc>
        <w:tc>
          <w:tcPr>
            <w:tcW w:w="1179" w:type="dxa"/>
            <w:vMerge w:val="restart"/>
            <w:vAlign w:val="center"/>
          </w:tcPr>
          <w:p>
            <w:pPr>
              <w:jc w:val="center"/>
              <w:rPr>
                <w:rFonts w:eastAsia="宋体"/>
                <w:b/>
                <w:bCs/>
                <w:color w:val="000000"/>
                <w:kern w:val="0"/>
                <w:sz w:val="21"/>
                <w:szCs w:val="21"/>
              </w:rPr>
            </w:pPr>
            <w:r>
              <w:rPr>
                <w:rFonts w:hint="eastAsia" w:eastAsia="宋体"/>
                <w:bCs/>
                <w:color w:val="000000"/>
                <w:sz w:val="21"/>
                <w:szCs w:val="21"/>
              </w:rPr>
              <w:t>建设检测行业管理</w:t>
            </w:r>
          </w:p>
        </w:tc>
        <w:tc>
          <w:tcPr>
            <w:tcW w:w="5648" w:type="dxa"/>
            <w:vAlign w:val="center"/>
          </w:tcPr>
          <w:p>
            <w:pPr>
              <w:widowControl/>
              <w:rPr>
                <w:rFonts w:ascii="宋体" w:hAnsi="宋体" w:eastAsia="宋体"/>
                <w:b/>
                <w:bCs/>
                <w:color w:val="000000"/>
                <w:kern w:val="0"/>
                <w:sz w:val="21"/>
                <w:szCs w:val="21"/>
              </w:rPr>
            </w:pPr>
            <w:r>
              <w:rPr>
                <w:rFonts w:hint="eastAsia" w:ascii="宋体" w:hAnsi="宋体" w:eastAsia="宋体"/>
                <w:color w:val="000000"/>
                <w:sz w:val="21"/>
                <w:szCs w:val="21"/>
              </w:rPr>
              <w:t>1、超出资质范围从事检测活动的；</w:t>
            </w:r>
          </w:p>
        </w:tc>
        <w:tc>
          <w:tcPr>
            <w:tcW w:w="1418" w:type="dxa"/>
            <w:vAlign w:val="center"/>
          </w:tcPr>
          <w:p>
            <w:pPr>
              <w:jc w:val="center"/>
              <w:rPr>
                <w:rFonts w:ascii="宋体" w:hAnsi="Calibri" w:eastAsia="宋体" w:cs="宋体"/>
                <w:b/>
                <w:bCs/>
                <w:color w:val="000000"/>
                <w:kern w:val="0"/>
                <w:sz w:val="21"/>
                <w:szCs w:val="21"/>
              </w:rPr>
            </w:pPr>
          </w:p>
        </w:tc>
        <w:tc>
          <w:tcPr>
            <w:tcW w:w="749" w:type="dxa"/>
            <w:vAlign w:val="center"/>
          </w:tcPr>
          <w:p>
            <w:pPr>
              <w:jc w:val="center"/>
              <w:rPr>
                <w:rFonts w:ascii="宋体" w:hAnsi="Calibri" w:eastAsia="宋体" w:cs="宋体"/>
                <w:b/>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434" w:type="dxa"/>
            <w:vMerge w:val="continue"/>
            <w:vAlign w:val="center"/>
          </w:tcPr>
          <w:p>
            <w:pPr>
              <w:jc w:val="center"/>
              <w:rPr>
                <w:rFonts w:eastAsia="宋体"/>
                <w:b/>
                <w:bCs/>
                <w:color w:val="000000"/>
                <w:kern w:val="0"/>
                <w:sz w:val="21"/>
                <w:szCs w:val="21"/>
              </w:rPr>
            </w:pPr>
          </w:p>
        </w:tc>
        <w:tc>
          <w:tcPr>
            <w:tcW w:w="493" w:type="dxa"/>
            <w:vMerge w:val="continue"/>
            <w:vAlign w:val="center"/>
          </w:tcPr>
          <w:p>
            <w:pPr>
              <w:jc w:val="center"/>
              <w:rPr>
                <w:rFonts w:eastAsia="宋体"/>
                <w:b/>
                <w:bCs/>
                <w:color w:val="000000"/>
                <w:kern w:val="0"/>
                <w:sz w:val="21"/>
                <w:szCs w:val="21"/>
              </w:rPr>
            </w:pPr>
          </w:p>
        </w:tc>
        <w:tc>
          <w:tcPr>
            <w:tcW w:w="1179" w:type="dxa"/>
            <w:vMerge w:val="continue"/>
            <w:vAlign w:val="center"/>
          </w:tcPr>
          <w:p>
            <w:pPr>
              <w:widowControl/>
              <w:rPr>
                <w:rFonts w:eastAsia="宋体"/>
                <w:b/>
                <w:bCs/>
                <w:color w:val="000000"/>
                <w:kern w:val="0"/>
                <w:sz w:val="21"/>
                <w:szCs w:val="21"/>
              </w:rPr>
            </w:pPr>
          </w:p>
        </w:tc>
        <w:tc>
          <w:tcPr>
            <w:tcW w:w="5648" w:type="dxa"/>
            <w:vAlign w:val="center"/>
          </w:tcPr>
          <w:p>
            <w:pPr>
              <w:widowControl/>
              <w:rPr>
                <w:rFonts w:ascii="宋体" w:hAnsi="宋体" w:eastAsia="宋体"/>
                <w:color w:val="000000"/>
                <w:sz w:val="21"/>
                <w:szCs w:val="21"/>
              </w:rPr>
            </w:pPr>
            <w:r>
              <w:rPr>
                <w:rFonts w:hint="eastAsia" w:ascii="宋体" w:hAnsi="宋体" w:eastAsia="宋体"/>
                <w:color w:val="000000"/>
                <w:sz w:val="21"/>
                <w:szCs w:val="21"/>
              </w:rPr>
              <w:t>2、涂改、倒卖、出租、出借或者以其他形式非法转让资质证书的；</w:t>
            </w:r>
          </w:p>
        </w:tc>
        <w:tc>
          <w:tcPr>
            <w:tcW w:w="1418" w:type="dxa"/>
            <w:vAlign w:val="center"/>
          </w:tcPr>
          <w:p>
            <w:pPr>
              <w:jc w:val="center"/>
              <w:rPr>
                <w:rFonts w:ascii="宋体" w:hAnsi="Calibri" w:eastAsia="宋体" w:cs="宋体"/>
                <w:b/>
                <w:bCs/>
                <w:color w:val="000000"/>
                <w:kern w:val="0"/>
                <w:sz w:val="21"/>
                <w:szCs w:val="21"/>
              </w:rPr>
            </w:pPr>
          </w:p>
        </w:tc>
        <w:tc>
          <w:tcPr>
            <w:tcW w:w="749" w:type="dxa"/>
            <w:vAlign w:val="center"/>
          </w:tcPr>
          <w:p>
            <w:pPr>
              <w:jc w:val="center"/>
              <w:rPr>
                <w:rFonts w:ascii="宋体" w:hAnsi="Calibri" w:eastAsia="宋体" w:cs="宋体"/>
                <w:b/>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434" w:type="dxa"/>
            <w:vMerge w:val="continue"/>
            <w:vAlign w:val="center"/>
          </w:tcPr>
          <w:p>
            <w:pPr>
              <w:jc w:val="center"/>
              <w:rPr>
                <w:rFonts w:eastAsia="宋体"/>
                <w:b/>
                <w:bCs/>
                <w:color w:val="000000"/>
                <w:kern w:val="0"/>
                <w:sz w:val="21"/>
                <w:szCs w:val="21"/>
              </w:rPr>
            </w:pPr>
          </w:p>
        </w:tc>
        <w:tc>
          <w:tcPr>
            <w:tcW w:w="493" w:type="dxa"/>
            <w:vMerge w:val="continue"/>
            <w:vAlign w:val="center"/>
          </w:tcPr>
          <w:p>
            <w:pPr>
              <w:jc w:val="center"/>
              <w:rPr>
                <w:rFonts w:eastAsia="宋体"/>
                <w:b/>
                <w:bCs/>
                <w:color w:val="000000"/>
                <w:kern w:val="0"/>
                <w:sz w:val="21"/>
                <w:szCs w:val="21"/>
              </w:rPr>
            </w:pPr>
          </w:p>
        </w:tc>
        <w:tc>
          <w:tcPr>
            <w:tcW w:w="1179" w:type="dxa"/>
            <w:vMerge w:val="continue"/>
            <w:vAlign w:val="center"/>
          </w:tcPr>
          <w:p>
            <w:pPr>
              <w:widowControl/>
              <w:rPr>
                <w:rFonts w:eastAsia="宋体"/>
                <w:b/>
                <w:bCs/>
                <w:color w:val="000000"/>
                <w:kern w:val="0"/>
                <w:sz w:val="21"/>
                <w:szCs w:val="21"/>
              </w:rPr>
            </w:pPr>
          </w:p>
        </w:tc>
        <w:tc>
          <w:tcPr>
            <w:tcW w:w="5648" w:type="dxa"/>
            <w:vAlign w:val="center"/>
          </w:tcPr>
          <w:p>
            <w:pPr>
              <w:widowControl/>
              <w:rPr>
                <w:rFonts w:ascii="宋体" w:hAnsi="宋体" w:eastAsia="宋体"/>
                <w:b/>
                <w:bCs/>
                <w:color w:val="000000"/>
                <w:kern w:val="0"/>
                <w:sz w:val="21"/>
                <w:szCs w:val="21"/>
              </w:rPr>
            </w:pPr>
            <w:r>
              <w:rPr>
                <w:rFonts w:hint="eastAsia" w:ascii="宋体" w:hAnsi="宋体" w:eastAsia="宋体"/>
                <w:color w:val="000000"/>
                <w:sz w:val="21"/>
                <w:szCs w:val="21"/>
              </w:rPr>
              <w:t>3、转包检测业务的；</w:t>
            </w:r>
          </w:p>
        </w:tc>
        <w:tc>
          <w:tcPr>
            <w:tcW w:w="1418" w:type="dxa"/>
            <w:vAlign w:val="center"/>
          </w:tcPr>
          <w:p>
            <w:pPr>
              <w:jc w:val="center"/>
              <w:rPr>
                <w:rFonts w:ascii="宋体" w:hAnsi="Calibri" w:eastAsia="宋体" w:cs="宋体"/>
                <w:b/>
                <w:bCs/>
                <w:color w:val="000000"/>
                <w:kern w:val="0"/>
                <w:sz w:val="21"/>
                <w:szCs w:val="21"/>
              </w:rPr>
            </w:pPr>
          </w:p>
        </w:tc>
        <w:tc>
          <w:tcPr>
            <w:tcW w:w="749" w:type="dxa"/>
            <w:vAlign w:val="center"/>
          </w:tcPr>
          <w:p>
            <w:pPr>
              <w:jc w:val="center"/>
              <w:rPr>
                <w:rFonts w:ascii="宋体" w:hAnsi="Calibri" w:eastAsia="宋体" w:cs="宋体"/>
                <w:b/>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434" w:type="dxa"/>
            <w:vMerge w:val="continue"/>
            <w:vAlign w:val="center"/>
          </w:tcPr>
          <w:p>
            <w:pPr>
              <w:jc w:val="center"/>
              <w:rPr>
                <w:rFonts w:eastAsia="宋体"/>
                <w:b/>
                <w:bCs/>
                <w:color w:val="000000"/>
                <w:kern w:val="0"/>
                <w:sz w:val="21"/>
                <w:szCs w:val="21"/>
              </w:rPr>
            </w:pPr>
          </w:p>
        </w:tc>
        <w:tc>
          <w:tcPr>
            <w:tcW w:w="493" w:type="dxa"/>
            <w:vMerge w:val="continue"/>
            <w:vAlign w:val="center"/>
          </w:tcPr>
          <w:p>
            <w:pPr>
              <w:jc w:val="center"/>
              <w:rPr>
                <w:rFonts w:eastAsia="宋体"/>
                <w:b/>
                <w:bCs/>
                <w:color w:val="000000"/>
                <w:kern w:val="0"/>
                <w:sz w:val="21"/>
                <w:szCs w:val="21"/>
              </w:rPr>
            </w:pPr>
          </w:p>
        </w:tc>
        <w:tc>
          <w:tcPr>
            <w:tcW w:w="1179" w:type="dxa"/>
            <w:vMerge w:val="continue"/>
            <w:vAlign w:val="center"/>
          </w:tcPr>
          <w:p>
            <w:pPr>
              <w:widowControl/>
              <w:rPr>
                <w:rFonts w:eastAsia="宋体"/>
                <w:b/>
                <w:bCs/>
                <w:color w:val="000000"/>
                <w:kern w:val="0"/>
                <w:sz w:val="21"/>
                <w:szCs w:val="21"/>
              </w:rPr>
            </w:pPr>
          </w:p>
        </w:tc>
        <w:tc>
          <w:tcPr>
            <w:tcW w:w="5648" w:type="dxa"/>
            <w:vAlign w:val="center"/>
          </w:tcPr>
          <w:p>
            <w:pPr>
              <w:widowControl/>
              <w:rPr>
                <w:rFonts w:ascii="宋体" w:hAnsi="宋体" w:eastAsia="宋体"/>
                <w:b/>
                <w:bCs/>
                <w:color w:val="000000"/>
                <w:kern w:val="0"/>
                <w:sz w:val="21"/>
                <w:szCs w:val="21"/>
              </w:rPr>
            </w:pPr>
            <w:r>
              <w:rPr>
                <w:rFonts w:hint="eastAsia" w:ascii="宋体" w:hAnsi="宋体" w:eastAsia="宋体"/>
                <w:color w:val="000000"/>
                <w:sz w:val="21"/>
                <w:szCs w:val="21"/>
                <w:shd w:val="clear" w:color="auto" w:fill="FFFFFF"/>
              </w:rPr>
              <w:t>4、隐瞒有关情况或提供虚假材料等欺骗手段取得资质证书的；</w:t>
            </w:r>
          </w:p>
        </w:tc>
        <w:tc>
          <w:tcPr>
            <w:tcW w:w="1418" w:type="dxa"/>
            <w:vAlign w:val="center"/>
          </w:tcPr>
          <w:p>
            <w:pPr>
              <w:jc w:val="center"/>
              <w:rPr>
                <w:rFonts w:ascii="宋体" w:hAnsi="Calibri" w:eastAsia="宋体" w:cs="宋体"/>
                <w:b/>
                <w:bCs/>
                <w:color w:val="000000"/>
                <w:kern w:val="0"/>
                <w:sz w:val="21"/>
                <w:szCs w:val="21"/>
              </w:rPr>
            </w:pPr>
          </w:p>
        </w:tc>
        <w:tc>
          <w:tcPr>
            <w:tcW w:w="749" w:type="dxa"/>
            <w:vAlign w:val="center"/>
          </w:tcPr>
          <w:p>
            <w:pPr>
              <w:jc w:val="center"/>
              <w:rPr>
                <w:rFonts w:ascii="宋体" w:hAnsi="Calibri" w:eastAsia="宋体" w:cs="宋体"/>
                <w:b/>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434" w:type="dxa"/>
            <w:vMerge w:val="continue"/>
            <w:vAlign w:val="center"/>
          </w:tcPr>
          <w:p>
            <w:pPr>
              <w:jc w:val="center"/>
              <w:rPr>
                <w:rFonts w:eastAsia="宋体"/>
                <w:b/>
                <w:bCs/>
                <w:color w:val="000000"/>
                <w:kern w:val="0"/>
                <w:sz w:val="21"/>
                <w:szCs w:val="21"/>
              </w:rPr>
            </w:pPr>
          </w:p>
        </w:tc>
        <w:tc>
          <w:tcPr>
            <w:tcW w:w="493" w:type="dxa"/>
            <w:vMerge w:val="continue"/>
            <w:vAlign w:val="center"/>
          </w:tcPr>
          <w:p>
            <w:pPr>
              <w:jc w:val="center"/>
              <w:rPr>
                <w:rFonts w:eastAsia="宋体"/>
                <w:b/>
                <w:bCs/>
                <w:color w:val="000000"/>
                <w:kern w:val="0"/>
                <w:sz w:val="21"/>
                <w:szCs w:val="21"/>
              </w:rPr>
            </w:pPr>
          </w:p>
        </w:tc>
        <w:tc>
          <w:tcPr>
            <w:tcW w:w="1179" w:type="dxa"/>
            <w:vMerge w:val="continue"/>
            <w:vAlign w:val="center"/>
          </w:tcPr>
          <w:p>
            <w:pPr>
              <w:widowControl/>
              <w:rPr>
                <w:rFonts w:eastAsia="宋体"/>
                <w:b/>
                <w:bCs/>
                <w:color w:val="000000"/>
                <w:kern w:val="0"/>
                <w:sz w:val="21"/>
                <w:szCs w:val="21"/>
              </w:rPr>
            </w:pPr>
          </w:p>
        </w:tc>
        <w:tc>
          <w:tcPr>
            <w:tcW w:w="5648" w:type="dxa"/>
            <w:vAlign w:val="center"/>
          </w:tcPr>
          <w:p>
            <w:pPr>
              <w:widowControl/>
              <w:rPr>
                <w:rFonts w:ascii="宋体" w:hAnsi="宋体" w:eastAsia="宋体"/>
                <w:b/>
                <w:bCs/>
                <w:color w:val="000000"/>
                <w:kern w:val="0"/>
                <w:sz w:val="21"/>
                <w:szCs w:val="21"/>
              </w:rPr>
            </w:pPr>
            <w:r>
              <w:rPr>
                <w:rFonts w:hint="eastAsia" w:ascii="宋体" w:hAnsi="宋体" w:eastAsia="宋体"/>
                <w:color w:val="000000"/>
                <w:sz w:val="21"/>
                <w:szCs w:val="21"/>
                <w:shd w:val="clear" w:color="auto" w:fill="FFFFFF"/>
              </w:rPr>
              <w:t>5、伪造检测数据，出具虚假检测报告、鉴定结论及具有证明作用的数据和结果的；</w:t>
            </w:r>
          </w:p>
        </w:tc>
        <w:tc>
          <w:tcPr>
            <w:tcW w:w="1418" w:type="dxa"/>
            <w:vAlign w:val="center"/>
          </w:tcPr>
          <w:p>
            <w:pPr>
              <w:jc w:val="center"/>
              <w:rPr>
                <w:rFonts w:ascii="宋体" w:hAnsi="Calibri" w:eastAsia="宋体" w:cs="宋体"/>
                <w:b/>
                <w:bCs/>
                <w:color w:val="000000"/>
                <w:kern w:val="0"/>
                <w:sz w:val="21"/>
                <w:szCs w:val="21"/>
              </w:rPr>
            </w:pPr>
          </w:p>
        </w:tc>
        <w:tc>
          <w:tcPr>
            <w:tcW w:w="749" w:type="dxa"/>
            <w:vAlign w:val="center"/>
          </w:tcPr>
          <w:p>
            <w:pPr>
              <w:jc w:val="center"/>
              <w:rPr>
                <w:rFonts w:ascii="宋体" w:hAnsi="Calibri" w:eastAsia="宋体" w:cs="宋体"/>
                <w:b/>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434" w:type="dxa"/>
            <w:vMerge w:val="continue"/>
            <w:vAlign w:val="center"/>
          </w:tcPr>
          <w:p>
            <w:pPr>
              <w:jc w:val="center"/>
              <w:rPr>
                <w:rFonts w:eastAsia="宋体"/>
                <w:b/>
                <w:bCs/>
                <w:color w:val="000000"/>
                <w:kern w:val="0"/>
                <w:sz w:val="21"/>
                <w:szCs w:val="21"/>
              </w:rPr>
            </w:pPr>
          </w:p>
        </w:tc>
        <w:tc>
          <w:tcPr>
            <w:tcW w:w="493" w:type="dxa"/>
            <w:vMerge w:val="continue"/>
            <w:vAlign w:val="center"/>
          </w:tcPr>
          <w:p>
            <w:pPr>
              <w:jc w:val="center"/>
              <w:rPr>
                <w:rFonts w:eastAsia="宋体"/>
                <w:b/>
                <w:bCs/>
                <w:color w:val="000000"/>
                <w:kern w:val="0"/>
                <w:sz w:val="21"/>
                <w:szCs w:val="21"/>
              </w:rPr>
            </w:pPr>
          </w:p>
        </w:tc>
        <w:tc>
          <w:tcPr>
            <w:tcW w:w="1179" w:type="dxa"/>
            <w:vMerge w:val="continue"/>
            <w:vAlign w:val="center"/>
          </w:tcPr>
          <w:p>
            <w:pPr>
              <w:widowControl/>
              <w:rPr>
                <w:rFonts w:eastAsia="宋体"/>
                <w:b/>
                <w:bCs/>
                <w:color w:val="000000"/>
                <w:kern w:val="0"/>
                <w:sz w:val="21"/>
                <w:szCs w:val="21"/>
              </w:rPr>
            </w:pPr>
          </w:p>
        </w:tc>
        <w:tc>
          <w:tcPr>
            <w:tcW w:w="5648" w:type="dxa"/>
            <w:vAlign w:val="center"/>
          </w:tcPr>
          <w:p>
            <w:pPr>
              <w:widowControl/>
              <w:rPr>
                <w:rFonts w:ascii="宋体" w:hAnsi="宋体" w:eastAsia="宋体"/>
                <w:b/>
                <w:color w:val="000000"/>
                <w:sz w:val="21"/>
                <w:szCs w:val="21"/>
                <w:shd w:val="clear" w:color="auto" w:fill="FFFFFF"/>
              </w:rPr>
            </w:pPr>
            <w:r>
              <w:rPr>
                <w:rFonts w:hint="eastAsia" w:ascii="宋体" w:hAnsi="宋体" w:eastAsia="宋体"/>
                <w:color w:val="000000"/>
                <w:sz w:val="21"/>
                <w:szCs w:val="21"/>
                <w:shd w:val="clear" w:color="auto" w:fill="FFFFFF"/>
              </w:rPr>
              <w:t>6、因检测质量问题引发重大及以上工程质量安全事故，或引发危害性严重、社会影响大的较大工程质量安全事故，受到行政处罚的；</w:t>
            </w:r>
          </w:p>
        </w:tc>
        <w:tc>
          <w:tcPr>
            <w:tcW w:w="1418" w:type="dxa"/>
            <w:vAlign w:val="center"/>
          </w:tcPr>
          <w:p>
            <w:pPr>
              <w:jc w:val="center"/>
              <w:rPr>
                <w:rFonts w:ascii="宋体" w:hAnsi="Calibri" w:eastAsia="宋体" w:cs="宋体"/>
                <w:b/>
                <w:bCs/>
                <w:color w:val="000000"/>
                <w:kern w:val="0"/>
                <w:sz w:val="21"/>
                <w:szCs w:val="21"/>
              </w:rPr>
            </w:pPr>
          </w:p>
        </w:tc>
        <w:tc>
          <w:tcPr>
            <w:tcW w:w="749" w:type="dxa"/>
            <w:vAlign w:val="center"/>
          </w:tcPr>
          <w:p>
            <w:pPr>
              <w:jc w:val="center"/>
              <w:rPr>
                <w:rFonts w:ascii="宋体" w:hAnsi="Calibri" w:eastAsia="宋体" w:cs="宋体"/>
                <w:b/>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jc w:val="center"/>
        </w:trPr>
        <w:tc>
          <w:tcPr>
            <w:tcW w:w="434" w:type="dxa"/>
            <w:vMerge w:val="continue"/>
            <w:vAlign w:val="center"/>
          </w:tcPr>
          <w:p>
            <w:pPr>
              <w:jc w:val="center"/>
              <w:rPr>
                <w:rFonts w:eastAsia="宋体"/>
                <w:b/>
                <w:bCs/>
                <w:color w:val="000000"/>
                <w:kern w:val="0"/>
                <w:sz w:val="21"/>
                <w:szCs w:val="21"/>
              </w:rPr>
            </w:pPr>
          </w:p>
        </w:tc>
        <w:tc>
          <w:tcPr>
            <w:tcW w:w="493" w:type="dxa"/>
            <w:vMerge w:val="continue"/>
            <w:vAlign w:val="center"/>
          </w:tcPr>
          <w:p>
            <w:pPr>
              <w:jc w:val="center"/>
              <w:rPr>
                <w:rFonts w:eastAsia="宋体"/>
                <w:b/>
                <w:bCs/>
                <w:color w:val="000000"/>
                <w:kern w:val="0"/>
                <w:sz w:val="21"/>
                <w:szCs w:val="21"/>
              </w:rPr>
            </w:pPr>
          </w:p>
        </w:tc>
        <w:tc>
          <w:tcPr>
            <w:tcW w:w="1179" w:type="dxa"/>
            <w:vMerge w:val="continue"/>
            <w:vAlign w:val="center"/>
          </w:tcPr>
          <w:p>
            <w:pPr>
              <w:widowControl/>
              <w:rPr>
                <w:rFonts w:eastAsia="宋体"/>
                <w:b/>
                <w:bCs/>
                <w:color w:val="000000"/>
                <w:kern w:val="0"/>
                <w:sz w:val="21"/>
                <w:szCs w:val="21"/>
              </w:rPr>
            </w:pPr>
          </w:p>
        </w:tc>
        <w:tc>
          <w:tcPr>
            <w:tcW w:w="5648" w:type="dxa"/>
            <w:vAlign w:val="center"/>
          </w:tcPr>
          <w:p>
            <w:pPr>
              <w:widowControl/>
              <w:rPr>
                <w:rFonts w:ascii="宋体" w:hAnsi="宋体" w:eastAsia="宋体"/>
                <w:color w:val="000000"/>
                <w:sz w:val="21"/>
                <w:szCs w:val="21"/>
                <w:shd w:val="clear" w:color="auto" w:fill="FFFFFF"/>
              </w:rPr>
            </w:pPr>
            <w:r>
              <w:rPr>
                <w:rFonts w:hint="eastAsia" w:ascii="宋体" w:hAnsi="宋体" w:eastAsia="宋体"/>
                <w:color w:val="000000"/>
                <w:sz w:val="21"/>
                <w:szCs w:val="21"/>
                <w:shd w:val="clear" w:color="auto" w:fill="FFFFFF"/>
              </w:rPr>
              <w:t>7、拒不配合建设行政主管部门组织的监督检查，在接受监督检查工作中不能如实提供机构、人员资料，或提供的资料弄虚作假的；</w:t>
            </w:r>
          </w:p>
        </w:tc>
        <w:tc>
          <w:tcPr>
            <w:tcW w:w="1418" w:type="dxa"/>
            <w:vAlign w:val="center"/>
          </w:tcPr>
          <w:p>
            <w:pPr>
              <w:jc w:val="center"/>
              <w:rPr>
                <w:rFonts w:ascii="宋体" w:hAnsi="Calibri" w:eastAsia="宋体" w:cs="宋体"/>
                <w:b/>
                <w:bCs/>
                <w:color w:val="000000"/>
                <w:kern w:val="0"/>
                <w:sz w:val="21"/>
                <w:szCs w:val="21"/>
              </w:rPr>
            </w:pPr>
          </w:p>
        </w:tc>
        <w:tc>
          <w:tcPr>
            <w:tcW w:w="749" w:type="dxa"/>
            <w:vAlign w:val="center"/>
          </w:tcPr>
          <w:p>
            <w:pPr>
              <w:jc w:val="center"/>
              <w:rPr>
                <w:rFonts w:ascii="宋体" w:hAnsi="Calibri" w:eastAsia="宋体" w:cs="宋体"/>
                <w:b/>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434" w:type="dxa"/>
            <w:vMerge w:val="continue"/>
            <w:vAlign w:val="center"/>
          </w:tcPr>
          <w:p>
            <w:pPr>
              <w:jc w:val="center"/>
              <w:rPr>
                <w:rFonts w:eastAsia="宋体"/>
                <w:b/>
                <w:bCs/>
                <w:color w:val="000000"/>
                <w:kern w:val="0"/>
                <w:sz w:val="21"/>
                <w:szCs w:val="21"/>
              </w:rPr>
            </w:pPr>
          </w:p>
        </w:tc>
        <w:tc>
          <w:tcPr>
            <w:tcW w:w="493" w:type="dxa"/>
            <w:vMerge w:val="continue"/>
            <w:vAlign w:val="center"/>
          </w:tcPr>
          <w:p>
            <w:pPr>
              <w:jc w:val="center"/>
              <w:rPr>
                <w:rFonts w:eastAsia="宋体"/>
                <w:b/>
                <w:bCs/>
                <w:color w:val="000000"/>
                <w:kern w:val="0"/>
                <w:sz w:val="21"/>
                <w:szCs w:val="21"/>
              </w:rPr>
            </w:pPr>
          </w:p>
        </w:tc>
        <w:tc>
          <w:tcPr>
            <w:tcW w:w="1179" w:type="dxa"/>
            <w:vMerge w:val="continue"/>
            <w:vAlign w:val="center"/>
          </w:tcPr>
          <w:p>
            <w:pPr>
              <w:widowControl/>
              <w:rPr>
                <w:rFonts w:eastAsia="宋体"/>
                <w:b/>
                <w:bCs/>
                <w:color w:val="000000"/>
                <w:kern w:val="0"/>
                <w:sz w:val="21"/>
                <w:szCs w:val="21"/>
              </w:rPr>
            </w:pPr>
          </w:p>
        </w:tc>
        <w:tc>
          <w:tcPr>
            <w:tcW w:w="5648" w:type="dxa"/>
            <w:vAlign w:val="center"/>
          </w:tcPr>
          <w:p>
            <w:pPr>
              <w:widowControl/>
              <w:rPr>
                <w:rFonts w:ascii="宋体" w:hAnsi="宋体" w:eastAsia="宋体"/>
                <w:color w:val="000000"/>
                <w:sz w:val="21"/>
                <w:szCs w:val="21"/>
                <w:shd w:val="clear" w:color="auto" w:fill="FFFFFF"/>
              </w:rPr>
            </w:pPr>
            <w:r>
              <w:rPr>
                <w:rFonts w:hint="eastAsia" w:ascii="宋体" w:hAnsi="宋体" w:eastAsia="宋体"/>
                <w:color w:val="000000"/>
                <w:sz w:val="21"/>
                <w:szCs w:val="21"/>
                <w:shd w:val="clear" w:color="auto" w:fill="FFFFFF"/>
              </w:rPr>
              <w:t>8、检测机构法定代表人、实际控制人被法院、公安、工商、税务、银行等部门列入黑名单或有其他严重不良信用记录。</w:t>
            </w:r>
          </w:p>
        </w:tc>
        <w:tc>
          <w:tcPr>
            <w:tcW w:w="1418" w:type="dxa"/>
            <w:vAlign w:val="center"/>
          </w:tcPr>
          <w:p>
            <w:pPr>
              <w:jc w:val="center"/>
              <w:rPr>
                <w:rFonts w:ascii="宋体" w:hAnsi="Calibri" w:eastAsia="宋体" w:cs="宋体"/>
                <w:b/>
                <w:bCs/>
                <w:color w:val="000000"/>
                <w:kern w:val="0"/>
                <w:sz w:val="21"/>
                <w:szCs w:val="21"/>
              </w:rPr>
            </w:pPr>
          </w:p>
        </w:tc>
        <w:tc>
          <w:tcPr>
            <w:tcW w:w="749" w:type="dxa"/>
            <w:vAlign w:val="center"/>
          </w:tcPr>
          <w:p>
            <w:pPr>
              <w:jc w:val="center"/>
              <w:rPr>
                <w:rFonts w:ascii="宋体" w:hAnsi="Calibri" w:eastAsia="宋体" w:cs="宋体"/>
                <w:b/>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434" w:type="dxa"/>
            <w:vMerge w:val="restart"/>
            <w:vAlign w:val="center"/>
          </w:tcPr>
          <w:p>
            <w:pPr>
              <w:widowControl/>
              <w:jc w:val="center"/>
              <w:rPr>
                <w:rFonts w:eastAsia="宋体"/>
                <w:b/>
                <w:bCs/>
                <w:color w:val="000000"/>
                <w:kern w:val="0"/>
                <w:sz w:val="21"/>
                <w:szCs w:val="21"/>
              </w:rPr>
            </w:pPr>
            <w:r>
              <w:rPr>
                <w:rFonts w:hint="eastAsia" w:eastAsia="宋体"/>
                <w:b/>
                <w:bCs/>
                <w:color w:val="000000"/>
                <w:kern w:val="0"/>
                <w:sz w:val="21"/>
                <w:szCs w:val="21"/>
              </w:rPr>
              <w:t>特殊项</w:t>
            </w:r>
          </w:p>
        </w:tc>
        <w:tc>
          <w:tcPr>
            <w:tcW w:w="493" w:type="dxa"/>
            <w:vMerge w:val="restart"/>
            <w:vAlign w:val="center"/>
          </w:tcPr>
          <w:p>
            <w:pPr>
              <w:jc w:val="center"/>
              <w:rPr>
                <w:rFonts w:eastAsia="宋体"/>
                <w:bCs/>
                <w:color w:val="000000"/>
                <w:sz w:val="21"/>
                <w:szCs w:val="21"/>
              </w:rPr>
            </w:pPr>
            <w:r>
              <w:rPr>
                <w:rFonts w:eastAsia="宋体"/>
                <w:bCs/>
                <w:color w:val="000000"/>
                <w:sz w:val="21"/>
                <w:szCs w:val="21"/>
              </w:rPr>
              <w:t>1</w:t>
            </w:r>
          </w:p>
        </w:tc>
        <w:tc>
          <w:tcPr>
            <w:tcW w:w="1179" w:type="dxa"/>
            <w:vMerge w:val="restart"/>
            <w:vAlign w:val="center"/>
          </w:tcPr>
          <w:p>
            <w:pPr>
              <w:jc w:val="center"/>
              <w:rPr>
                <w:rFonts w:eastAsia="宋体"/>
                <w:bCs/>
                <w:color w:val="000000"/>
                <w:sz w:val="21"/>
                <w:szCs w:val="21"/>
              </w:rPr>
            </w:pPr>
            <w:r>
              <w:rPr>
                <w:rFonts w:hint="eastAsia" w:eastAsia="宋体"/>
                <w:bCs/>
                <w:color w:val="000000"/>
                <w:sz w:val="21"/>
                <w:szCs w:val="21"/>
              </w:rPr>
              <w:t>建设检测行业管理</w:t>
            </w:r>
          </w:p>
        </w:tc>
        <w:tc>
          <w:tcPr>
            <w:tcW w:w="5648" w:type="dxa"/>
            <w:vAlign w:val="center"/>
          </w:tcPr>
          <w:p>
            <w:pPr>
              <w:rPr>
                <w:rFonts w:ascii="宋体" w:hAnsi="宋体" w:eastAsia="宋体"/>
                <w:sz w:val="21"/>
                <w:szCs w:val="21"/>
              </w:rPr>
            </w:pPr>
            <w:r>
              <w:rPr>
                <w:rFonts w:hint="eastAsia" w:ascii="宋体" w:hAnsi="宋体" w:eastAsia="宋体"/>
                <w:sz w:val="21"/>
                <w:szCs w:val="21"/>
                <w:shd w:val="clear" w:color="auto" w:fill="FFFFFF"/>
              </w:rPr>
              <w:t>1、检测机构资质标准条件动态核查不达标的；</w:t>
            </w:r>
          </w:p>
        </w:tc>
        <w:tc>
          <w:tcPr>
            <w:tcW w:w="1418" w:type="dxa"/>
            <w:vAlign w:val="center"/>
          </w:tcPr>
          <w:p>
            <w:pPr>
              <w:jc w:val="center"/>
              <w:rPr>
                <w:rFonts w:ascii="宋体" w:hAnsi="Calibri" w:eastAsia="宋体"/>
                <w:bCs/>
                <w:color w:val="000000"/>
                <w:sz w:val="18"/>
                <w:szCs w:val="18"/>
              </w:rPr>
            </w:pPr>
            <w:r>
              <w:rPr>
                <w:rFonts w:ascii="宋体" w:hAnsi="Calibri" w:eastAsia="宋体"/>
                <w:bCs/>
                <w:color w:val="000000"/>
                <w:sz w:val="18"/>
                <w:szCs w:val="18"/>
              </w:rPr>
              <w:t>在总分基础上直接扣</w:t>
            </w:r>
            <w:r>
              <w:rPr>
                <w:rFonts w:hint="eastAsia" w:ascii="宋体" w:hAnsi="Calibri" w:eastAsia="宋体"/>
                <w:bCs/>
                <w:color w:val="000000"/>
                <w:sz w:val="18"/>
                <w:szCs w:val="18"/>
              </w:rPr>
              <w:t>30分</w:t>
            </w:r>
          </w:p>
        </w:tc>
        <w:tc>
          <w:tcPr>
            <w:tcW w:w="749" w:type="dxa"/>
            <w:vAlign w:val="center"/>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434" w:type="dxa"/>
            <w:vMerge w:val="continue"/>
            <w:vAlign w:val="center"/>
          </w:tcPr>
          <w:p>
            <w:pPr>
              <w:widowControl/>
              <w:jc w:val="center"/>
              <w:rPr>
                <w:rFonts w:eastAsia="宋体"/>
                <w:b/>
                <w:bCs/>
                <w:color w:val="000000"/>
                <w:kern w:val="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jc w:val="center"/>
              <w:rPr>
                <w:rFonts w:eastAsia="宋体"/>
                <w:bCs/>
                <w:color w:val="000000"/>
                <w:sz w:val="21"/>
                <w:szCs w:val="21"/>
              </w:rPr>
            </w:pPr>
          </w:p>
        </w:tc>
        <w:tc>
          <w:tcPr>
            <w:tcW w:w="5648" w:type="dxa"/>
            <w:vAlign w:val="center"/>
          </w:tcPr>
          <w:p>
            <w:pPr>
              <w:rPr>
                <w:rFonts w:ascii="宋体" w:hAnsi="宋体" w:eastAsia="宋体"/>
                <w:sz w:val="21"/>
                <w:szCs w:val="21"/>
              </w:rPr>
            </w:pPr>
            <w:r>
              <w:rPr>
                <w:rFonts w:hint="eastAsia" w:ascii="宋体" w:hAnsi="宋体" w:eastAsia="宋体"/>
                <w:sz w:val="21"/>
                <w:szCs w:val="21"/>
              </w:rPr>
              <w:t xml:space="preserve">2、受到县级以上行业主管部门或其他有关部门通报批评或行政处罚的； </w:t>
            </w:r>
          </w:p>
        </w:tc>
        <w:tc>
          <w:tcPr>
            <w:tcW w:w="1418" w:type="dxa"/>
            <w:vAlign w:val="center"/>
          </w:tcPr>
          <w:p>
            <w:pPr>
              <w:jc w:val="center"/>
              <w:rPr>
                <w:rFonts w:ascii="宋体" w:hAnsi="Calibri" w:eastAsia="宋体"/>
                <w:bCs/>
                <w:color w:val="000000"/>
                <w:sz w:val="18"/>
                <w:szCs w:val="18"/>
              </w:rPr>
            </w:pPr>
            <w:r>
              <w:rPr>
                <w:rFonts w:ascii="宋体" w:hAnsi="Calibri" w:eastAsia="宋体"/>
                <w:bCs/>
                <w:color w:val="000000"/>
                <w:sz w:val="18"/>
                <w:szCs w:val="18"/>
              </w:rPr>
              <w:t>在总分基础上直接扣</w:t>
            </w:r>
            <w:r>
              <w:rPr>
                <w:rFonts w:hint="eastAsia" w:ascii="宋体" w:hAnsi="Calibri" w:eastAsia="宋体"/>
                <w:bCs/>
                <w:color w:val="000000"/>
                <w:sz w:val="18"/>
                <w:szCs w:val="18"/>
              </w:rPr>
              <w:t>30分</w:t>
            </w:r>
          </w:p>
        </w:tc>
        <w:tc>
          <w:tcPr>
            <w:tcW w:w="749" w:type="dxa"/>
            <w:vAlign w:val="center"/>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434" w:type="dxa"/>
            <w:vMerge w:val="continue"/>
            <w:vAlign w:val="center"/>
          </w:tcPr>
          <w:p>
            <w:pPr>
              <w:widowControl/>
              <w:jc w:val="center"/>
              <w:rPr>
                <w:rFonts w:eastAsia="宋体"/>
                <w:b/>
                <w:bCs/>
                <w:color w:val="000000"/>
                <w:kern w:val="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jc w:val="center"/>
              <w:rPr>
                <w:rFonts w:eastAsia="宋体"/>
                <w:bCs/>
                <w:color w:val="000000"/>
                <w:sz w:val="21"/>
                <w:szCs w:val="21"/>
              </w:rPr>
            </w:pPr>
          </w:p>
        </w:tc>
        <w:tc>
          <w:tcPr>
            <w:tcW w:w="5648" w:type="dxa"/>
            <w:vAlign w:val="center"/>
          </w:tcPr>
          <w:p>
            <w:pPr>
              <w:rPr>
                <w:rFonts w:ascii="宋体" w:hAnsi="宋体" w:eastAsia="宋体"/>
                <w:bCs/>
                <w:color w:val="000000"/>
                <w:kern w:val="0"/>
                <w:sz w:val="21"/>
                <w:szCs w:val="21"/>
              </w:rPr>
            </w:pPr>
            <w:r>
              <w:rPr>
                <w:rFonts w:hint="eastAsia" w:ascii="宋体" w:hAnsi="宋体" w:eastAsia="宋体"/>
                <w:bCs/>
                <w:color w:val="000000"/>
                <w:kern w:val="0"/>
                <w:sz w:val="21"/>
                <w:szCs w:val="21"/>
              </w:rPr>
              <w:t>3、</w:t>
            </w:r>
            <w:r>
              <w:rPr>
                <w:rFonts w:hint="eastAsia" w:ascii="宋体" w:hAnsi="宋体" w:eastAsia="宋体"/>
                <w:color w:val="000000"/>
                <w:sz w:val="21"/>
                <w:szCs w:val="21"/>
              </w:rPr>
              <w:t>对涉及结构安全检测结果的不合格情况，未及时向住房城乡建设主管部门报告的；</w:t>
            </w:r>
          </w:p>
        </w:tc>
        <w:tc>
          <w:tcPr>
            <w:tcW w:w="1418" w:type="dxa"/>
            <w:vAlign w:val="center"/>
          </w:tcPr>
          <w:p>
            <w:pPr>
              <w:jc w:val="center"/>
              <w:rPr>
                <w:rFonts w:ascii="宋体" w:hAnsi="Calibri" w:eastAsia="宋体"/>
                <w:bCs/>
                <w:color w:val="000000"/>
                <w:sz w:val="18"/>
                <w:szCs w:val="18"/>
              </w:rPr>
            </w:pPr>
            <w:r>
              <w:rPr>
                <w:rFonts w:ascii="宋体" w:hAnsi="Calibri" w:eastAsia="宋体"/>
                <w:bCs/>
                <w:color w:val="000000"/>
                <w:sz w:val="18"/>
                <w:szCs w:val="18"/>
              </w:rPr>
              <w:t>在总分基础上直接扣</w:t>
            </w:r>
            <w:r>
              <w:rPr>
                <w:rFonts w:hint="eastAsia" w:ascii="宋体" w:hAnsi="Calibri" w:eastAsia="宋体"/>
                <w:bCs/>
                <w:color w:val="000000"/>
                <w:sz w:val="18"/>
                <w:szCs w:val="18"/>
              </w:rPr>
              <w:t>30分</w:t>
            </w:r>
          </w:p>
        </w:tc>
        <w:tc>
          <w:tcPr>
            <w:tcW w:w="749" w:type="dxa"/>
            <w:vAlign w:val="center"/>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434" w:type="dxa"/>
            <w:vMerge w:val="continue"/>
            <w:vAlign w:val="center"/>
          </w:tcPr>
          <w:p>
            <w:pPr>
              <w:widowControl/>
              <w:jc w:val="center"/>
              <w:rPr>
                <w:rFonts w:eastAsia="宋体"/>
                <w:b/>
                <w:bCs/>
                <w:color w:val="000000"/>
                <w:kern w:val="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jc w:val="center"/>
              <w:rPr>
                <w:rFonts w:eastAsia="宋体"/>
                <w:bCs/>
                <w:color w:val="000000"/>
                <w:sz w:val="21"/>
                <w:szCs w:val="21"/>
              </w:rPr>
            </w:pPr>
          </w:p>
        </w:tc>
        <w:tc>
          <w:tcPr>
            <w:tcW w:w="5648" w:type="dxa"/>
            <w:vAlign w:val="center"/>
          </w:tcPr>
          <w:p>
            <w:pPr>
              <w:rPr>
                <w:rFonts w:ascii="宋体" w:hAnsi="宋体" w:eastAsia="宋体"/>
                <w:bCs/>
                <w:color w:val="000000"/>
                <w:kern w:val="0"/>
                <w:sz w:val="21"/>
                <w:szCs w:val="21"/>
              </w:rPr>
            </w:pPr>
            <w:r>
              <w:rPr>
                <w:rFonts w:hint="eastAsia" w:ascii="宋体" w:hAnsi="宋体" w:eastAsia="宋体"/>
                <w:color w:val="000000"/>
                <w:sz w:val="21"/>
                <w:szCs w:val="21"/>
              </w:rPr>
              <w:t>4、检测机构未按规定签订检测业务合同，未将检测业务委托合同报住房城乡建设主管部门备案的；</w:t>
            </w:r>
          </w:p>
        </w:tc>
        <w:tc>
          <w:tcPr>
            <w:tcW w:w="1418" w:type="dxa"/>
            <w:vAlign w:val="center"/>
          </w:tcPr>
          <w:p>
            <w:pPr>
              <w:jc w:val="center"/>
              <w:rPr>
                <w:rFonts w:ascii="宋体" w:hAnsi="Calibri" w:eastAsia="宋体"/>
                <w:bCs/>
                <w:color w:val="000000"/>
                <w:sz w:val="44"/>
                <w:szCs w:val="44"/>
              </w:rPr>
            </w:pPr>
            <w:r>
              <w:rPr>
                <w:rFonts w:ascii="宋体" w:hAnsi="Calibri" w:eastAsia="宋体"/>
                <w:bCs/>
                <w:color w:val="000000"/>
                <w:sz w:val="18"/>
                <w:szCs w:val="18"/>
              </w:rPr>
              <w:t>在总分基础上直接扣</w:t>
            </w:r>
            <w:r>
              <w:rPr>
                <w:rFonts w:hint="eastAsia" w:ascii="宋体" w:hAnsi="Calibri" w:eastAsia="宋体"/>
                <w:bCs/>
                <w:color w:val="000000"/>
                <w:sz w:val="18"/>
                <w:szCs w:val="18"/>
              </w:rPr>
              <w:t>30分</w:t>
            </w:r>
          </w:p>
        </w:tc>
        <w:tc>
          <w:tcPr>
            <w:tcW w:w="749" w:type="dxa"/>
            <w:vAlign w:val="center"/>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434" w:type="dxa"/>
            <w:vMerge w:val="continue"/>
            <w:vAlign w:val="center"/>
          </w:tcPr>
          <w:p>
            <w:pPr>
              <w:widowControl/>
              <w:jc w:val="center"/>
              <w:rPr>
                <w:rFonts w:eastAsia="宋体"/>
                <w:b/>
                <w:bCs/>
                <w:color w:val="000000"/>
                <w:kern w:val="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jc w:val="center"/>
              <w:rPr>
                <w:rFonts w:eastAsia="宋体"/>
                <w:bCs/>
                <w:color w:val="000000"/>
                <w:sz w:val="21"/>
                <w:szCs w:val="21"/>
              </w:rPr>
            </w:pPr>
          </w:p>
        </w:tc>
        <w:tc>
          <w:tcPr>
            <w:tcW w:w="5648" w:type="dxa"/>
            <w:vAlign w:val="center"/>
          </w:tcPr>
          <w:p>
            <w:pPr>
              <w:rPr>
                <w:rFonts w:ascii="宋体" w:hAnsi="宋体" w:eastAsia="宋体"/>
                <w:color w:val="000000"/>
                <w:sz w:val="21"/>
                <w:szCs w:val="21"/>
              </w:rPr>
            </w:pPr>
            <w:r>
              <w:rPr>
                <w:rFonts w:hint="eastAsia" w:ascii="宋体" w:hAnsi="宋体" w:eastAsia="宋体"/>
                <w:color w:val="000000"/>
                <w:sz w:val="21"/>
                <w:szCs w:val="21"/>
              </w:rPr>
              <w:t>5、经查存在降低标准、压价等不正当行为，扰乱检测市场秩序的；</w:t>
            </w:r>
          </w:p>
        </w:tc>
        <w:tc>
          <w:tcPr>
            <w:tcW w:w="1418" w:type="dxa"/>
            <w:vAlign w:val="center"/>
          </w:tcPr>
          <w:p>
            <w:pPr>
              <w:jc w:val="center"/>
              <w:rPr>
                <w:rFonts w:ascii="宋体" w:hAnsi="Calibri" w:eastAsia="宋体"/>
                <w:bCs/>
                <w:color w:val="000000"/>
                <w:sz w:val="21"/>
                <w:szCs w:val="21"/>
              </w:rPr>
            </w:pPr>
            <w:r>
              <w:rPr>
                <w:rFonts w:ascii="宋体" w:hAnsi="Calibri" w:eastAsia="宋体"/>
                <w:bCs/>
                <w:color w:val="000000"/>
                <w:sz w:val="18"/>
                <w:szCs w:val="18"/>
              </w:rPr>
              <w:t>在总分基础上直接扣</w:t>
            </w:r>
            <w:r>
              <w:rPr>
                <w:rFonts w:hint="eastAsia" w:ascii="宋体" w:hAnsi="Calibri" w:eastAsia="宋体"/>
                <w:bCs/>
                <w:color w:val="000000"/>
                <w:sz w:val="18"/>
                <w:szCs w:val="18"/>
              </w:rPr>
              <w:t>30分</w:t>
            </w:r>
          </w:p>
        </w:tc>
        <w:tc>
          <w:tcPr>
            <w:tcW w:w="749" w:type="dxa"/>
            <w:vAlign w:val="center"/>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434" w:type="dxa"/>
            <w:vMerge w:val="continue"/>
            <w:vAlign w:val="center"/>
          </w:tcPr>
          <w:p>
            <w:pPr>
              <w:widowControl/>
              <w:jc w:val="center"/>
              <w:rPr>
                <w:rFonts w:eastAsia="宋体"/>
                <w:b/>
                <w:bCs/>
                <w:color w:val="000000"/>
                <w:kern w:val="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jc w:val="center"/>
              <w:rPr>
                <w:rFonts w:eastAsia="宋体"/>
                <w:bCs/>
                <w:color w:val="000000"/>
                <w:sz w:val="21"/>
                <w:szCs w:val="21"/>
              </w:rPr>
            </w:pPr>
          </w:p>
        </w:tc>
        <w:tc>
          <w:tcPr>
            <w:tcW w:w="5648" w:type="dxa"/>
            <w:vAlign w:val="center"/>
          </w:tcPr>
          <w:p>
            <w:pPr>
              <w:rPr>
                <w:rFonts w:ascii="宋体" w:hAnsi="宋体" w:eastAsia="宋体"/>
                <w:sz w:val="21"/>
                <w:szCs w:val="21"/>
              </w:rPr>
            </w:pPr>
            <w:r>
              <w:rPr>
                <w:rFonts w:hint="eastAsia" w:ascii="宋体" w:hAnsi="宋体" w:eastAsia="宋体"/>
                <w:sz w:val="21"/>
                <w:szCs w:val="21"/>
              </w:rPr>
              <w:t>6、检测机构拒不参加行业主管部门组织的能力验证，或第二次能力验证结果有问题和不满意的。</w:t>
            </w:r>
          </w:p>
        </w:tc>
        <w:tc>
          <w:tcPr>
            <w:tcW w:w="1418" w:type="dxa"/>
            <w:vAlign w:val="center"/>
          </w:tcPr>
          <w:p>
            <w:pPr>
              <w:jc w:val="center"/>
              <w:rPr>
                <w:rFonts w:eastAsia="宋体"/>
                <w:sz w:val="21"/>
                <w:szCs w:val="22"/>
              </w:rPr>
            </w:pPr>
            <w:r>
              <w:rPr>
                <w:rFonts w:ascii="宋体" w:hAnsi="Calibri" w:eastAsia="宋体"/>
                <w:bCs/>
                <w:sz w:val="18"/>
                <w:szCs w:val="18"/>
              </w:rPr>
              <w:t>在总分基础上直接扣</w:t>
            </w:r>
            <w:r>
              <w:rPr>
                <w:rFonts w:hint="eastAsia" w:ascii="宋体" w:hAnsi="Calibri" w:eastAsia="宋体"/>
                <w:bCs/>
                <w:sz w:val="18"/>
                <w:szCs w:val="18"/>
              </w:rPr>
              <w:t>30分</w:t>
            </w:r>
          </w:p>
        </w:tc>
        <w:tc>
          <w:tcPr>
            <w:tcW w:w="749" w:type="dxa"/>
            <w:vAlign w:val="center"/>
          </w:tcPr>
          <w:p>
            <w:pPr>
              <w:jc w:val="center"/>
              <w:rPr>
                <w:rFonts w:eastAsia="宋体"/>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434" w:type="dxa"/>
            <w:vMerge w:val="continue"/>
            <w:vAlign w:val="center"/>
          </w:tcPr>
          <w:p>
            <w:pPr>
              <w:widowControl/>
              <w:jc w:val="center"/>
              <w:rPr>
                <w:rFonts w:eastAsia="宋体"/>
                <w:b/>
                <w:bCs/>
                <w:color w:val="000000"/>
                <w:kern w:val="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jc w:val="center"/>
              <w:rPr>
                <w:rFonts w:eastAsia="宋体"/>
                <w:bCs/>
                <w:color w:val="000000"/>
                <w:sz w:val="21"/>
                <w:szCs w:val="21"/>
              </w:rPr>
            </w:pPr>
          </w:p>
        </w:tc>
        <w:tc>
          <w:tcPr>
            <w:tcW w:w="5648" w:type="dxa"/>
            <w:vAlign w:val="center"/>
          </w:tcPr>
          <w:p>
            <w:pPr>
              <w:rPr>
                <w:rFonts w:ascii="宋体" w:hAnsi="宋体" w:eastAsia="宋体"/>
                <w:sz w:val="21"/>
                <w:szCs w:val="21"/>
              </w:rPr>
            </w:pPr>
            <w:r>
              <w:rPr>
                <w:rFonts w:hint="eastAsia" w:ascii="宋体" w:hAnsi="宋体" w:eastAsia="宋体"/>
                <w:sz w:val="21"/>
                <w:szCs w:val="21"/>
              </w:rPr>
              <w:t>7、检测机构未按有关标准规定留置已检样品的。</w:t>
            </w:r>
          </w:p>
        </w:tc>
        <w:tc>
          <w:tcPr>
            <w:tcW w:w="1418" w:type="dxa"/>
            <w:vAlign w:val="center"/>
          </w:tcPr>
          <w:p>
            <w:pPr>
              <w:jc w:val="center"/>
              <w:rPr>
                <w:rFonts w:ascii="宋体" w:hAnsi="Calibri" w:eastAsia="宋体"/>
                <w:bCs/>
                <w:sz w:val="18"/>
                <w:szCs w:val="18"/>
              </w:rPr>
            </w:pPr>
            <w:r>
              <w:rPr>
                <w:rFonts w:ascii="宋体" w:hAnsi="Calibri" w:eastAsia="宋体"/>
                <w:bCs/>
                <w:sz w:val="18"/>
                <w:szCs w:val="18"/>
              </w:rPr>
              <w:t>在总分基础上直接扣</w:t>
            </w:r>
            <w:r>
              <w:rPr>
                <w:rFonts w:hint="eastAsia" w:ascii="宋体" w:hAnsi="Calibri" w:eastAsia="宋体"/>
                <w:bCs/>
                <w:sz w:val="18"/>
                <w:szCs w:val="18"/>
              </w:rPr>
              <w:t>30分</w:t>
            </w:r>
          </w:p>
        </w:tc>
        <w:tc>
          <w:tcPr>
            <w:tcW w:w="749" w:type="dxa"/>
            <w:vAlign w:val="center"/>
          </w:tcPr>
          <w:p>
            <w:pPr>
              <w:jc w:val="center"/>
              <w:rPr>
                <w:rFonts w:eastAsia="宋体"/>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434" w:type="dxa"/>
            <w:vMerge w:val="restart"/>
            <w:vAlign w:val="center"/>
          </w:tcPr>
          <w:p>
            <w:pPr>
              <w:widowControl/>
              <w:rPr>
                <w:rFonts w:eastAsia="宋体"/>
                <w:b/>
                <w:bCs/>
                <w:color w:val="000000"/>
                <w:kern w:val="0"/>
                <w:sz w:val="21"/>
                <w:szCs w:val="21"/>
              </w:rPr>
            </w:pPr>
          </w:p>
          <w:p>
            <w:pPr>
              <w:widowControl/>
              <w:jc w:val="center"/>
              <w:rPr>
                <w:rFonts w:eastAsia="宋体"/>
                <w:b/>
                <w:bCs/>
                <w:color w:val="000000"/>
                <w:kern w:val="0"/>
                <w:sz w:val="21"/>
                <w:szCs w:val="21"/>
              </w:rPr>
            </w:pPr>
          </w:p>
          <w:p>
            <w:pPr>
              <w:widowControl/>
              <w:jc w:val="center"/>
              <w:rPr>
                <w:rFonts w:eastAsia="宋体"/>
                <w:b/>
                <w:bCs/>
                <w:color w:val="000000"/>
                <w:kern w:val="0"/>
                <w:sz w:val="21"/>
                <w:szCs w:val="21"/>
              </w:rPr>
            </w:pPr>
          </w:p>
          <w:p>
            <w:pPr>
              <w:widowControl/>
              <w:jc w:val="center"/>
              <w:rPr>
                <w:rFonts w:eastAsia="宋体"/>
                <w:b/>
                <w:bCs/>
                <w:color w:val="000000"/>
                <w:kern w:val="0"/>
                <w:sz w:val="21"/>
                <w:szCs w:val="21"/>
              </w:rPr>
            </w:pPr>
          </w:p>
          <w:p>
            <w:pPr>
              <w:widowControl/>
              <w:jc w:val="center"/>
              <w:rPr>
                <w:rFonts w:eastAsia="宋体"/>
                <w:b/>
                <w:bCs/>
                <w:color w:val="000000"/>
                <w:kern w:val="0"/>
                <w:sz w:val="21"/>
                <w:szCs w:val="21"/>
              </w:rPr>
            </w:pPr>
          </w:p>
          <w:p>
            <w:pPr>
              <w:widowControl/>
              <w:jc w:val="center"/>
              <w:rPr>
                <w:rFonts w:eastAsia="宋体"/>
                <w:b/>
                <w:bCs/>
                <w:color w:val="000000"/>
                <w:kern w:val="0"/>
                <w:sz w:val="21"/>
                <w:szCs w:val="21"/>
              </w:rPr>
            </w:pPr>
          </w:p>
          <w:p>
            <w:pPr>
              <w:widowControl/>
              <w:rPr>
                <w:rFonts w:eastAsia="宋体"/>
                <w:b/>
                <w:bCs/>
                <w:color w:val="000000"/>
                <w:kern w:val="0"/>
                <w:sz w:val="21"/>
                <w:szCs w:val="21"/>
              </w:rPr>
            </w:pPr>
          </w:p>
          <w:p>
            <w:pPr>
              <w:widowControl/>
              <w:rPr>
                <w:rFonts w:eastAsia="宋体"/>
                <w:b/>
                <w:bCs/>
                <w:color w:val="000000"/>
                <w:kern w:val="0"/>
                <w:sz w:val="21"/>
                <w:szCs w:val="21"/>
              </w:rPr>
            </w:pPr>
            <w:r>
              <w:rPr>
                <w:rFonts w:hint="eastAsia" w:eastAsia="宋体"/>
                <w:b/>
                <w:bCs/>
                <w:color w:val="000000"/>
                <w:kern w:val="0"/>
                <w:sz w:val="21"/>
                <w:szCs w:val="21"/>
              </w:rPr>
              <w:t>基</w:t>
            </w:r>
          </w:p>
          <w:p>
            <w:pPr>
              <w:widowControl/>
              <w:rPr>
                <w:rFonts w:eastAsia="宋体"/>
                <w:b/>
                <w:bCs/>
                <w:color w:val="000000"/>
                <w:kern w:val="0"/>
                <w:sz w:val="21"/>
                <w:szCs w:val="21"/>
              </w:rPr>
            </w:pPr>
            <w:r>
              <w:rPr>
                <w:rFonts w:hint="eastAsia" w:eastAsia="宋体"/>
                <w:b/>
                <w:bCs/>
                <w:color w:val="000000"/>
                <w:kern w:val="0"/>
                <w:sz w:val="21"/>
                <w:szCs w:val="21"/>
              </w:rPr>
              <w:t>本</w:t>
            </w:r>
          </w:p>
          <w:p>
            <w:pPr>
              <w:rPr>
                <w:rFonts w:eastAsia="宋体"/>
                <w:b/>
                <w:bCs/>
                <w:color w:val="000000"/>
                <w:kern w:val="0"/>
                <w:sz w:val="21"/>
                <w:szCs w:val="21"/>
              </w:rPr>
            </w:pPr>
            <w:r>
              <w:rPr>
                <w:rFonts w:hint="eastAsia" w:eastAsia="宋体"/>
                <w:b/>
                <w:bCs/>
                <w:color w:val="000000"/>
                <w:kern w:val="0"/>
                <w:sz w:val="21"/>
                <w:szCs w:val="21"/>
              </w:rPr>
              <w:t>项</w:t>
            </w:r>
          </w:p>
          <w:p>
            <w:pPr>
              <w:widowControl/>
              <w:jc w:val="center"/>
              <w:rPr>
                <w:rFonts w:eastAsia="宋体"/>
                <w:b/>
                <w:bCs/>
                <w:color w:val="000000"/>
                <w:kern w:val="0"/>
                <w:sz w:val="21"/>
                <w:szCs w:val="21"/>
              </w:rPr>
            </w:pPr>
          </w:p>
          <w:p>
            <w:pPr>
              <w:widowControl/>
              <w:jc w:val="center"/>
              <w:rPr>
                <w:rFonts w:eastAsia="宋体"/>
                <w:b/>
                <w:bCs/>
                <w:color w:val="000000"/>
                <w:kern w:val="0"/>
                <w:sz w:val="21"/>
                <w:szCs w:val="21"/>
              </w:rPr>
            </w:pPr>
          </w:p>
          <w:p>
            <w:pPr>
              <w:widowControl/>
              <w:jc w:val="center"/>
              <w:rPr>
                <w:rFonts w:eastAsia="宋体"/>
                <w:b/>
                <w:bCs/>
                <w:color w:val="000000"/>
                <w:kern w:val="0"/>
                <w:sz w:val="21"/>
                <w:szCs w:val="21"/>
              </w:rPr>
            </w:pPr>
          </w:p>
          <w:p>
            <w:pPr>
              <w:jc w:val="center"/>
              <w:rPr>
                <w:rFonts w:eastAsia="宋体"/>
                <w:bCs/>
                <w:color w:val="000000"/>
                <w:sz w:val="21"/>
                <w:szCs w:val="21"/>
              </w:rPr>
            </w:pPr>
          </w:p>
          <w:p>
            <w:pPr>
              <w:jc w:val="center"/>
              <w:rPr>
                <w:rFonts w:eastAsia="宋体"/>
                <w:bCs/>
                <w:color w:val="000000"/>
                <w:sz w:val="21"/>
                <w:szCs w:val="21"/>
              </w:rPr>
            </w:pPr>
          </w:p>
          <w:p>
            <w:pPr>
              <w:jc w:val="center"/>
              <w:rPr>
                <w:rFonts w:eastAsia="宋体"/>
                <w:bCs/>
                <w:color w:val="000000"/>
                <w:sz w:val="21"/>
                <w:szCs w:val="21"/>
              </w:rPr>
            </w:pPr>
          </w:p>
          <w:p>
            <w:pPr>
              <w:jc w:val="center"/>
              <w:rPr>
                <w:rFonts w:eastAsia="宋体"/>
                <w:bCs/>
                <w:color w:val="000000"/>
                <w:sz w:val="21"/>
                <w:szCs w:val="21"/>
              </w:rPr>
            </w:pPr>
          </w:p>
          <w:p>
            <w:pPr>
              <w:jc w:val="center"/>
              <w:rPr>
                <w:rFonts w:eastAsia="宋体"/>
                <w:bCs/>
                <w:color w:val="000000"/>
                <w:sz w:val="21"/>
                <w:szCs w:val="21"/>
              </w:rPr>
            </w:pPr>
          </w:p>
          <w:p>
            <w:pPr>
              <w:widowControl/>
              <w:jc w:val="center"/>
              <w:rPr>
                <w:rFonts w:eastAsia="宋体"/>
                <w:b/>
                <w:bCs/>
                <w:color w:val="000000"/>
                <w:kern w:val="0"/>
                <w:sz w:val="21"/>
                <w:szCs w:val="21"/>
              </w:rPr>
            </w:pPr>
          </w:p>
          <w:p>
            <w:pPr>
              <w:widowControl/>
              <w:jc w:val="center"/>
              <w:rPr>
                <w:rFonts w:eastAsia="宋体"/>
                <w:b/>
                <w:bCs/>
                <w:color w:val="000000"/>
                <w:kern w:val="0"/>
                <w:sz w:val="21"/>
                <w:szCs w:val="21"/>
              </w:rPr>
            </w:pPr>
          </w:p>
          <w:p>
            <w:pPr>
              <w:widowControl/>
              <w:jc w:val="center"/>
              <w:rPr>
                <w:rFonts w:eastAsia="宋体"/>
                <w:b/>
                <w:bCs/>
                <w:color w:val="000000"/>
                <w:kern w:val="0"/>
                <w:sz w:val="21"/>
                <w:szCs w:val="21"/>
              </w:rPr>
            </w:pPr>
          </w:p>
          <w:p>
            <w:pPr>
              <w:jc w:val="center"/>
              <w:rPr>
                <w:rFonts w:eastAsia="宋体"/>
                <w:b/>
                <w:bCs/>
                <w:color w:val="000000"/>
                <w:kern w:val="0"/>
                <w:sz w:val="21"/>
                <w:szCs w:val="21"/>
              </w:rPr>
            </w:pPr>
          </w:p>
        </w:tc>
        <w:tc>
          <w:tcPr>
            <w:tcW w:w="493" w:type="dxa"/>
            <w:vMerge w:val="restart"/>
            <w:vAlign w:val="center"/>
          </w:tcPr>
          <w:p>
            <w:pPr>
              <w:jc w:val="center"/>
              <w:rPr>
                <w:rFonts w:eastAsia="宋体"/>
                <w:bCs/>
                <w:color w:val="000000"/>
                <w:sz w:val="21"/>
                <w:szCs w:val="21"/>
              </w:rPr>
            </w:pPr>
            <w:r>
              <w:rPr>
                <w:rFonts w:eastAsia="宋体"/>
                <w:bCs/>
                <w:color w:val="000000"/>
                <w:sz w:val="21"/>
                <w:szCs w:val="21"/>
              </w:rPr>
              <w:t>1</w:t>
            </w:r>
          </w:p>
        </w:tc>
        <w:tc>
          <w:tcPr>
            <w:tcW w:w="1179" w:type="dxa"/>
            <w:vMerge w:val="restart"/>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资质管理</w:t>
            </w:r>
          </w:p>
          <w:p>
            <w:pPr>
              <w:jc w:val="center"/>
              <w:rPr>
                <w:rFonts w:ascii="宋体" w:hAnsi="宋体" w:eastAsia="宋体"/>
                <w:bCs/>
                <w:color w:val="000000"/>
                <w:sz w:val="21"/>
                <w:szCs w:val="21"/>
              </w:rPr>
            </w:pPr>
            <w:r>
              <w:rPr>
                <w:rFonts w:hint="eastAsia" w:ascii="宋体" w:hAnsi="宋体" w:eastAsia="宋体"/>
                <w:bCs/>
                <w:color w:val="000000"/>
                <w:sz w:val="21"/>
                <w:szCs w:val="21"/>
              </w:rPr>
              <w:t>（6分）</w:t>
            </w:r>
          </w:p>
        </w:tc>
        <w:tc>
          <w:tcPr>
            <w:tcW w:w="5648" w:type="dxa"/>
            <w:vAlign w:val="center"/>
          </w:tcPr>
          <w:p>
            <w:pPr>
              <w:rPr>
                <w:rFonts w:ascii="宋体" w:hAnsi="宋体" w:eastAsia="宋体"/>
                <w:color w:val="000000"/>
                <w:sz w:val="21"/>
                <w:szCs w:val="21"/>
              </w:rPr>
            </w:pPr>
            <w:r>
              <w:rPr>
                <w:rFonts w:hint="eastAsia" w:ascii="宋体" w:hAnsi="宋体" w:eastAsia="宋体"/>
                <w:color w:val="000000"/>
                <w:sz w:val="21"/>
                <w:szCs w:val="21"/>
              </w:rPr>
              <w:t>1、检测机构名称、地址、资质证书范围是否与营业执照一</w:t>
            </w:r>
          </w:p>
          <w:p>
            <w:pPr>
              <w:rPr>
                <w:rFonts w:ascii="宋体" w:hAnsi="宋体" w:eastAsia="宋体"/>
                <w:color w:val="FF0000"/>
                <w:sz w:val="21"/>
                <w:szCs w:val="21"/>
              </w:rPr>
            </w:pPr>
            <w:r>
              <w:rPr>
                <w:rFonts w:hint="eastAsia" w:ascii="宋体" w:hAnsi="宋体" w:eastAsia="宋体"/>
                <w:color w:val="000000"/>
                <w:sz w:val="21"/>
                <w:szCs w:val="21"/>
              </w:rPr>
              <w:t>致。（2分）</w:t>
            </w:r>
          </w:p>
        </w:tc>
        <w:tc>
          <w:tcPr>
            <w:tcW w:w="1418" w:type="dxa"/>
            <w:vAlign w:val="center"/>
          </w:tcPr>
          <w:p>
            <w:pPr>
              <w:jc w:val="center"/>
              <w:rPr>
                <w:rFonts w:eastAsia="宋体"/>
                <w:color w:val="000000"/>
                <w:sz w:val="21"/>
                <w:szCs w:val="22"/>
              </w:rPr>
            </w:pPr>
            <w:r>
              <w:rPr>
                <w:rFonts w:hint="eastAsia" w:eastAsia="宋体"/>
                <w:color w:val="000000"/>
                <w:sz w:val="21"/>
                <w:szCs w:val="22"/>
              </w:rPr>
              <w:t>检查一项不完善扣</w:t>
            </w:r>
            <w:r>
              <w:rPr>
                <w:rFonts w:eastAsia="宋体"/>
                <w:color w:val="000000"/>
                <w:sz w:val="21"/>
                <w:szCs w:val="22"/>
              </w:rPr>
              <w:t>2</w:t>
            </w:r>
            <w:r>
              <w:rPr>
                <w:rFonts w:hint="eastAsia" w:eastAsia="宋体"/>
                <w:color w:val="000000"/>
                <w:sz w:val="21"/>
                <w:szCs w:val="22"/>
              </w:rPr>
              <w:t>分。</w:t>
            </w:r>
          </w:p>
        </w:tc>
        <w:tc>
          <w:tcPr>
            <w:tcW w:w="749" w:type="dxa"/>
            <w:vAlign w:val="center"/>
          </w:tcPr>
          <w:p>
            <w:pPr>
              <w:jc w:val="center"/>
              <w:rPr>
                <w:rFonts w:eastAsia="宋体"/>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434" w:type="dxa"/>
            <w:vMerge w:val="continue"/>
            <w:vAlign w:val="center"/>
          </w:tcPr>
          <w:p>
            <w:pPr>
              <w:jc w:val="center"/>
              <w:rPr>
                <w:rFonts w:eastAsia="宋体"/>
                <w:b/>
                <w:bCs/>
                <w:color w:val="000000"/>
                <w:kern w:val="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jc w:val="center"/>
              <w:rPr>
                <w:rFonts w:ascii="宋体" w:hAnsi="Calibri" w:eastAsia="宋体"/>
                <w:bCs/>
                <w:color w:val="000000"/>
                <w:sz w:val="21"/>
                <w:szCs w:val="21"/>
              </w:rPr>
            </w:pPr>
          </w:p>
        </w:tc>
        <w:tc>
          <w:tcPr>
            <w:tcW w:w="5648" w:type="dxa"/>
            <w:vAlign w:val="center"/>
          </w:tcPr>
          <w:p>
            <w:pPr>
              <w:rPr>
                <w:rFonts w:ascii="宋体" w:hAnsi="宋体" w:eastAsia="宋体"/>
                <w:color w:val="000000"/>
                <w:sz w:val="21"/>
                <w:szCs w:val="21"/>
              </w:rPr>
            </w:pPr>
            <w:r>
              <w:rPr>
                <w:rFonts w:hint="eastAsia" w:ascii="宋体" w:hAnsi="宋体" w:eastAsia="宋体"/>
                <w:color w:val="000000"/>
                <w:sz w:val="21"/>
                <w:szCs w:val="21"/>
              </w:rPr>
              <w:t>2、检测机构存在变更名称、地址、法定代表人、技术负责人情况的，是否及时到原审批机关办理变更手续。（4分）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w:t>
            </w:r>
            <w:r>
              <w:rPr>
                <w:rFonts w:ascii="宋体" w:hAnsi="宋体" w:eastAsia="宋体"/>
                <w:bCs/>
                <w:color w:val="000000"/>
                <w:sz w:val="21"/>
                <w:szCs w:val="21"/>
              </w:rPr>
              <w:t>2</w:t>
            </w:r>
            <w:r>
              <w:rPr>
                <w:rFonts w:hint="eastAsia" w:ascii="宋体" w:hAnsi="宋体" w:eastAsia="宋体"/>
                <w:bCs/>
                <w:color w:val="000000"/>
                <w:sz w:val="21"/>
                <w:szCs w:val="21"/>
              </w:rPr>
              <w:t>分。</w:t>
            </w:r>
          </w:p>
        </w:tc>
        <w:tc>
          <w:tcPr>
            <w:tcW w:w="749" w:type="dxa"/>
            <w:vAlign w:val="center"/>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434" w:type="dxa"/>
            <w:vMerge w:val="continue"/>
            <w:vAlign w:val="center"/>
          </w:tcPr>
          <w:p>
            <w:pPr>
              <w:jc w:val="center"/>
              <w:rPr>
                <w:rFonts w:eastAsia="宋体"/>
                <w:b/>
                <w:bCs/>
                <w:color w:val="000000"/>
                <w:kern w:val="0"/>
                <w:sz w:val="21"/>
                <w:szCs w:val="21"/>
              </w:rPr>
            </w:pPr>
          </w:p>
        </w:tc>
        <w:tc>
          <w:tcPr>
            <w:tcW w:w="493" w:type="dxa"/>
            <w:vMerge w:val="restart"/>
            <w:vAlign w:val="center"/>
          </w:tcPr>
          <w:p>
            <w:pPr>
              <w:jc w:val="center"/>
              <w:rPr>
                <w:rFonts w:eastAsia="宋体"/>
                <w:bCs/>
                <w:sz w:val="21"/>
                <w:szCs w:val="21"/>
              </w:rPr>
            </w:pPr>
            <w:r>
              <w:rPr>
                <w:rFonts w:hint="eastAsia" w:eastAsia="宋体"/>
                <w:bCs/>
                <w:sz w:val="21"/>
                <w:szCs w:val="21"/>
              </w:rPr>
              <w:t>2</w:t>
            </w:r>
          </w:p>
        </w:tc>
        <w:tc>
          <w:tcPr>
            <w:tcW w:w="1179" w:type="dxa"/>
            <w:vMerge w:val="restart"/>
            <w:vAlign w:val="center"/>
          </w:tcPr>
          <w:p>
            <w:pPr>
              <w:widowControl/>
              <w:jc w:val="center"/>
              <w:rPr>
                <w:rFonts w:eastAsia="宋体"/>
                <w:color w:val="000000"/>
                <w:kern w:val="0"/>
                <w:sz w:val="21"/>
                <w:szCs w:val="21"/>
              </w:rPr>
            </w:pPr>
            <w:r>
              <w:rPr>
                <w:rFonts w:hint="eastAsia" w:eastAsia="宋体"/>
                <w:color w:val="000000"/>
                <w:kern w:val="0"/>
                <w:sz w:val="21"/>
                <w:szCs w:val="21"/>
              </w:rPr>
              <w:t>场所和</w:t>
            </w:r>
          </w:p>
          <w:p>
            <w:pPr>
              <w:widowControl/>
              <w:jc w:val="center"/>
              <w:rPr>
                <w:rFonts w:eastAsia="宋体"/>
                <w:color w:val="000000"/>
                <w:kern w:val="0"/>
                <w:sz w:val="21"/>
                <w:szCs w:val="21"/>
              </w:rPr>
            </w:pPr>
            <w:r>
              <w:rPr>
                <w:rFonts w:hint="eastAsia" w:eastAsia="宋体"/>
                <w:color w:val="000000"/>
                <w:kern w:val="0"/>
                <w:sz w:val="21"/>
                <w:szCs w:val="21"/>
              </w:rPr>
              <w:t>环境</w:t>
            </w:r>
          </w:p>
          <w:p>
            <w:pPr>
              <w:widowControl/>
              <w:jc w:val="center"/>
              <w:rPr>
                <w:rFonts w:eastAsia="宋体"/>
                <w:bCs/>
                <w:color w:val="000000"/>
                <w:sz w:val="21"/>
                <w:szCs w:val="21"/>
              </w:rPr>
            </w:pPr>
            <w:r>
              <w:rPr>
                <w:rFonts w:hint="eastAsia" w:eastAsia="宋体"/>
                <w:color w:val="000000"/>
                <w:kern w:val="0"/>
                <w:sz w:val="21"/>
                <w:szCs w:val="21"/>
              </w:rPr>
              <w:t>（</w:t>
            </w:r>
            <w:r>
              <w:rPr>
                <w:rFonts w:eastAsia="宋体"/>
                <w:color w:val="000000"/>
                <w:kern w:val="0"/>
                <w:sz w:val="21"/>
                <w:szCs w:val="21"/>
              </w:rPr>
              <w:t>1</w:t>
            </w:r>
            <w:r>
              <w:rPr>
                <w:rFonts w:hint="eastAsia" w:eastAsia="宋体"/>
                <w:color w:val="000000"/>
                <w:kern w:val="0"/>
                <w:sz w:val="21"/>
                <w:szCs w:val="21"/>
              </w:rPr>
              <w:t>6分）</w:t>
            </w:r>
          </w:p>
        </w:tc>
        <w:tc>
          <w:tcPr>
            <w:tcW w:w="5648" w:type="dxa"/>
            <w:vAlign w:val="center"/>
          </w:tcPr>
          <w:p>
            <w:pPr>
              <w:rPr>
                <w:rFonts w:eastAsia="宋体"/>
                <w:color w:val="000000"/>
                <w:sz w:val="21"/>
                <w:szCs w:val="22"/>
              </w:rPr>
            </w:pPr>
            <w:r>
              <w:rPr>
                <w:rFonts w:hint="eastAsia" w:eastAsia="宋体"/>
                <w:color w:val="000000"/>
                <w:sz w:val="21"/>
                <w:szCs w:val="22"/>
              </w:rPr>
              <w:t>1、检测场所布局、环境条件满足检测要求，场所标识清晰。（12分）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w:t>
            </w:r>
            <w:r>
              <w:rPr>
                <w:rFonts w:ascii="宋体" w:hAnsi="宋体" w:eastAsia="宋体"/>
                <w:bCs/>
                <w:color w:val="000000"/>
                <w:sz w:val="21"/>
                <w:szCs w:val="21"/>
              </w:rPr>
              <w:t>2</w:t>
            </w:r>
            <w:r>
              <w:rPr>
                <w:rFonts w:hint="eastAsia" w:ascii="宋体" w:hAnsi="宋体" w:eastAsia="宋体"/>
                <w:bCs/>
                <w:color w:val="000000"/>
                <w:sz w:val="21"/>
                <w:szCs w:val="21"/>
              </w:rPr>
              <w:t>分，扣完为止。</w:t>
            </w:r>
          </w:p>
        </w:tc>
        <w:tc>
          <w:tcPr>
            <w:tcW w:w="749" w:type="dxa"/>
            <w:vAlign w:val="center"/>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434" w:type="dxa"/>
            <w:vMerge w:val="continue"/>
            <w:vAlign w:val="center"/>
          </w:tcPr>
          <w:p>
            <w:pPr>
              <w:jc w:val="center"/>
              <w:rPr>
                <w:rFonts w:eastAsia="宋体"/>
                <w:b/>
                <w:bCs/>
                <w:color w:val="000000"/>
                <w:kern w:val="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widowControl/>
              <w:jc w:val="center"/>
              <w:rPr>
                <w:rFonts w:eastAsia="宋体"/>
                <w:color w:val="000000"/>
                <w:kern w:val="0"/>
                <w:sz w:val="21"/>
                <w:szCs w:val="21"/>
              </w:rPr>
            </w:pPr>
          </w:p>
        </w:tc>
        <w:tc>
          <w:tcPr>
            <w:tcW w:w="5648" w:type="dxa"/>
            <w:vAlign w:val="center"/>
          </w:tcPr>
          <w:p>
            <w:pPr>
              <w:rPr>
                <w:rFonts w:eastAsia="宋体"/>
                <w:color w:val="000000"/>
                <w:sz w:val="21"/>
                <w:szCs w:val="22"/>
              </w:rPr>
            </w:pPr>
            <w:r>
              <w:rPr>
                <w:rFonts w:hint="eastAsia" w:eastAsia="宋体"/>
                <w:color w:val="000000"/>
                <w:sz w:val="21"/>
                <w:szCs w:val="22"/>
              </w:rPr>
              <w:t>2、危险材料管理、现场检测安全措施满足要求，安全防火设施齐全。（4分）</w:t>
            </w:r>
          </w:p>
        </w:tc>
        <w:tc>
          <w:tcPr>
            <w:tcW w:w="1418" w:type="dxa"/>
            <w:vAlign w:val="center"/>
          </w:tcPr>
          <w:p>
            <w:pPr>
              <w:jc w:val="center"/>
              <w:rPr>
                <w:rFonts w:ascii="宋体" w:hAnsi="宋体" w:eastAsia="宋体"/>
                <w:bCs/>
                <w:color w:val="000000"/>
                <w:sz w:val="21"/>
                <w:szCs w:val="21"/>
              </w:rPr>
            </w:pPr>
            <w:r>
              <w:rPr>
                <w:rFonts w:hint="eastAsia" w:ascii="宋体" w:hAnsi="宋体" w:eastAsia="宋体"/>
                <w:bCs/>
                <w:color w:val="000000"/>
                <w:sz w:val="21"/>
                <w:szCs w:val="21"/>
              </w:rPr>
              <w:t>检查一项不完善扣</w:t>
            </w:r>
            <w:r>
              <w:rPr>
                <w:rFonts w:ascii="宋体" w:hAnsi="宋体" w:eastAsia="宋体"/>
                <w:bCs/>
                <w:color w:val="000000"/>
                <w:sz w:val="21"/>
                <w:szCs w:val="21"/>
              </w:rPr>
              <w:t>2</w:t>
            </w:r>
            <w:r>
              <w:rPr>
                <w:rFonts w:hint="eastAsia" w:ascii="宋体" w:hAnsi="宋体" w:eastAsia="宋体"/>
                <w:bCs/>
                <w:color w:val="000000"/>
                <w:sz w:val="21"/>
                <w:szCs w:val="21"/>
              </w:rPr>
              <w:t>分，扣完为止。</w:t>
            </w: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434" w:type="dxa"/>
            <w:vMerge w:val="continue"/>
            <w:vAlign w:val="center"/>
          </w:tcPr>
          <w:p>
            <w:pPr>
              <w:jc w:val="center"/>
              <w:rPr>
                <w:rFonts w:eastAsia="宋体"/>
                <w:bCs/>
                <w:color w:val="000000"/>
                <w:sz w:val="21"/>
                <w:szCs w:val="21"/>
              </w:rPr>
            </w:pPr>
          </w:p>
        </w:tc>
        <w:tc>
          <w:tcPr>
            <w:tcW w:w="493" w:type="dxa"/>
            <w:vMerge w:val="restart"/>
            <w:vAlign w:val="center"/>
          </w:tcPr>
          <w:p>
            <w:pPr>
              <w:jc w:val="center"/>
              <w:rPr>
                <w:rFonts w:eastAsia="宋体"/>
                <w:bCs/>
                <w:color w:val="000000"/>
                <w:sz w:val="21"/>
                <w:szCs w:val="21"/>
              </w:rPr>
            </w:pPr>
            <w:r>
              <w:rPr>
                <w:rFonts w:hint="eastAsia" w:eastAsia="宋体"/>
                <w:bCs/>
                <w:color w:val="000000"/>
                <w:sz w:val="21"/>
                <w:szCs w:val="21"/>
              </w:rPr>
              <w:t>3</w:t>
            </w:r>
          </w:p>
        </w:tc>
        <w:tc>
          <w:tcPr>
            <w:tcW w:w="1179" w:type="dxa"/>
            <w:vMerge w:val="restart"/>
            <w:vAlign w:val="center"/>
          </w:tcPr>
          <w:p>
            <w:pPr>
              <w:widowControl/>
              <w:jc w:val="center"/>
              <w:rPr>
                <w:rFonts w:eastAsia="宋体"/>
                <w:color w:val="000000"/>
                <w:sz w:val="21"/>
                <w:szCs w:val="22"/>
              </w:rPr>
            </w:pPr>
            <w:r>
              <w:rPr>
                <w:rFonts w:hint="eastAsia" w:eastAsia="宋体"/>
                <w:color w:val="000000"/>
                <w:sz w:val="21"/>
                <w:szCs w:val="22"/>
              </w:rPr>
              <w:t>人员</w:t>
            </w:r>
          </w:p>
          <w:p>
            <w:pPr>
              <w:widowControl/>
              <w:jc w:val="center"/>
              <w:rPr>
                <w:rFonts w:eastAsia="宋体"/>
                <w:bCs/>
                <w:color w:val="000000"/>
                <w:sz w:val="21"/>
                <w:szCs w:val="21"/>
              </w:rPr>
            </w:pPr>
            <w:r>
              <w:rPr>
                <w:rFonts w:hint="eastAsia" w:eastAsia="宋体"/>
                <w:color w:val="000000"/>
                <w:sz w:val="21"/>
                <w:szCs w:val="22"/>
              </w:rPr>
              <w:t>（</w:t>
            </w:r>
            <w:r>
              <w:rPr>
                <w:rFonts w:eastAsia="宋体"/>
                <w:color w:val="000000"/>
                <w:sz w:val="21"/>
                <w:szCs w:val="22"/>
              </w:rPr>
              <w:t>1</w:t>
            </w:r>
            <w:r>
              <w:rPr>
                <w:rFonts w:hint="eastAsia" w:eastAsia="宋体"/>
                <w:color w:val="000000"/>
                <w:sz w:val="21"/>
                <w:szCs w:val="22"/>
              </w:rPr>
              <w:t>6分）</w:t>
            </w:r>
          </w:p>
        </w:tc>
        <w:tc>
          <w:tcPr>
            <w:tcW w:w="5648" w:type="dxa"/>
            <w:vAlign w:val="center"/>
          </w:tcPr>
          <w:p>
            <w:pPr>
              <w:rPr>
                <w:rFonts w:eastAsia="宋体"/>
                <w:color w:val="000000"/>
                <w:sz w:val="21"/>
                <w:szCs w:val="22"/>
              </w:rPr>
            </w:pPr>
            <w:r>
              <w:rPr>
                <w:rFonts w:eastAsia="宋体"/>
                <w:color w:val="000000"/>
                <w:sz w:val="21"/>
                <w:szCs w:val="22"/>
              </w:rPr>
              <w:t>1</w:t>
            </w:r>
            <w:r>
              <w:rPr>
                <w:rFonts w:hint="eastAsia" w:eastAsia="宋体"/>
                <w:color w:val="000000"/>
                <w:sz w:val="21"/>
                <w:szCs w:val="22"/>
              </w:rPr>
              <w:t>、是否存在检测人员同时受聘于两个或者两个以上的检测机构。（4分）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2分</w:t>
            </w:r>
            <w:r>
              <w:rPr>
                <w:rFonts w:ascii="宋体" w:hAnsi="宋体" w:eastAsia="宋体"/>
                <w:bCs/>
                <w:color w:val="000000"/>
                <w:sz w:val="21"/>
                <w:szCs w:val="21"/>
              </w:rPr>
              <w:t>/</w:t>
            </w:r>
            <w:r>
              <w:rPr>
                <w:rFonts w:hint="eastAsia" w:ascii="宋体" w:hAnsi="宋体" w:eastAsia="宋体"/>
                <w:bCs/>
                <w:color w:val="000000"/>
                <w:sz w:val="21"/>
                <w:szCs w:val="21"/>
              </w:rPr>
              <w:t>次，扣完为止</w:t>
            </w: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434" w:type="dxa"/>
            <w:vMerge w:val="continue"/>
            <w:vAlign w:val="center"/>
          </w:tcPr>
          <w:p>
            <w:pPr>
              <w:jc w:val="center"/>
              <w:rPr>
                <w:rFonts w:eastAsia="宋体"/>
                <w:bCs/>
                <w:color w:val="00000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widowControl/>
              <w:jc w:val="center"/>
              <w:rPr>
                <w:rFonts w:eastAsia="宋体"/>
                <w:color w:val="000000"/>
                <w:sz w:val="21"/>
                <w:szCs w:val="22"/>
              </w:rPr>
            </w:pPr>
          </w:p>
        </w:tc>
        <w:tc>
          <w:tcPr>
            <w:tcW w:w="5648" w:type="dxa"/>
            <w:vAlign w:val="center"/>
          </w:tcPr>
          <w:p>
            <w:pPr>
              <w:rPr>
                <w:rFonts w:eastAsia="宋体"/>
                <w:color w:val="000000"/>
                <w:sz w:val="21"/>
                <w:szCs w:val="22"/>
              </w:rPr>
            </w:pPr>
            <w:r>
              <w:rPr>
                <w:rFonts w:hint="eastAsia" w:eastAsia="宋体"/>
                <w:color w:val="000000"/>
                <w:sz w:val="21"/>
                <w:szCs w:val="22"/>
              </w:rPr>
              <w:t>2、检测机构是否存在使用不符合要求人员的行为。</w:t>
            </w:r>
            <w:r>
              <w:rPr>
                <w:rFonts w:hint="eastAsia" w:eastAsia="宋体"/>
                <w:color w:val="000000"/>
                <w:sz w:val="21"/>
                <w:szCs w:val="21"/>
              </w:rPr>
              <w:t>（4分）</w:t>
            </w:r>
          </w:p>
        </w:tc>
        <w:tc>
          <w:tcPr>
            <w:tcW w:w="1418" w:type="dxa"/>
            <w:vAlign w:val="center"/>
          </w:tcPr>
          <w:p>
            <w:pPr>
              <w:jc w:val="center"/>
              <w:rPr>
                <w:rFonts w:ascii="宋体" w:hAnsi="宋体" w:eastAsia="宋体"/>
                <w:bCs/>
                <w:color w:val="000000"/>
                <w:sz w:val="21"/>
                <w:szCs w:val="21"/>
              </w:rPr>
            </w:pPr>
            <w:r>
              <w:rPr>
                <w:rFonts w:hint="eastAsia" w:ascii="宋体" w:hAnsi="宋体" w:eastAsia="宋体"/>
                <w:bCs/>
                <w:color w:val="000000"/>
                <w:sz w:val="21"/>
                <w:szCs w:val="21"/>
              </w:rPr>
              <w:t>2分</w:t>
            </w:r>
            <w:r>
              <w:rPr>
                <w:rFonts w:ascii="宋体" w:hAnsi="宋体" w:eastAsia="宋体"/>
                <w:bCs/>
                <w:color w:val="000000"/>
                <w:sz w:val="21"/>
                <w:szCs w:val="21"/>
              </w:rPr>
              <w:t>/</w:t>
            </w:r>
            <w:r>
              <w:rPr>
                <w:rFonts w:hint="eastAsia" w:ascii="宋体" w:hAnsi="宋体" w:eastAsia="宋体"/>
                <w:bCs/>
                <w:color w:val="000000"/>
                <w:sz w:val="21"/>
                <w:szCs w:val="21"/>
              </w:rPr>
              <w:t>次，扣完为止</w:t>
            </w: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434" w:type="dxa"/>
            <w:vMerge w:val="continue"/>
            <w:vAlign w:val="center"/>
          </w:tcPr>
          <w:p>
            <w:pPr>
              <w:jc w:val="center"/>
              <w:rPr>
                <w:rFonts w:eastAsia="宋体"/>
                <w:bCs/>
                <w:color w:val="00000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widowControl/>
              <w:jc w:val="center"/>
              <w:rPr>
                <w:rFonts w:eastAsia="宋体"/>
                <w:color w:val="000000"/>
                <w:sz w:val="21"/>
                <w:szCs w:val="22"/>
              </w:rPr>
            </w:pPr>
          </w:p>
        </w:tc>
        <w:tc>
          <w:tcPr>
            <w:tcW w:w="5648" w:type="dxa"/>
            <w:vAlign w:val="center"/>
          </w:tcPr>
          <w:p>
            <w:pPr>
              <w:rPr>
                <w:rFonts w:eastAsia="宋体"/>
                <w:sz w:val="21"/>
                <w:szCs w:val="22"/>
              </w:rPr>
            </w:pPr>
            <w:r>
              <w:rPr>
                <w:rFonts w:hint="eastAsia" w:eastAsia="宋体"/>
                <w:sz w:val="21"/>
                <w:szCs w:val="22"/>
              </w:rPr>
              <w:t>3、注册人员、技术负责人、质量负责人、授权签字人是否到岗履职</w:t>
            </w:r>
            <w:r>
              <w:rPr>
                <w:rFonts w:hint="eastAsia" w:eastAsia="宋体"/>
                <w:sz w:val="21"/>
                <w:szCs w:val="21"/>
              </w:rPr>
              <w:t>（4分）</w:t>
            </w:r>
          </w:p>
        </w:tc>
        <w:tc>
          <w:tcPr>
            <w:tcW w:w="1418" w:type="dxa"/>
            <w:vAlign w:val="center"/>
          </w:tcPr>
          <w:p>
            <w:pPr>
              <w:jc w:val="center"/>
              <w:rPr>
                <w:rFonts w:ascii="宋体" w:hAnsi="宋体" w:eastAsia="宋体"/>
                <w:bCs/>
                <w:color w:val="000000"/>
                <w:sz w:val="21"/>
                <w:szCs w:val="21"/>
              </w:rPr>
            </w:pPr>
            <w:r>
              <w:rPr>
                <w:rFonts w:hint="eastAsia" w:ascii="宋体" w:hAnsi="宋体" w:eastAsia="宋体"/>
                <w:bCs/>
                <w:color w:val="000000"/>
                <w:sz w:val="21"/>
                <w:szCs w:val="21"/>
              </w:rPr>
              <w:t>2分</w:t>
            </w:r>
            <w:r>
              <w:rPr>
                <w:rFonts w:ascii="宋体" w:hAnsi="宋体" w:eastAsia="宋体"/>
                <w:bCs/>
                <w:color w:val="000000"/>
                <w:sz w:val="21"/>
                <w:szCs w:val="21"/>
              </w:rPr>
              <w:t>/</w:t>
            </w:r>
            <w:r>
              <w:rPr>
                <w:rFonts w:hint="eastAsia" w:ascii="宋体" w:hAnsi="宋体" w:eastAsia="宋体"/>
                <w:bCs/>
                <w:color w:val="000000"/>
                <w:sz w:val="21"/>
                <w:szCs w:val="21"/>
              </w:rPr>
              <w:t>次，扣完为止</w:t>
            </w: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434" w:type="dxa"/>
            <w:vMerge w:val="continue"/>
            <w:vAlign w:val="center"/>
          </w:tcPr>
          <w:p>
            <w:pPr>
              <w:jc w:val="center"/>
              <w:rPr>
                <w:rFonts w:eastAsia="宋体"/>
                <w:bCs/>
                <w:color w:val="00000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widowControl/>
              <w:jc w:val="center"/>
              <w:rPr>
                <w:rFonts w:eastAsia="宋体"/>
                <w:color w:val="000000"/>
                <w:sz w:val="21"/>
                <w:szCs w:val="22"/>
              </w:rPr>
            </w:pPr>
          </w:p>
        </w:tc>
        <w:tc>
          <w:tcPr>
            <w:tcW w:w="5648" w:type="dxa"/>
            <w:vAlign w:val="center"/>
          </w:tcPr>
          <w:p>
            <w:pPr>
              <w:rPr>
                <w:rFonts w:eastAsia="宋体"/>
                <w:color w:val="000000"/>
                <w:sz w:val="21"/>
                <w:szCs w:val="22"/>
              </w:rPr>
            </w:pPr>
            <w:r>
              <w:rPr>
                <w:rFonts w:hint="eastAsia" w:eastAsia="宋体"/>
                <w:color w:val="000000"/>
                <w:sz w:val="21"/>
                <w:szCs w:val="22"/>
              </w:rPr>
              <w:t>4、检测机构是否每年针对所有技术和管理人员制定了相应的培训计划并执行。（4分）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w:t>
            </w:r>
            <w:r>
              <w:rPr>
                <w:rFonts w:ascii="宋体" w:hAnsi="宋体" w:eastAsia="宋体"/>
                <w:bCs/>
                <w:color w:val="000000"/>
                <w:sz w:val="21"/>
                <w:szCs w:val="21"/>
              </w:rPr>
              <w:t>1</w:t>
            </w:r>
            <w:r>
              <w:rPr>
                <w:rFonts w:hint="eastAsia" w:ascii="宋体" w:hAnsi="宋体" w:eastAsia="宋体"/>
                <w:bCs/>
                <w:color w:val="000000"/>
                <w:sz w:val="21"/>
                <w:szCs w:val="21"/>
              </w:rPr>
              <w:t>分，扣完为止。</w:t>
            </w:r>
          </w:p>
        </w:tc>
        <w:tc>
          <w:tcPr>
            <w:tcW w:w="749" w:type="dxa"/>
          </w:tcPr>
          <w:p>
            <w:pPr>
              <w:jc w:val="center"/>
              <w:rPr>
                <w:rFonts w:ascii="宋体" w:hAnsi="Calibri" w:eastAsia="宋体"/>
                <w:bCs/>
                <w:color w:val="000000"/>
                <w:sz w:val="21"/>
                <w:szCs w:val="21"/>
              </w:rPr>
            </w:pPr>
          </w:p>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34" w:type="dxa"/>
            <w:vMerge w:val="continue"/>
            <w:vAlign w:val="center"/>
          </w:tcPr>
          <w:p>
            <w:pPr>
              <w:jc w:val="center"/>
              <w:rPr>
                <w:rFonts w:eastAsia="宋体"/>
                <w:bCs/>
                <w:color w:val="000000"/>
                <w:sz w:val="21"/>
                <w:szCs w:val="21"/>
              </w:rPr>
            </w:pPr>
          </w:p>
        </w:tc>
        <w:tc>
          <w:tcPr>
            <w:tcW w:w="493" w:type="dxa"/>
            <w:vMerge w:val="restart"/>
            <w:vAlign w:val="center"/>
          </w:tcPr>
          <w:p>
            <w:pPr>
              <w:jc w:val="center"/>
              <w:rPr>
                <w:rFonts w:eastAsia="宋体"/>
                <w:bCs/>
                <w:color w:val="000000"/>
                <w:sz w:val="21"/>
                <w:szCs w:val="21"/>
              </w:rPr>
            </w:pPr>
            <w:r>
              <w:rPr>
                <w:rFonts w:hint="eastAsia" w:eastAsia="宋体"/>
                <w:bCs/>
                <w:color w:val="000000"/>
                <w:sz w:val="21"/>
                <w:szCs w:val="21"/>
              </w:rPr>
              <w:t>4</w:t>
            </w:r>
          </w:p>
        </w:tc>
        <w:tc>
          <w:tcPr>
            <w:tcW w:w="1179" w:type="dxa"/>
            <w:vMerge w:val="restart"/>
            <w:vAlign w:val="center"/>
          </w:tcPr>
          <w:p>
            <w:pPr>
              <w:widowControl/>
              <w:jc w:val="center"/>
              <w:rPr>
                <w:rFonts w:eastAsia="宋体"/>
                <w:color w:val="000000"/>
                <w:sz w:val="21"/>
                <w:szCs w:val="22"/>
              </w:rPr>
            </w:pPr>
            <w:r>
              <w:rPr>
                <w:rFonts w:hint="eastAsia" w:eastAsia="宋体"/>
                <w:color w:val="000000"/>
                <w:sz w:val="21"/>
                <w:szCs w:val="22"/>
              </w:rPr>
              <w:t>检测设备和标准</w:t>
            </w:r>
          </w:p>
          <w:p>
            <w:pPr>
              <w:widowControl/>
              <w:jc w:val="center"/>
              <w:rPr>
                <w:rFonts w:eastAsia="宋体"/>
                <w:color w:val="000000"/>
                <w:sz w:val="21"/>
                <w:szCs w:val="22"/>
              </w:rPr>
            </w:pPr>
            <w:r>
              <w:rPr>
                <w:rFonts w:hint="eastAsia" w:eastAsia="宋体"/>
                <w:color w:val="000000"/>
                <w:sz w:val="21"/>
                <w:szCs w:val="22"/>
              </w:rPr>
              <w:t>物质</w:t>
            </w:r>
          </w:p>
          <w:p>
            <w:pPr>
              <w:widowControl/>
              <w:jc w:val="center"/>
              <w:rPr>
                <w:rFonts w:eastAsia="宋体"/>
                <w:bCs/>
                <w:color w:val="000000"/>
                <w:sz w:val="21"/>
                <w:szCs w:val="21"/>
              </w:rPr>
            </w:pPr>
            <w:r>
              <w:rPr>
                <w:rFonts w:hint="eastAsia" w:eastAsia="宋体"/>
                <w:color w:val="000000"/>
                <w:kern w:val="0"/>
                <w:sz w:val="21"/>
                <w:szCs w:val="21"/>
              </w:rPr>
              <w:t>（</w:t>
            </w:r>
            <w:r>
              <w:rPr>
                <w:rFonts w:eastAsia="宋体"/>
                <w:color w:val="000000"/>
                <w:kern w:val="0"/>
                <w:sz w:val="21"/>
                <w:szCs w:val="21"/>
              </w:rPr>
              <w:t>16</w:t>
            </w:r>
            <w:r>
              <w:rPr>
                <w:rFonts w:hint="eastAsia" w:eastAsia="宋体"/>
                <w:color w:val="000000"/>
                <w:kern w:val="0"/>
                <w:sz w:val="21"/>
                <w:szCs w:val="21"/>
              </w:rPr>
              <w:t>分）</w:t>
            </w:r>
          </w:p>
        </w:tc>
        <w:tc>
          <w:tcPr>
            <w:tcW w:w="5648" w:type="dxa"/>
            <w:vAlign w:val="center"/>
          </w:tcPr>
          <w:p>
            <w:pPr>
              <w:rPr>
                <w:rFonts w:eastAsia="宋体"/>
                <w:color w:val="000000"/>
                <w:sz w:val="21"/>
                <w:szCs w:val="22"/>
              </w:rPr>
            </w:pPr>
            <w:r>
              <w:rPr>
                <w:rFonts w:eastAsia="宋体"/>
                <w:color w:val="000000"/>
                <w:sz w:val="21"/>
                <w:szCs w:val="22"/>
              </w:rPr>
              <w:t>1</w:t>
            </w:r>
            <w:r>
              <w:rPr>
                <w:rFonts w:hint="eastAsia" w:eastAsia="宋体"/>
                <w:color w:val="000000"/>
                <w:sz w:val="21"/>
                <w:szCs w:val="22"/>
              </w:rPr>
              <w:t>、是否正确配备与检测能力相适应的检测仪器设备，仪器设备的性能和各项技术指标、精度是否符合标准、规范的要求。（6分）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检查一项不完善扣2分，扣完为止。</w:t>
            </w: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434" w:type="dxa"/>
            <w:vMerge w:val="continue"/>
            <w:vAlign w:val="center"/>
          </w:tcPr>
          <w:p>
            <w:pPr>
              <w:jc w:val="center"/>
              <w:rPr>
                <w:rFonts w:eastAsia="宋体"/>
                <w:bCs/>
                <w:color w:val="00000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widowControl/>
              <w:jc w:val="center"/>
              <w:rPr>
                <w:rFonts w:eastAsia="宋体"/>
                <w:color w:val="000000"/>
                <w:sz w:val="21"/>
                <w:szCs w:val="22"/>
              </w:rPr>
            </w:pPr>
          </w:p>
        </w:tc>
        <w:tc>
          <w:tcPr>
            <w:tcW w:w="5648" w:type="dxa"/>
            <w:vAlign w:val="center"/>
          </w:tcPr>
          <w:p>
            <w:pPr>
              <w:rPr>
                <w:rFonts w:eastAsia="宋体"/>
                <w:color w:val="000000"/>
                <w:sz w:val="21"/>
                <w:szCs w:val="22"/>
              </w:rPr>
            </w:pPr>
            <w:r>
              <w:rPr>
                <w:rFonts w:eastAsia="宋体"/>
                <w:color w:val="000000"/>
                <w:sz w:val="21"/>
                <w:szCs w:val="22"/>
              </w:rPr>
              <w:t>2</w:t>
            </w:r>
            <w:r>
              <w:rPr>
                <w:rFonts w:hint="eastAsia" w:eastAsia="宋体"/>
                <w:color w:val="000000"/>
                <w:sz w:val="21"/>
                <w:szCs w:val="22"/>
              </w:rPr>
              <w:t>、仪器设备安装、放置是否符合相关规范要求，是否处于正常工作和有效管理状态。（4分）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检查一项不完善扣2分，扣完为止。</w:t>
            </w: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434" w:type="dxa"/>
            <w:vMerge w:val="continue"/>
            <w:vAlign w:val="center"/>
          </w:tcPr>
          <w:p>
            <w:pPr>
              <w:jc w:val="center"/>
              <w:rPr>
                <w:rFonts w:eastAsia="宋体"/>
                <w:bCs/>
                <w:color w:val="00000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widowControl/>
              <w:jc w:val="center"/>
              <w:rPr>
                <w:rFonts w:eastAsia="宋体"/>
                <w:color w:val="000000"/>
                <w:sz w:val="21"/>
                <w:szCs w:val="22"/>
              </w:rPr>
            </w:pPr>
          </w:p>
        </w:tc>
        <w:tc>
          <w:tcPr>
            <w:tcW w:w="5648" w:type="dxa"/>
            <w:vAlign w:val="center"/>
          </w:tcPr>
          <w:p>
            <w:pPr>
              <w:rPr>
                <w:rFonts w:eastAsia="宋体"/>
                <w:color w:val="000000"/>
                <w:sz w:val="21"/>
                <w:szCs w:val="22"/>
              </w:rPr>
            </w:pPr>
            <w:r>
              <w:rPr>
                <w:rFonts w:eastAsia="宋体"/>
                <w:color w:val="000000"/>
                <w:sz w:val="21"/>
                <w:szCs w:val="22"/>
              </w:rPr>
              <w:t>3</w:t>
            </w:r>
            <w:r>
              <w:rPr>
                <w:rFonts w:hint="eastAsia" w:eastAsia="宋体"/>
                <w:color w:val="000000"/>
                <w:sz w:val="21"/>
                <w:szCs w:val="22"/>
              </w:rPr>
              <w:t>、仪器设备是否按照要求进行检定</w:t>
            </w:r>
            <w:r>
              <w:rPr>
                <w:rFonts w:eastAsia="宋体"/>
                <w:color w:val="000000"/>
                <w:sz w:val="21"/>
                <w:szCs w:val="22"/>
              </w:rPr>
              <w:t>/</w:t>
            </w:r>
            <w:r>
              <w:rPr>
                <w:rFonts w:hint="eastAsia" w:eastAsia="宋体"/>
                <w:color w:val="000000"/>
                <w:sz w:val="21"/>
                <w:szCs w:val="22"/>
              </w:rPr>
              <w:t>校准，并在有效期内有限期内。（4分）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检查一项不完善扣2分，扣完为止。</w:t>
            </w:r>
          </w:p>
        </w:tc>
        <w:tc>
          <w:tcPr>
            <w:tcW w:w="749" w:type="dxa"/>
          </w:tcPr>
          <w:p>
            <w:pPr>
              <w:jc w:val="center"/>
              <w:rPr>
                <w:rFonts w:ascii="宋体" w:hAnsi="Calibri" w:eastAsia="宋体"/>
                <w:bCs/>
                <w:color w:val="000000"/>
                <w:sz w:val="21"/>
                <w:szCs w:val="21"/>
              </w:rPr>
            </w:pPr>
          </w:p>
        </w:tc>
      </w:tr>
      <w:tr>
        <w:tblPrEx>
          <w:tblLayout w:type="fixed"/>
          <w:tblCellMar>
            <w:top w:w="0" w:type="dxa"/>
            <w:left w:w="108" w:type="dxa"/>
            <w:bottom w:w="0" w:type="dxa"/>
            <w:right w:w="108" w:type="dxa"/>
          </w:tblCellMar>
        </w:tblPrEx>
        <w:trPr>
          <w:trHeight w:val="357" w:hRule="atLeast"/>
          <w:jc w:val="center"/>
        </w:trPr>
        <w:tc>
          <w:tcPr>
            <w:tcW w:w="434" w:type="dxa"/>
            <w:vMerge w:val="continue"/>
            <w:vAlign w:val="center"/>
          </w:tcPr>
          <w:p>
            <w:pPr>
              <w:jc w:val="center"/>
              <w:rPr>
                <w:rFonts w:eastAsia="宋体"/>
                <w:bCs/>
                <w:color w:val="00000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widowControl/>
              <w:jc w:val="center"/>
              <w:rPr>
                <w:rFonts w:eastAsia="宋体"/>
                <w:color w:val="000000"/>
                <w:sz w:val="21"/>
                <w:szCs w:val="22"/>
              </w:rPr>
            </w:pPr>
          </w:p>
        </w:tc>
        <w:tc>
          <w:tcPr>
            <w:tcW w:w="5648" w:type="dxa"/>
            <w:vAlign w:val="center"/>
          </w:tcPr>
          <w:p>
            <w:pPr>
              <w:rPr>
                <w:rFonts w:eastAsia="宋体"/>
                <w:color w:val="000000"/>
                <w:sz w:val="21"/>
                <w:szCs w:val="22"/>
              </w:rPr>
            </w:pPr>
            <w:r>
              <w:rPr>
                <w:rFonts w:eastAsia="宋体"/>
                <w:color w:val="000000"/>
                <w:sz w:val="21"/>
                <w:szCs w:val="22"/>
              </w:rPr>
              <w:t>4</w:t>
            </w:r>
            <w:r>
              <w:rPr>
                <w:rFonts w:hint="eastAsia" w:eastAsia="宋体"/>
                <w:color w:val="000000"/>
                <w:sz w:val="21"/>
                <w:szCs w:val="22"/>
              </w:rPr>
              <w:t>、所有仪器设备（包括标准物质）是否有正确的标识（2分）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检查一项不完善扣2分，扣完为止。</w:t>
            </w: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434" w:type="dxa"/>
            <w:vMerge w:val="continue"/>
            <w:vAlign w:val="center"/>
          </w:tcPr>
          <w:p>
            <w:pPr>
              <w:widowControl/>
              <w:jc w:val="center"/>
              <w:rPr>
                <w:rFonts w:eastAsia="宋体"/>
                <w:bCs/>
                <w:color w:val="000000"/>
                <w:sz w:val="21"/>
                <w:szCs w:val="21"/>
              </w:rPr>
            </w:pPr>
          </w:p>
        </w:tc>
        <w:tc>
          <w:tcPr>
            <w:tcW w:w="493" w:type="dxa"/>
            <w:vMerge w:val="restart"/>
            <w:vAlign w:val="center"/>
          </w:tcPr>
          <w:p>
            <w:pPr>
              <w:jc w:val="center"/>
              <w:rPr>
                <w:rFonts w:eastAsia="宋体"/>
                <w:bCs/>
                <w:color w:val="000000"/>
                <w:sz w:val="21"/>
                <w:szCs w:val="21"/>
              </w:rPr>
            </w:pPr>
            <w:r>
              <w:rPr>
                <w:rFonts w:hint="eastAsia" w:eastAsia="宋体"/>
                <w:bCs/>
                <w:color w:val="000000"/>
                <w:sz w:val="21"/>
                <w:szCs w:val="21"/>
              </w:rPr>
              <w:t>5</w:t>
            </w:r>
          </w:p>
        </w:tc>
        <w:tc>
          <w:tcPr>
            <w:tcW w:w="1179" w:type="dxa"/>
            <w:vMerge w:val="restart"/>
            <w:vAlign w:val="center"/>
          </w:tcPr>
          <w:p>
            <w:pPr>
              <w:widowControl/>
              <w:jc w:val="center"/>
              <w:rPr>
                <w:rFonts w:eastAsia="宋体"/>
                <w:color w:val="000000"/>
                <w:kern w:val="0"/>
                <w:sz w:val="21"/>
                <w:szCs w:val="21"/>
              </w:rPr>
            </w:pPr>
            <w:r>
              <w:rPr>
                <w:rFonts w:hint="eastAsia" w:eastAsia="宋体"/>
                <w:color w:val="000000"/>
                <w:kern w:val="0"/>
                <w:sz w:val="21"/>
                <w:szCs w:val="21"/>
              </w:rPr>
              <w:t>样品管理</w:t>
            </w:r>
          </w:p>
          <w:p>
            <w:pPr>
              <w:widowControl/>
              <w:jc w:val="center"/>
              <w:rPr>
                <w:rFonts w:eastAsia="宋体"/>
                <w:color w:val="000000"/>
                <w:kern w:val="0"/>
                <w:sz w:val="21"/>
                <w:szCs w:val="21"/>
              </w:rPr>
            </w:pPr>
            <w:r>
              <w:rPr>
                <w:rFonts w:hint="eastAsia" w:eastAsia="宋体"/>
                <w:color w:val="000000"/>
                <w:kern w:val="0"/>
                <w:sz w:val="21"/>
                <w:szCs w:val="21"/>
              </w:rPr>
              <w:t>（</w:t>
            </w:r>
            <w:r>
              <w:rPr>
                <w:rFonts w:eastAsia="宋体"/>
                <w:color w:val="000000"/>
                <w:kern w:val="0"/>
                <w:sz w:val="21"/>
                <w:szCs w:val="21"/>
              </w:rPr>
              <w:t>8</w:t>
            </w:r>
            <w:r>
              <w:rPr>
                <w:rFonts w:hint="eastAsia" w:eastAsia="宋体"/>
                <w:color w:val="000000"/>
                <w:kern w:val="0"/>
                <w:sz w:val="21"/>
                <w:szCs w:val="21"/>
              </w:rPr>
              <w:t>分）</w:t>
            </w:r>
          </w:p>
        </w:tc>
        <w:tc>
          <w:tcPr>
            <w:tcW w:w="5648" w:type="dxa"/>
            <w:vAlign w:val="center"/>
          </w:tcPr>
          <w:p>
            <w:pPr>
              <w:rPr>
                <w:rFonts w:eastAsia="宋体"/>
                <w:color w:val="000000"/>
                <w:kern w:val="0"/>
                <w:sz w:val="21"/>
                <w:szCs w:val="21"/>
              </w:rPr>
            </w:pPr>
            <w:r>
              <w:rPr>
                <w:rFonts w:eastAsia="宋体"/>
                <w:color w:val="000000"/>
                <w:kern w:val="0"/>
                <w:sz w:val="21"/>
                <w:szCs w:val="21"/>
              </w:rPr>
              <w:t>1</w:t>
            </w:r>
            <w:r>
              <w:rPr>
                <w:rFonts w:hint="eastAsia" w:eastAsia="宋体"/>
                <w:color w:val="000000"/>
                <w:kern w:val="0"/>
                <w:sz w:val="21"/>
                <w:szCs w:val="21"/>
              </w:rPr>
              <w:t>、检测机构是否能确保样品的完整性、真实性、代表性；样品是否有唯一性标识，避免样品的混淆；</w:t>
            </w:r>
            <w:r>
              <w:rPr>
                <w:rFonts w:hint="eastAsia" w:eastAsia="宋体"/>
                <w:kern w:val="0"/>
                <w:sz w:val="21"/>
                <w:szCs w:val="21"/>
              </w:rPr>
              <w:t>见证取样的检测样品，检测机构接受委托时是否核验其见证取样信息。</w:t>
            </w:r>
            <w:r>
              <w:rPr>
                <w:rFonts w:hint="eastAsia" w:eastAsia="宋体"/>
                <w:color w:val="000000"/>
                <w:kern w:val="0"/>
                <w:sz w:val="21"/>
                <w:szCs w:val="21"/>
              </w:rPr>
              <w:t>（</w:t>
            </w:r>
            <w:r>
              <w:rPr>
                <w:rFonts w:eastAsia="宋体"/>
                <w:color w:val="000000"/>
                <w:kern w:val="0"/>
                <w:sz w:val="21"/>
                <w:szCs w:val="21"/>
              </w:rPr>
              <w:t>4</w:t>
            </w:r>
            <w:r>
              <w:rPr>
                <w:rFonts w:hint="eastAsia" w:eastAsia="宋体"/>
                <w:color w:val="000000"/>
                <w:kern w:val="0"/>
                <w:sz w:val="21"/>
                <w:szCs w:val="21"/>
              </w:rPr>
              <w:t>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检查一项不完善扣2分，扣完为止。</w:t>
            </w: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jc w:val="center"/>
        </w:trPr>
        <w:tc>
          <w:tcPr>
            <w:tcW w:w="434" w:type="dxa"/>
            <w:vMerge w:val="continue"/>
            <w:vAlign w:val="center"/>
          </w:tcPr>
          <w:p>
            <w:pPr>
              <w:widowControl/>
              <w:jc w:val="center"/>
              <w:rPr>
                <w:rFonts w:eastAsia="宋体"/>
                <w:b/>
                <w:bCs/>
                <w:color w:val="000000"/>
                <w:kern w:val="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widowControl/>
              <w:jc w:val="center"/>
              <w:rPr>
                <w:rFonts w:eastAsia="宋体"/>
                <w:color w:val="000000"/>
                <w:kern w:val="0"/>
                <w:sz w:val="21"/>
                <w:szCs w:val="21"/>
              </w:rPr>
            </w:pPr>
          </w:p>
        </w:tc>
        <w:tc>
          <w:tcPr>
            <w:tcW w:w="5648" w:type="dxa"/>
            <w:vAlign w:val="center"/>
          </w:tcPr>
          <w:p>
            <w:pPr>
              <w:rPr>
                <w:rFonts w:eastAsia="宋体"/>
                <w:color w:val="000000"/>
                <w:kern w:val="0"/>
                <w:sz w:val="21"/>
                <w:szCs w:val="21"/>
              </w:rPr>
            </w:pPr>
            <w:r>
              <w:rPr>
                <w:rFonts w:eastAsia="宋体"/>
                <w:color w:val="000000"/>
                <w:kern w:val="0"/>
                <w:sz w:val="21"/>
                <w:szCs w:val="21"/>
              </w:rPr>
              <w:t>2</w:t>
            </w:r>
            <w:r>
              <w:rPr>
                <w:rFonts w:hint="eastAsia" w:eastAsia="宋体"/>
                <w:color w:val="000000"/>
                <w:kern w:val="0"/>
                <w:sz w:val="21"/>
                <w:szCs w:val="21"/>
              </w:rPr>
              <w:t>、检测机构已检样品留置制度是否有效运行，留置的已检样品是否有标识。（</w:t>
            </w:r>
            <w:r>
              <w:rPr>
                <w:rFonts w:eastAsia="宋体"/>
                <w:color w:val="000000"/>
                <w:kern w:val="0"/>
                <w:sz w:val="21"/>
                <w:szCs w:val="21"/>
              </w:rPr>
              <w:t>4</w:t>
            </w:r>
            <w:r>
              <w:rPr>
                <w:rFonts w:hint="eastAsia" w:eastAsia="宋体"/>
                <w:color w:val="000000"/>
                <w:kern w:val="0"/>
                <w:sz w:val="21"/>
                <w:szCs w:val="21"/>
              </w:rPr>
              <w:t>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检查一项不完善扣2分，扣完为止。</w:t>
            </w: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jc w:val="center"/>
        </w:trPr>
        <w:tc>
          <w:tcPr>
            <w:tcW w:w="434" w:type="dxa"/>
            <w:vMerge w:val="restart"/>
            <w:vAlign w:val="center"/>
          </w:tcPr>
          <w:p>
            <w:pPr>
              <w:jc w:val="center"/>
              <w:rPr>
                <w:rFonts w:eastAsia="宋体"/>
                <w:bCs/>
                <w:color w:val="000000"/>
                <w:sz w:val="21"/>
                <w:szCs w:val="21"/>
              </w:rPr>
            </w:pPr>
            <w:r>
              <w:rPr>
                <w:rFonts w:hint="eastAsia" w:eastAsia="宋体"/>
                <w:b/>
                <w:bCs/>
                <w:color w:val="000000"/>
                <w:kern w:val="0"/>
                <w:sz w:val="21"/>
                <w:szCs w:val="21"/>
              </w:rPr>
              <w:t>基本项</w:t>
            </w:r>
          </w:p>
        </w:tc>
        <w:tc>
          <w:tcPr>
            <w:tcW w:w="493" w:type="dxa"/>
            <w:vMerge w:val="restart"/>
            <w:vAlign w:val="center"/>
          </w:tcPr>
          <w:p>
            <w:pPr>
              <w:jc w:val="center"/>
              <w:rPr>
                <w:rFonts w:eastAsia="宋体"/>
                <w:bCs/>
                <w:color w:val="000000"/>
                <w:sz w:val="21"/>
                <w:szCs w:val="21"/>
              </w:rPr>
            </w:pPr>
            <w:r>
              <w:rPr>
                <w:rFonts w:hint="eastAsia" w:eastAsia="宋体"/>
                <w:bCs/>
                <w:color w:val="000000"/>
                <w:sz w:val="21"/>
                <w:szCs w:val="21"/>
              </w:rPr>
              <w:t>6</w:t>
            </w:r>
          </w:p>
        </w:tc>
        <w:tc>
          <w:tcPr>
            <w:tcW w:w="1179" w:type="dxa"/>
            <w:vMerge w:val="restart"/>
            <w:vAlign w:val="center"/>
          </w:tcPr>
          <w:p>
            <w:pPr>
              <w:widowControl/>
              <w:jc w:val="center"/>
              <w:rPr>
                <w:rFonts w:eastAsia="宋体"/>
                <w:color w:val="000000"/>
                <w:kern w:val="0"/>
                <w:sz w:val="21"/>
                <w:szCs w:val="21"/>
              </w:rPr>
            </w:pPr>
            <w:r>
              <w:rPr>
                <w:rFonts w:hint="eastAsia" w:eastAsia="宋体"/>
                <w:color w:val="000000"/>
                <w:kern w:val="0"/>
                <w:sz w:val="21"/>
                <w:szCs w:val="21"/>
              </w:rPr>
              <w:t>检测过程</w:t>
            </w:r>
          </w:p>
          <w:p>
            <w:pPr>
              <w:rPr>
                <w:rFonts w:eastAsia="宋体"/>
                <w:bCs/>
                <w:color w:val="000000"/>
                <w:sz w:val="21"/>
                <w:szCs w:val="21"/>
              </w:rPr>
            </w:pPr>
            <w:r>
              <w:rPr>
                <w:rFonts w:hint="eastAsia" w:eastAsia="宋体"/>
                <w:color w:val="000000"/>
                <w:kern w:val="0"/>
                <w:sz w:val="21"/>
                <w:szCs w:val="21"/>
              </w:rPr>
              <w:t>（</w:t>
            </w:r>
            <w:r>
              <w:rPr>
                <w:rFonts w:eastAsia="宋体"/>
                <w:color w:val="000000"/>
                <w:kern w:val="0"/>
                <w:sz w:val="21"/>
                <w:szCs w:val="21"/>
              </w:rPr>
              <w:t>1</w:t>
            </w:r>
            <w:r>
              <w:rPr>
                <w:rFonts w:hint="eastAsia" w:eastAsia="宋体"/>
                <w:color w:val="000000"/>
                <w:kern w:val="0"/>
                <w:sz w:val="21"/>
                <w:szCs w:val="21"/>
              </w:rPr>
              <w:t>4分）</w:t>
            </w:r>
          </w:p>
        </w:tc>
        <w:tc>
          <w:tcPr>
            <w:tcW w:w="5648" w:type="dxa"/>
            <w:vAlign w:val="center"/>
          </w:tcPr>
          <w:p>
            <w:pPr>
              <w:rPr>
                <w:rFonts w:eastAsia="宋体"/>
                <w:color w:val="000000"/>
                <w:sz w:val="21"/>
                <w:szCs w:val="22"/>
              </w:rPr>
            </w:pPr>
            <w:r>
              <w:rPr>
                <w:rFonts w:eastAsia="宋体"/>
                <w:color w:val="000000"/>
                <w:sz w:val="21"/>
                <w:szCs w:val="22"/>
              </w:rPr>
              <w:t>1</w:t>
            </w:r>
            <w:r>
              <w:rPr>
                <w:rFonts w:hint="eastAsia" w:eastAsia="宋体"/>
                <w:color w:val="000000"/>
                <w:sz w:val="21"/>
                <w:szCs w:val="22"/>
              </w:rPr>
              <w:t>、现场检测是否按相关要求制定检测方案，</w:t>
            </w:r>
            <w:r>
              <w:rPr>
                <w:rFonts w:hint="eastAsia" w:eastAsia="宋体"/>
                <w:sz w:val="21"/>
                <w:szCs w:val="22"/>
              </w:rPr>
              <w:t>抽测样品、工程部位是否符合标准要求。</w:t>
            </w:r>
            <w:r>
              <w:rPr>
                <w:rFonts w:hint="eastAsia" w:eastAsia="宋体"/>
                <w:color w:val="000000"/>
                <w:sz w:val="21"/>
                <w:szCs w:val="22"/>
              </w:rPr>
              <w:t>（</w:t>
            </w:r>
            <w:r>
              <w:rPr>
                <w:rFonts w:eastAsia="宋体"/>
                <w:color w:val="000000"/>
                <w:sz w:val="21"/>
                <w:szCs w:val="22"/>
              </w:rPr>
              <w:t>4</w:t>
            </w:r>
            <w:r>
              <w:rPr>
                <w:rFonts w:hint="eastAsia" w:eastAsia="宋体"/>
                <w:color w:val="000000"/>
                <w:sz w:val="21"/>
                <w:szCs w:val="22"/>
              </w:rPr>
              <w:t>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w:t>
            </w:r>
            <w:r>
              <w:rPr>
                <w:rFonts w:ascii="宋体" w:hAnsi="宋体" w:eastAsia="宋体"/>
                <w:bCs/>
                <w:color w:val="000000"/>
                <w:sz w:val="21"/>
                <w:szCs w:val="21"/>
              </w:rPr>
              <w:t>1</w:t>
            </w:r>
            <w:r>
              <w:rPr>
                <w:rFonts w:hint="eastAsia" w:ascii="宋体" w:hAnsi="宋体" w:eastAsia="宋体"/>
                <w:bCs/>
                <w:color w:val="000000"/>
                <w:sz w:val="21"/>
                <w:szCs w:val="21"/>
              </w:rPr>
              <w:t>分，扣完为止。</w:t>
            </w:r>
          </w:p>
        </w:tc>
        <w:tc>
          <w:tcPr>
            <w:tcW w:w="749" w:type="dxa"/>
            <w:vMerge w:val="restart"/>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434" w:type="dxa"/>
            <w:vMerge w:val="continue"/>
            <w:vAlign w:val="center"/>
          </w:tcPr>
          <w:p>
            <w:pPr>
              <w:jc w:val="center"/>
              <w:rPr>
                <w:rFonts w:eastAsia="宋体"/>
                <w:bCs/>
                <w:color w:val="00000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widowControl/>
              <w:jc w:val="center"/>
              <w:rPr>
                <w:rFonts w:eastAsia="宋体"/>
                <w:color w:val="000000"/>
                <w:kern w:val="0"/>
                <w:sz w:val="21"/>
                <w:szCs w:val="21"/>
              </w:rPr>
            </w:pPr>
          </w:p>
        </w:tc>
        <w:tc>
          <w:tcPr>
            <w:tcW w:w="5648" w:type="dxa"/>
            <w:vAlign w:val="center"/>
          </w:tcPr>
          <w:p>
            <w:pPr>
              <w:rPr>
                <w:rFonts w:eastAsia="宋体"/>
                <w:color w:val="000000"/>
                <w:sz w:val="21"/>
                <w:szCs w:val="22"/>
              </w:rPr>
            </w:pPr>
            <w:r>
              <w:rPr>
                <w:rFonts w:eastAsia="宋体"/>
                <w:color w:val="000000"/>
                <w:sz w:val="21"/>
                <w:szCs w:val="22"/>
              </w:rPr>
              <w:t>2</w:t>
            </w:r>
            <w:r>
              <w:rPr>
                <w:rFonts w:hint="eastAsia" w:eastAsia="宋体"/>
                <w:color w:val="000000"/>
                <w:sz w:val="21"/>
                <w:szCs w:val="22"/>
              </w:rPr>
              <w:t>、是否按相关标准、规范规定的方法开展检测活动。（6分）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w:t>
            </w:r>
            <w:r>
              <w:rPr>
                <w:rFonts w:ascii="宋体" w:hAnsi="宋体" w:eastAsia="宋体"/>
                <w:bCs/>
                <w:color w:val="000000"/>
                <w:sz w:val="21"/>
                <w:szCs w:val="21"/>
              </w:rPr>
              <w:t>1</w:t>
            </w:r>
            <w:r>
              <w:rPr>
                <w:rFonts w:hint="eastAsia" w:ascii="宋体" w:hAnsi="宋体" w:eastAsia="宋体"/>
                <w:bCs/>
                <w:color w:val="000000"/>
                <w:sz w:val="21"/>
                <w:szCs w:val="21"/>
              </w:rPr>
              <w:t>分，扣完为止。</w:t>
            </w:r>
          </w:p>
        </w:tc>
        <w:tc>
          <w:tcPr>
            <w:tcW w:w="749" w:type="dxa"/>
            <w:vMerge w:val="continue"/>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434" w:type="dxa"/>
            <w:vMerge w:val="continue"/>
            <w:vAlign w:val="center"/>
          </w:tcPr>
          <w:p>
            <w:pPr>
              <w:jc w:val="center"/>
              <w:rPr>
                <w:rFonts w:eastAsia="宋体"/>
                <w:bCs/>
                <w:color w:val="00000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widowControl/>
              <w:jc w:val="center"/>
              <w:rPr>
                <w:rFonts w:eastAsia="宋体"/>
                <w:color w:val="000000"/>
                <w:kern w:val="0"/>
                <w:sz w:val="21"/>
                <w:szCs w:val="21"/>
              </w:rPr>
            </w:pPr>
          </w:p>
        </w:tc>
        <w:tc>
          <w:tcPr>
            <w:tcW w:w="5648" w:type="dxa"/>
            <w:vAlign w:val="center"/>
          </w:tcPr>
          <w:p>
            <w:pPr>
              <w:rPr>
                <w:rFonts w:eastAsia="宋体"/>
                <w:color w:val="000000"/>
                <w:sz w:val="21"/>
                <w:szCs w:val="22"/>
              </w:rPr>
            </w:pPr>
            <w:r>
              <w:rPr>
                <w:rFonts w:eastAsia="宋体"/>
                <w:color w:val="000000"/>
                <w:sz w:val="21"/>
                <w:szCs w:val="22"/>
              </w:rPr>
              <w:t>3</w:t>
            </w:r>
            <w:r>
              <w:rPr>
                <w:rFonts w:hint="eastAsia" w:eastAsia="宋体"/>
                <w:color w:val="000000"/>
                <w:sz w:val="21"/>
                <w:szCs w:val="22"/>
              </w:rPr>
              <w:t>、是否及时、真实记录检测过程中涉及的环境条件和设备状态。（</w:t>
            </w:r>
            <w:r>
              <w:rPr>
                <w:rFonts w:eastAsia="宋体"/>
                <w:color w:val="000000"/>
                <w:sz w:val="21"/>
                <w:szCs w:val="22"/>
              </w:rPr>
              <w:t>4</w:t>
            </w:r>
            <w:r>
              <w:rPr>
                <w:rFonts w:hint="eastAsia" w:eastAsia="宋体"/>
                <w:color w:val="000000"/>
                <w:sz w:val="21"/>
                <w:szCs w:val="22"/>
              </w:rPr>
              <w:t>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w:t>
            </w:r>
            <w:r>
              <w:rPr>
                <w:rFonts w:ascii="宋体" w:hAnsi="宋体" w:eastAsia="宋体"/>
                <w:bCs/>
                <w:color w:val="000000"/>
                <w:sz w:val="21"/>
                <w:szCs w:val="21"/>
              </w:rPr>
              <w:t>1</w:t>
            </w:r>
            <w:r>
              <w:rPr>
                <w:rFonts w:hint="eastAsia" w:ascii="宋体" w:hAnsi="宋体" w:eastAsia="宋体"/>
                <w:bCs/>
                <w:color w:val="000000"/>
                <w:sz w:val="21"/>
                <w:szCs w:val="21"/>
              </w:rPr>
              <w:t>分，扣完为止。</w:t>
            </w:r>
          </w:p>
        </w:tc>
        <w:tc>
          <w:tcPr>
            <w:tcW w:w="749" w:type="dxa"/>
            <w:vMerge w:val="continue"/>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 w:hRule="atLeast"/>
          <w:jc w:val="center"/>
        </w:trPr>
        <w:tc>
          <w:tcPr>
            <w:tcW w:w="434" w:type="dxa"/>
            <w:vMerge w:val="continue"/>
            <w:vAlign w:val="center"/>
          </w:tcPr>
          <w:p>
            <w:pPr>
              <w:jc w:val="center"/>
              <w:rPr>
                <w:rFonts w:eastAsia="宋体"/>
                <w:bCs/>
                <w:color w:val="000000"/>
                <w:sz w:val="21"/>
                <w:szCs w:val="21"/>
              </w:rPr>
            </w:pPr>
          </w:p>
        </w:tc>
        <w:tc>
          <w:tcPr>
            <w:tcW w:w="493" w:type="dxa"/>
            <w:vMerge w:val="restart"/>
            <w:vAlign w:val="center"/>
          </w:tcPr>
          <w:p>
            <w:pPr>
              <w:jc w:val="center"/>
              <w:rPr>
                <w:rFonts w:eastAsia="宋体"/>
                <w:bCs/>
                <w:color w:val="000000"/>
                <w:sz w:val="21"/>
                <w:szCs w:val="21"/>
              </w:rPr>
            </w:pPr>
            <w:r>
              <w:rPr>
                <w:rFonts w:hint="eastAsia" w:eastAsia="宋体"/>
                <w:bCs/>
                <w:color w:val="000000"/>
                <w:sz w:val="21"/>
                <w:szCs w:val="21"/>
              </w:rPr>
              <w:t>7</w:t>
            </w:r>
          </w:p>
        </w:tc>
        <w:tc>
          <w:tcPr>
            <w:tcW w:w="1179" w:type="dxa"/>
            <w:vMerge w:val="restart"/>
            <w:vAlign w:val="center"/>
          </w:tcPr>
          <w:p>
            <w:pPr>
              <w:widowControl/>
              <w:rPr>
                <w:rFonts w:eastAsia="宋体"/>
                <w:color w:val="000000"/>
                <w:kern w:val="0"/>
                <w:sz w:val="21"/>
                <w:szCs w:val="21"/>
              </w:rPr>
            </w:pPr>
            <w:r>
              <w:rPr>
                <w:rFonts w:hint="eastAsia" w:eastAsia="宋体"/>
                <w:color w:val="000000"/>
                <w:kern w:val="0"/>
                <w:sz w:val="21"/>
                <w:szCs w:val="21"/>
              </w:rPr>
              <w:t>记录、报告</w:t>
            </w:r>
          </w:p>
          <w:p>
            <w:pPr>
              <w:widowControl/>
              <w:rPr>
                <w:rFonts w:eastAsia="宋体"/>
                <w:bCs/>
                <w:color w:val="000000"/>
                <w:sz w:val="21"/>
                <w:szCs w:val="21"/>
              </w:rPr>
            </w:pPr>
            <w:r>
              <w:rPr>
                <w:rFonts w:hint="eastAsia" w:eastAsia="宋体"/>
                <w:color w:val="000000"/>
                <w:kern w:val="0"/>
                <w:sz w:val="21"/>
                <w:szCs w:val="21"/>
              </w:rPr>
              <w:t>（</w:t>
            </w:r>
            <w:r>
              <w:rPr>
                <w:rFonts w:eastAsia="宋体"/>
                <w:color w:val="000000"/>
                <w:kern w:val="0"/>
                <w:sz w:val="21"/>
                <w:szCs w:val="21"/>
              </w:rPr>
              <w:t>24</w:t>
            </w:r>
            <w:r>
              <w:rPr>
                <w:rFonts w:hint="eastAsia" w:eastAsia="宋体"/>
                <w:color w:val="000000"/>
                <w:kern w:val="0"/>
                <w:sz w:val="21"/>
                <w:szCs w:val="21"/>
              </w:rPr>
              <w:t>分）</w:t>
            </w:r>
          </w:p>
        </w:tc>
        <w:tc>
          <w:tcPr>
            <w:tcW w:w="5648" w:type="dxa"/>
            <w:vAlign w:val="center"/>
          </w:tcPr>
          <w:p>
            <w:pPr>
              <w:rPr>
                <w:rFonts w:eastAsia="宋体"/>
                <w:color w:val="000000"/>
                <w:sz w:val="21"/>
                <w:szCs w:val="22"/>
              </w:rPr>
            </w:pPr>
            <w:r>
              <w:rPr>
                <w:rFonts w:eastAsia="宋体"/>
                <w:color w:val="000000"/>
                <w:sz w:val="21"/>
                <w:szCs w:val="22"/>
              </w:rPr>
              <w:t>1</w:t>
            </w:r>
            <w:r>
              <w:rPr>
                <w:rFonts w:hint="eastAsia" w:eastAsia="宋体"/>
                <w:color w:val="000000"/>
                <w:sz w:val="21"/>
                <w:szCs w:val="22"/>
              </w:rPr>
              <w:t>、检测报告依据规范标准是否正确、现行有效；是否信息量齐全，内容正确，符合检测委托及相关规定的要求。</w:t>
            </w:r>
            <w:r>
              <w:rPr>
                <w:rFonts w:hint="eastAsia" w:eastAsia="宋体"/>
                <w:color w:val="000000"/>
                <w:kern w:val="0"/>
                <w:sz w:val="21"/>
                <w:szCs w:val="21"/>
              </w:rPr>
              <w:t>（6分）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检查一项不完善扣2分，扣完为止。</w:t>
            </w: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434" w:type="dxa"/>
            <w:vMerge w:val="continue"/>
            <w:vAlign w:val="center"/>
          </w:tcPr>
          <w:p>
            <w:pPr>
              <w:jc w:val="center"/>
              <w:rPr>
                <w:rFonts w:eastAsia="宋体"/>
                <w:bCs/>
                <w:color w:val="00000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widowControl/>
              <w:rPr>
                <w:rFonts w:eastAsia="宋体"/>
                <w:color w:val="000000"/>
                <w:kern w:val="0"/>
                <w:sz w:val="21"/>
                <w:szCs w:val="21"/>
              </w:rPr>
            </w:pPr>
          </w:p>
        </w:tc>
        <w:tc>
          <w:tcPr>
            <w:tcW w:w="5648" w:type="dxa"/>
            <w:vAlign w:val="center"/>
          </w:tcPr>
          <w:p>
            <w:pPr>
              <w:rPr>
                <w:rFonts w:eastAsia="宋体"/>
                <w:color w:val="000000"/>
                <w:sz w:val="21"/>
                <w:szCs w:val="22"/>
              </w:rPr>
            </w:pPr>
            <w:r>
              <w:rPr>
                <w:rFonts w:eastAsia="宋体"/>
                <w:color w:val="000000"/>
                <w:sz w:val="21"/>
                <w:szCs w:val="22"/>
              </w:rPr>
              <w:t>2</w:t>
            </w:r>
            <w:r>
              <w:rPr>
                <w:rFonts w:hint="eastAsia" w:eastAsia="宋体"/>
                <w:color w:val="000000"/>
                <w:sz w:val="21"/>
                <w:szCs w:val="22"/>
              </w:rPr>
              <w:t>、检测合同、委托单、原始记录、检测报告是否按年度统一编号，编号是否连续，是否随意抽撤、随意涂改。</w:t>
            </w:r>
            <w:r>
              <w:rPr>
                <w:rFonts w:hint="eastAsia" w:eastAsia="宋体"/>
                <w:color w:val="000000"/>
                <w:kern w:val="0"/>
                <w:sz w:val="21"/>
                <w:szCs w:val="21"/>
              </w:rPr>
              <w:t>（6分）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检查一项不完善扣2分，扣完为止。</w:t>
            </w: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434" w:type="dxa"/>
            <w:vMerge w:val="continue"/>
            <w:vAlign w:val="center"/>
          </w:tcPr>
          <w:p>
            <w:pPr>
              <w:jc w:val="center"/>
              <w:rPr>
                <w:rFonts w:eastAsia="宋体"/>
                <w:bCs/>
                <w:color w:val="00000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widowControl/>
              <w:rPr>
                <w:rFonts w:eastAsia="宋体"/>
                <w:color w:val="000000"/>
                <w:kern w:val="0"/>
                <w:sz w:val="21"/>
                <w:szCs w:val="21"/>
              </w:rPr>
            </w:pPr>
          </w:p>
        </w:tc>
        <w:tc>
          <w:tcPr>
            <w:tcW w:w="5648" w:type="dxa"/>
            <w:vAlign w:val="center"/>
          </w:tcPr>
          <w:p>
            <w:pPr>
              <w:rPr>
                <w:rFonts w:eastAsia="宋体"/>
                <w:color w:val="000000"/>
                <w:sz w:val="21"/>
                <w:szCs w:val="22"/>
              </w:rPr>
            </w:pPr>
            <w:r>
              <w:rPr>
                <w:rFonts w:eastAsia="宋体"/>
                <w:color w:val="000000"/>
                <w:sz w:val="21"/>
                <w:szCs w:val="22"/>
              </w:rPr>
              <w:t>3</w:t>
            </w:r>
            <w:r>
              <w:rPr>
                <w:rFonts w:hint="eastAsia" w:eastAsia="宋体"/>
                <w:color w:val="000000"/>
                <w:sz w:val="21"/>
                <w:szCs w:val="22"/>
              </w:rPr>
              <w:t>、检测机构是否及时出具检测报告；是否按照规定在检测报告上签字盖章。</w:t>
            </w:r>
            <w:r>
              <w:rPr>
                <w:rFonts w:hint="eastAsia" w:eastAsia="宋体"/>
                <w:color w:val="000000"/>
                <w:kern w:val="0"/>
                <w:sz w:val="21"/>
                <w:szCs w:val="21"/>
              </w:rPr>
              <w:t>（6分）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检查一项不完善扣2分，扣完为止。</w:t>
            </w: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434" w:type="dxa"/>
            <w:vMerge w:val="continue"/>
            <w:vAlign w:val="center"/>
          </w:tcPr>
          <w:p>
            <w:pPr>
              <w:jc w:val="center"/>
              <w:rPr>
                <w:rFonts w:eastAsia="宋体"/>
                <w:bCs/>
                <w:color w:val="00000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widowControl/>
              <w:rPr>
                <w:rFonts w:eastAsia="宋体"/>
                <w:color w:val="000000"/>
                <w:kern w:val="0"/>
                <w:sz w:val="21"/>
                <w:szCs w:val="21"/>
              </w:rPr>
            </w:pPr>
          </w:p>
        </w:tc>
        <w:tc>
          <w:tcPr>
            <w:tcW w:w="5648" w:type="dxa"/>
            <w:vAlign w:val="center"/>
          </w:tcPr>
          <w:p>
            <w:pPr>
              <w:rPr>
                <w:rFonts w:eastAsia="宋体"/>
                <w:color w:val="000000"/>
                <w:sz w:val="21"/>
                <w:szCs w:val="22"/>
              </w:rPr>
            </w:pPr>
            <w:r>
              <w:rPr>
                <w:rFonts w:hint="eastAsia" w:eastAsia="宋体"/>
                <w:color w:val="000000"/>
                <w:sz w:val="21"/>
                <w:szCs w:val="22"/>
              </w:rPr>
              <w:t>4、检测原始记录是否信息量齐全，内容正确，符合相关规定的要求；检测原始记录的更正或者更改是否规范。</w:t>
            </w:r>
            <w:r>
              <w:rPr>
                <w:rFonts w:hint="eastAsia" w:eastAsia="宋体"/>
                <w:color w:val="000000"/>
                <w:kern w:val="0"/>
                <w:sz w:val="21"/>
                <w:szCs w:val="21"/>
              </w:rPr>
              <w:t>（6分）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检查一项不完善扣2分，扣完为止。</w:t>
            </w: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5" w:hRule="atLeast"/>
          <w:jc w:val="center"/>
        </w:trPr>
        <w:tc>
          <w:tcPr>
            <w:tcW w:w="434" w:type="dxa"/>
            <w:vMerge w:val="restart"/>
            <w:vAlign w:val="center"/>
          </w:tcPr>
          <w:p>
            <w:pPr>
              <w:jc w:val="center"/>
              <w:rPr>
                <w:rFonts w:eastAsia="宋体"/>
                <w:bCs/>
                <w:color w:val="000000"/>
                <w:sz w:val="21"/>
                <w:szCs w:val="21"/>
              </w:rPr>
            </w:pPr>
            <w:r>
              <w:rPr>
                <w:rFonts w:hint="eastAsia" w:eastAsia="宋体"/>
                <w:b/>
                <w:bCs/>
                <w:color w:val="000000"/>
                <w:sz w:val="21"/>
                <w:szCs w:val="21"/>
              </w:rPr>
              <w:t>附加项</w:t>
            </w:r>
          </w:p>
        </w:tc>
        <w:tc>
          <w:tcPr>
            <w:tcW w:w="493" w:type="dxa"/>
            <w:vAlign w:val="center"/>
          </w:tcPr>
          <w:p>
            <w:pPr>
              <w:jc w:val="center"/>
              <w:rPr>
                <w:rFonts w:eastAsia="宋体"/>
                <w:bCs/>
                <w:color w:val="000000"/>
                <w:sz w:val="21"/>
                <w:szCs w:val="21"/>
              </w:rPr>
            </w:pPr>
            <w:r>
              <w:rPr>
                <w:rFonts w:eastAsia="宋体"/>
                <w:bCs/>
                <w:color w:val="000000"/>
                <w:sz w:val="21"/>
                <w:szCs w:val="21"/>
              </w:rPr>
              <w:t>1</w:t>
            </w:r>
          </w:p>
        </w:tc>
        <w:tc>
          <w:tcPr>
            <w:tcW w:w="1179" w:type="dxa"/>
            <w:vAlign w:val="center"/>
          </w:tcPr>
          <w:p>
            <w:pPr>
              <w:widowControl/>
              <w:rPr>
                <w:rFonts w:eastAsia="宋体"/>
                <w:color w:val="000000"/>
                <w:kern w:val="0"/>
                <w:sz w:val="21"/>
                <w:szCs w:val="21"/>
              </w:rPr>
            </w:pPr>
            <w:r>
              <w:rPr>
                <w:rFonts w:hint="eastAsia" w:eastAsia="宋体"/>
                <w:color w:val="000000"/>
                <w:kern w:val="0"/>
                <w:sz w:val="21"/>
                <w:szCs w:val="21"/>
              </w:rPr>
              <w:t>参与国家、省、市的重大质量技术活动，取得科研成果的；（上限为</w:t>
            </w:r>
            <w:r>
              <w:rPr>
                <w:rFonts w:eastAsia="宋体"/>
                <w:color w:val="000000"/>
                <w:kern w:val="0"/>
                <w:sz w:val="21"/>
                <w:szCs w:val="21"/>
              </w:rPr>
              <w:t>3</w:t>
            </w:r>
            <w:r>
              <w:rPr>
                <w:rFonts w:hint="eastAsia" w:eastAsia="宋体"/>
                <w:color w:val="000000"/>
                <w:kern w:val="0"/>
                <w:sz w:val="21"/>
                <w:szCs w:val="21"/>
              </w:rPr>
              <w:t>分）</w:t>
            </w:r>
          </w:p>
        </w:tc>
        <w:tc>
          <w:tcPr>
            <w:tcW w:w="5648" w:type="dxa"/>
            <w:vAlign w:val="center"/>
          </w:tcPr>
          <w:p>
            <w:pPr>
              <w:rPr>
                <w:rFonts w:eastAsia="宋体"/>
                <w:color w:val="000000"/>
                <w:sz w:val="21"/>
                <w:szCs w:val="22"/>
              </w:rPr>
            </w:pPr>
            <w:r>
              <w:rPr>
                <w:rFonts w:hint="eastAsia" w:eastAsia="宋体"/>
                <w:color w:val="000000"/>
                <w:kern w:val="0"/>
                <w:sz w:val="21"/>
                <w:szCs w:val="21"/>
              </w:rPr>
              <w:t>近三年获得国家级</w:t>
            </w:r>
            <w:r>
              <w:rPr>
                <w:rFonts w:eastAsia="宋体"/>
                <w:color w:val="000000"/>
                <w:kern w:val="0"/>
                <w:sz w:val="21"/>
                <w:szCs w:val="21"/>
              </w:rPr>
              <w:t>1.5</w:t>
            </w:r>
            <w:r>
              <w:rPr>
                <w:rFonts w:hint="eastAsia" w:eastAsia="宋体"/>
                <w:color w:val="000000"/>
                <w:kern w:val="0"/>
                <w:sz w:val="21"/>
                <w:szCs w:val="21"/>
              </w:rPr>
              <w:t>分，省级</w:t>
            </w:r>
            <w:r>
              <w:rPr>
                <w:rFonts w:eastAsia="宋体"/>
                <w:color w:val="000000"/>
                <w:kern w:val="0"/>
                <w:sz w:val="21"/>
                <w:szCs w:val="21"/>
              </w:rPr>
              <w:t>1</w:t>
            </w:r>
            <w:r>
              <w:rPr>
                <w:rFonts w:hint="eastAsia" w:eastAsia="宋体"/>
                <w:color w:val="000000"/>
                <w:kern w:val="0"/>
                <w:sz w:val="21"/>
                <w:szCs w:val="21"/>
              </w:rPr>
              <w:t>分</w:t>
            </w:r>
            <w:r>
              <w:rPr>
                <w:rFonts w:eastAsia="宋体"/>
                <w:color w:val="000000"/>
                <w:kern w:val="0"/>
                <w:sz w:val="21"/>
                <w:szCs w:val="21"/>
              </w:rPr>
              <w:t>/</w:t>
            </w:r>
            <w:r>
              <w:rPr>
                <w:rFonts w:hint="eastAsia" w:eastAsia="宋体"/>
                <w:color w:val="000000"/>
                <w:kern w:val="0"/>
                <w:sz w:val="21"/>
                <w:szCs w:val="21"/>
              </w:rPr>
              <w:t>项，市级</w:t>
            </w:r>
            <w:r>
              <w:rPr>
                <w:rFonts w:eastAsia="宋体"/>
                <w:color w:val="000000"/>
                <w:kern w:val="0"/>
                <w:sz w:val="21"/>
                <w:szCs w:val="21"/>
              </w:rPr>
              <w:t>0.5</w:t>
            </w:r>
            <w:r>
              <w:rPr>
                <w:rFonts w:hint="eastAsia" w:eastAsia="宋体"/>
                <w:color w:val="000000"/>
                <w:kern w:val="0"/>
                <w:sz w:val="21"/>
                <w:szCs w:val="21"/>
              </w:rPr>
              <w:t>分</w:t>
            </w:r>
            <w:r>
              <w:rPr>
                <w:rFonts w:eastAsia="宋体"/>
                <w:color w:val="000000"/>
                <w:kern w:val="0"/>
                <w:sz w:val="21"/>
                <w:szCs w:val="21"/>
              </w:rPr>
              <w:t>/</w:t>
            </w:r>
            <w:r>
              <w:rPr>
                <w:rFonts w:hint="eastAsia" w:eastAsia="宋体"/>
                <w:color w:val="000000"/>
                <w:kern w:val="0"/>
                <w:sz w:val="21"/>
                <w:szCs w:val="21"/>
              </w:rPr>
              <w:t>项。</w:t>
            </w:r>
          </w:p>
        </w:tc>
        <w:tc>
          <w:tcPr>
            <w:tcW w:w="1418" w:type="dxa"/>
          </w:tcPr>
          <w:p>
            <w:pPr>
              <w:jc w:val="center"/>
              <w:rPr>
                <w:rFonts w:ascii="宋体" w:hAnsi="Calibri" w:eastAsia="宋体"/>
                <w:bCs/>
                <w:color w:val="000000"/>
                <w:sz w:val="21"/>
                <w:szCs w:val="21"/>
              </w:rPr>
            </w:pP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434" w:type="dxa"/>
            <w:vMerge w:val="continue"/>
            <w:vAlign w:val="center"/>
          </w:tcPr>
          <w:p>
            <w:pPr>
              <w:jc w:val="center"/>
              <w:rPr>
                <w:rFonts w:eastAsia="宋体"/>
                <w:bCs/>
                <w:color w:val="000000"/>
                <w:sz w:val="21"/>
                <w:szCs w:val="21"/>
              </w:rPr>
            </w:pPr>
          </w:p>
        </w:tc>
        <w:tc>
          <w:tcPr>
            <w:tcW w:w="493" w:type="dxa"/>
            <w:vAlign w:val="center"/>
          </w:tcPr>
          <w:p>
            <w:pPr>
              <w:jc w:val="center"/>
              <w:rPr>
                <w:rFonts w:eastAsia="宋体"/>
                <w:bCs/>
                <w:color w:val="000000"/>
                <w:sz w:val="21"/>
                <w:szCs w:val="21"/>
              </w:rPr>
            </w:pPr>
            <w:r>
              <w:rPr>
                <w:rFonts w:eastAsia="宋体"/>
                <w:bCs/>
                <w:color w:val="000000"/>
                <w:sz w:val="21"/>
                <w:szCs w:val="21"/>
              </w:rPr>
              <w:t>2</w:t>
            </w:r>
          </w:p>
        </w:tc>
        <w:tc>
          <w:tcPr>
            <w:tcW w:w="1179" w:type="dxa"/>
            <w:vAlign w:val="center"/>
          </w:tcPr>
          <w:p>
            <w:pPr>
              <w:widowControl/>
              <w:rPr>
                <w:rFonts w:eastAsia="宋体"/>
                <w:color w:val="000000"/>
                <w:kern w:val="0"/>
                <w:sz w:val="21"/>
                <w:szCs w:val="21"/>
              </w:rPr>
            </w:pPr>
            <w:r>
              <w:rPr>
                <w:rFonts w:hint="eastAsia" w:eastAsia="宋体"/>
                <w:color w:val="000000"/>
                <w:kern w:val="0"/>
                <w:sz w:val="21"/>
                <w:szCs w:val="21"/>
              </w:rPr>
              <w:t>科研创新及技术改进得到认可的；（上限为</w:t>
            </w:r>
            <w:r>
              <w:rPr>
                <w:rFonts w:eastAsia="宋体"/>
                <w:color w:val="000000"/>
                <w:kern w:val="0"/>
                <w:sz w:val="21"/>
                <w:szCs w:val="21"/>
              </w:rPr>
              <w:t>2</w:t>
            </w:r>
            <w:r>
              <w:rPr>
                <w:rFonts w:hint="eastAsia" w:eastAsia="宋体"/>
                <w:color w:val="000000"/>
                <w:kern w:val="0"/>
                <w:sz w:val="21"/>
                <w:szCs w:val="21"/>
              </w:rPr>
              <w:t>分）</w:t>
            </w:r>
          </w:p>
        </w:tc>
        <w:tc>
          <w:tcPr>
            <w:tcW w:w="5648" w:type="dxa"/>
            <w:vAlign w:val="center"/>
          </w:tcPr>
          <w:p>
            <w:pPr>
              <w:widowControl/>
              <w:rPr>
                <w:rFonts w:eastAsia="宋体"/>
                <w:color w:val="000000"/>
                <w:sz w:val="21"/>
                <w:szCs w:val="22"/>
              </w:rPr>
            </w:pPr>
            <w:r>
              <w:rPr>
                <w:rFonts w:hint="eastAsia" w:eastAsia="宋体"/>
                <w:color w:val="000000"/>
                <w:kern w:val="0"/>
                <w:sz w:val="21"/>
                <w:szCs w:val="21"/>
              </w:rPr>
              <w:t>近三年自行研究开发用于检验检测行业的测试设备、软件系统、检测方法以及专利等，每项</w:t>
            </w:r>
            <w:r>
              <w:rPr>
                <w:rFonts w:eastAsia="宋体"/>
                <w:color w:val="000000"/>
                <w:kern w:val="0"/>
                <w:sz w:val="21"/>
                <w:szCs w:val="21"/>
              </w:rPr>
              <w:t>0.5</w:t>
            </w:r>
            <w:r>
              <w:rPr>
                <w:rFonts w:hint="eastAsia" w:eastAsia="宋体"/>
                <w:color w:val="000000"/>
                <w:kern w:val="0"/>
                <w:sz w:val="21"/>
                <w:szCs w:val="21"/>
              </w:rPr>
              <w:t>分。</w:t>
            </w:r>
          </w:p>
        </w:tc>
        <w:tc>
          <w:tcPr>
            <w:tcW w:w="1418" w:type="dxa"/>
          </w:tcPr>
          <w:p>
            <w:pPr>
              <w:jc w:val="center"/>
              <w:rPr>
                <w:rFonts w:ascii="宋体" w:hAnsi="Calibri" w:eastAsia="宋体"/>
                <w:bCs/>
                <w:color w:val="000000"/>
                <w:sz w:val="21"/>
                <w:szCs w:val="21"/>
              </w:rPr>
            </w:pP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434" w:type="dxa"/>
            <w:vMerge w:val="continue"/>
            <w:vAlign w:val="center"/>
          </w:tcPr>
          <w:p>
            <w:pPr>
              <w:jc w:val="center"/>
              <w:rPr>
                <w:rFonts w:eastAsia="宋体"/>
                <w:b/>
                <w:bCs/>
                <w:color w:val="000000"/>
                <w:sz w:val="21"/>
                <w:szCs w:val="21"/>
              </w:rPr>
            </w:pPr>
          </w:p>
        </w:tc>
        <w:tc>
          <w:tcPr>
            <w:tcW w:w="493" w:type="dxa"/>
            <w:vMerge w:val="restart"/>
            <w:vAlign w:val="center"/>
          </w:tcPr>
          <w:p>
            <w:pPr>
              <w:jc w:val="center"/>
              <w:rPr>
                <w:rFonts w:eastAsia="宋体"/>
                <w:bCs/>
                <w:color w:val="000000"/>
                <w:sz w:val="21"/>
                <w:szCs w:val="21"/>
              </w:rPr>
            </w:pPr>
            <w:r>
              <w:rPr>
                <w:rFonts w:eastAsia="宋体"/>
                <w:bCs/>
                <w:color w:val="000000"/>
                <w:sz w:val="21"/>
                <w:szCs w:val="21"/>
              </w:rPr>
              <w:t>3</w:t>
            </w:r>
          </w:p>
        </w:tc>
        <w:tc>
          <w:tcPr>
            <w:tcW w:w="1179" w:type="dxa"/>
            <w:vMerge w:val="restart"/>
            <w:vAlign w:val="center"/>
          </w:tcPr>
          <w:p>
            <w:pPr>
              <w:widowControl/>
              <w:rPr>
                <w:rFonts w:eastAsia="宋体"/>
                <w:color w:val="000000"/>
                <w:kern w:val="0"/>
                <w:sz w:val="21"/>
                <w:szCs w:val="21"/>
              </w:rPr>
            </w:pPr>
            <w:r>
              <w:rPr>
                <w:rFonts w:hint="eastAsia" w:eastAsia="宋体"/>
                <w:color w:val="000000"/>
                <w:kern w:val="0"/>
                <w:sz w:val="21"/>
                <w:szCs w:val="21"/>
              </w:rPr>
              <w:t>编制标准规范、教材书籍（检验检测行业）（上限为</w:t>
            </w:r>
            <w:r>
              <w:rPr>
                <w:rFonts w:eastAsia="宋体"/>
                <w:color w:val="000000"/>
                <w:kern w:val="0"/>
                <w:sz w:val="21"/>
                <w:szCs w:val="21"/>
              </w:rPr>
              <w:t>2</w:t>
            </w:r>
            <w:r>
              <w:rPr>
                <w:rFonts w:hint="eastAsia" w:eastAsia="宋体"/>
                <w:color w:val="000000"/>
                <w:kern w:val="0"/>
                <w:sz w:val="21"/>
                <w:szCs w:val="21"/>
              </w:rPr>
              <w:t>分）</w:t>
            </w:r>
          </w:p>
        </w:tc>
        <w:tc>
          <w:tcPr>
            <w:tcW w:w="5648" w:type="dxa"/>
            <w:vAlign w:val="center"/>
          </w:tcPr>
          <w:p>
            <w:pPr>
              <w:widowControl/>
              <w:rPr>
                <w:rFonts w:eastAsia="宋体"/>
                <w:color w:val="000000"/>
                <w:kern w:val="0"/>
                <w:sz w:val="21"/>
                <w:szCs w:val="21"/>
              </w:rPr>
            </w:pPr>
            <w:r>
              <w:rPr>
                <w:rFonts w:hint="eastAsia" w:eastAsia="宋体"/>
                <w:color w:val="000000"/>
                <w:kern w:val="0"/>
                <w:sz w:val="21"/>
                <w:szCs w:val="21"/>
              </w:rPr>
              <w:t>近三年主编国家、行业标准规范、教材，加</w:t>
            </w:r>
            <w:r>
              <w:rPr>
                <w:rFonts w:eastAsia="宋体"/>
                <w:color w:val="000000"/>
                <w:kern w:val="0"/>
                <w:sz w:val="21"/>
                <w:szCs w:val="21"/>
              </w:rPr>
              <w:t>1</w:t>
            </w:r>
            <w:r>
              <w:rPr>
                <w:rFonts w:hint="eastAsia" w:eastAsia="宋体"/>
                <w:color w:val="000000"/>
                <w:kern w:val="0"/>
                <w:sz w:val="21"/>
                <w:szCs w:val="21"/>
              </w:rPr>
              <w:t>分；参编国家、行业标准规范、书籍的，每项加</w:t>
            </w:r>
            <w:r>
              <w:rPr>
                <w:rFonts w:eastAsia="宋体"/>
                <w:color w:val="000000"/>
                <w:kern w:val="0"/>
                <w:sz w:val="21"/>
                <w:szCs w:val="21"/>
              </w:rPr>
              <w:t>1</w:t>
            </w:r>
            <w:r>
              <w:rPr>
                <w:rFonts w:hint="eastAsia" w:eastAsia="宋体"/>
                <w:color w:val="000000"/>
                <w:kern w:val="0"/>
                <w:sz w:val="21"/>
                <w:szCs w:val="21"/>
              </w:rPr>
              <w:t>分；主编地方标准规范、教材，每项加</w:t>
            </w:r>
            <w:r>
              <w:rPr>
                <w:rFonts w:eastAsia="宋体"/>
                <w:color w:val="000000"/>
                <w:kern w:val="0"/>
                <w:sz w:val="21"/>
                <w:szCs w:val="21"/>
              </w:rPr>
              <w:t>1</w:t>
            </w:r>
            <w:r>
              <w:rPr>
                <w:rFonts w:hint="eastAsia" w:eastAsia="宋体"/>
                <w:color w:val="000000"/>
                <w:kern w:val="0"/>
                <w:sz w:val="21"/>
                <w:szCs w:val="21"/>
              </w:rPr>
              <w:t>分。参编地方标准规范、教材，每项加</w:t>
            </w:r>
            <w:r>
              <w:rPr>
                <w:rFonts w:eastAsia="宋体"/>
                <w:color w:val="000000"/>
                <w:kern w:val="0"/>
                <w:sz w:val="21"/>
                <w:szCs w:val="21"/>
              </w:rPr>
              <w:t>0.5</w:t>
            </w:r>
            <w:r>
              <w:rPr>
                <w:rFonts w:hint="eastAsia" w:eastAsia="宋体"/>
                <w:color w:val="000000"/>
                <w:kern w:val="0"/>
                <w:sz w:val="21"/>
                <w:szCs w:val="21"/>
              </w:rPr>
              <w:t>分。</w:t>
            </w:r>
          </w:p>
        </w:tc>
        <w:tc>
          <w:tcPr>
            <w:tcW w:w="1418" w:type="dxa"/>
          </w:tcPr>
          <w:p>
            <w:pPr>
              <w:jc w:val="center"/>
              <w:rPr>
                <w:rFonts w:ascii="宋体" w:hAnsi="Calibri" w:eastAsia="宋体"/>
                <w:bCs/>
                <w:color w:val="000000"/>
                <w:sz w:val="21"/>
                <w:szCs w:val="21"/>
              </w:rPr>
            </w:pP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434" w:type="dxa"/>
            <w:vMerge w:val="continue"/>
            <w:vAlign w:val="center"/>
          </w:tcPr>
          <w:p>
            <w:pPr>
              <w:jc w:val="center"/>
              <w:rPr>
                <w:rFonts w:eastAsia="宋体"/>
                <w:b/>
                <w:bCs/>
                <w:color w:val="00000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widowControl/>
              <w:rPr>
                <w:rFonts w:eastAsia="宋体"/>
                <w:color w:val="000000"/>
                <w:kern w:val="0"/>
                <w:sz w:val="21"/>
                <w:szCs w:val="21"/>
              </w:rPr>
            </w:pPr>
          </w:p>
        </w:tc>
        <w:tc>
          <w:tcPr>
            <w:tcW w:w="5648" w:type="dxa"/>
            <w:vAlign w:val="center"/>
          </w:tcPr>
          <w:p>
            <w:pPr>
              <w:widowControl/>
              <w:rPr>
                <w:rFonts w:eastAsia="宋体"/>
                <w:color w:val="000000"/>
                <w:kern w:val="0"/>
                <w:sz w:val="21"/>
                <w:szCs w:val="21"/>
              </w:rPr>
            </w:pPr>
            <w:r>
              <w:rPr>
                <w:rFonts w:hint="eastAsia" w:eastAsia="宋体"/>
                <w:color w:val="000000"/>
                <w:kern w:val="0"/>
                <w:sz w:val="21"/>
                <w:szCs w:val="21"/>
              </w:rPr>
              <w:t>参编由市级以上主管部门编制的工程质量检测书籍，加1分。</w:t>
            </w:r>
          </w:p>
        </w:tc>
        <w:tc>
          <w:tcPr>
            <w:tcW w:w="1418" w:type="dxa"/>
          </w:tcPr>
          <w:p>
            <w:pPr>
              <w:jc w:val="center"/>
              <w:rPr>
                <w:rFonts w:ascii="宋体" w:hAnsi="Calibri" w:eastAsia="宋体"/>
                <w:bCs/>
                <w:color w:val="000000"/>
                <w:sz w:val="21"/>
                <w:szCs w:val="21"/>
              </w:rPr>
            </w:pP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jc w:val="center"/>
        </w:trPr>
        <w:tc>
          <w:tcPr>
            <w:tcW w:w="434" w:type="dxa"/>
            <w:vMerge w:val="restart"/>
            <w:vAlign w:val="center"/>
          </w:tcPr>
          <w:p>
            <w:pPr>
              <w:jc w:val="center"/>
              <w:rPr>
                <w:rFonts w:eastAsia="宋体"/>
                <w:b/>
                <w:bCs/>
                <w:color w:val="000000"/>
                <w:sz w:val="21"/>
                <w:szCs w:val="21"/>
              </w:rPr>
            </w:pPr>
            <w:r>
              <w:rPr>
                <w:rFonts w:hint="eastAsia" w:eastAsia="宋体"/>
                <w:b/>
                <w:bCs/>
                <w:color w:val="000000"/>
                <w:sz w:val="21"/>
                <w:szCs w:val="21"/>
              </w:rPr>
              <w:t>附加项</w:t>
            </w:r>
          </w:p>
        </w:tc>
        <w:tc>
          <w:tcPr>
            <w:tcW w:w="493" w:type="dxa"/>
            <w:vAlign w:val="center"/>
          </w:tcPr>
          <w:p>
            <w:pPr>
              <w:jc w:val="center"/>
              <w:rPr>
                <w:rFonts w:eastAsia="宋体"/>
                <w:bCs/>
                <w:color w:val="000000"/>
                <w:sz w:val="21"/>
                <w:szCs w:val="21"/>
              </w:rPr>
            </w:pPr>
            <w:r>
              <w:rPr>
                <w:rFonts w:eastAsia="宋体"/>
                <w:bCs/>
                <w:color w:val="000000"/>
                <w:sz w:val="21"/>
                <w:szCs w:val="21"/>
              </w:rPr>
              <w:t>4</w:t>
            </w:r>
          </w:p>
        </w:tc>
        <w:tc>
          <w:tcPr>
            <w:tcW w:w="1179" w:type="dxa"/>
            <w:vAlign w:val="center"/>
          </w:tcPr>
          <w:p>
            <w:pPr>
              <w:widowControl/>
              <w:rPr>
                <w:rFonts w:eastAsia="宋体"/>
                <w:color w:val="000000"/>
                <w:kern w:val="0"/>
                <w:sz w:val="21"/>
                <w:szCs w:val="21"/>
              </w:rPr>
            </w:pPr>
            <w:r>
              <w:rPr>
                <w:rFonts w:hint="eastAsia" w:eastAsia="宋体"/>
                <w:color w:val="000000"/>
                <w:kern w:val="0"/>
                <w:sz w:val="21"/>
                <w:szCs w:val="21"/>
              </w:rPr>
              <w:t>检测机构及个人获得荣誉及表彰（上限为</w:t>
            </w:r>
            <w:r>
              <w:rPr>
                <w:rFonts w:eastAsia="宋体"/>
                <w:color w:val="000000"/>
                <w:kern w:val="0"/>
                <w:sz w:val="21"/>
                <w:szCs w:val="21"/>
              </w:rPr>
              <w:t>2</w:t>
            </w:r>
            <w:r>
              <w:rPr>
                <w:rFonts w:hint="eastAsia" w:eastAsia="宋体"/>
                <w:color w:val="000000"/>
                <w:kern w:val="0"/>
                <w:sz w:val="21"/>
                <w:szCs w:val="21"/>
              </w:rPr>
              <w:t>分）</w:t>
            </w:r>
          </w:p>
        </w:tc>
        <w:tc>
          <w:tcPr>
            <w:tcW w:w="5648" w:type="dxa"/>
            <w:vAlign w:val="center"/>
          </w:tcPr>
          <w:p>
            <w:pPr>
              <w:widowControl/>
              <w:rPr>
                <w:rFonts w:eastAsia="宋体"/>
                <w:color w:val="000000"/>
                <w:kern w:val="0"/>
                <w:sz w:val="21"/>
                <w:szCs w:val="21"/>
              </w:rPr>
            </w:pPr>
            <w:r>
              <w:rPr>
                <w:rFonts w:eastAsia="宋体"/>
                <w:color w:val="000000"/>
                <w:kern w:val="0"/>
                <w:sz w:val="21"/>
                <w:szCs w:val="21"/>
              </w:rPr>
              <w:t>1</w:t>
            </w:r>
            <w:r>
              <w:rPr>
                <w:rFonts w:hint="eastAsia" w:eastAsia="宋体"/>
                <w:color w:val="000000"/>
                <w:kern w:val="0"/>
                <w:sz w:val="21"/>
                <w:szCs w:val="21"/>
              </w:rPr>
              <w:t>、近三年获得国家级建设行业部门表彰的，加</w:t>
            </w:r>
            <w:r>
              <w:rPr>
                <w:rFonts w:eastAsia="宋体"/>
                <w:color w:val="000000"/>
                <w:kern w:val="0"/>
                <w:sz w:val="21"/>
                <w:szCs w:val="21"/>
              </w:rPr>
              <w:t>1</w:t>
            </w:r>
            <w:r>
              <w:rPr>
                <w:rFonts w:hint="eastAsia" w:eastAsia="宋体"/>
                <w:color w:val="000000"/>
                <w:kern w:val="0"/>
                <w:sz w:val="21"/>
                <w:szCs w:val="21"/>
              </w:rPr>
              <w:t>分；获得省、市级建设行业部门表彰的，加</w:t>
            </w:r>
            <w:r>
              <w:rPr>
                <w:rFonts w:eastAsia="宋体"/>
                <w:color w:val="000000"/>
                <w:kern w:val="0"/>
                <w:sz w:val="21"/>
                <w:szCs w:val="21"/>
              </w:rPr>
              <w:t>0.5</w:t>
            </w:r>
            <w:r>
              <w:rPr>
                <w:rFonts w:hint="eastAsia" w:eastAsia="宋体"/>
                <w:color w:val="000000"/>
                <w:kern w:val="0"/>
                <w:sz w:val="21"/>
                <w:szCs w:val="21"/>
              </w:rPr>
              <w:t>分。</w:t>
            </w:r>
          </w:p>
          <w:p>
            <w:pPr>
              <w:widowControl/>
              <w:rPr>
                <w:rFonts w:eastAsia="宋体"/>
                <w:color w:val="000000"/>
                <w:kern w:val="0"/>
                <w:sz w:val="21"/>
                <w:szCs w:val="21"/>
              </w:rPr>
            </w:pPr>
            <w:r>
              <w:rPr>
                <w:rFonts w:eastAsia="宋体"/>
                <w:color w:val="000000"/>
                <w:kern w:val="0"/>
                <w:sz w:val="21"/>
                <w:szCs w:val="21"/>
              </w:rPr>
              <w:t>2</w:t>
            </w:r>
            <w:r>
              <w:rPr>
                <w:rFonts w:hint="eastAsia" w:eastAsia="宋体"/>
                <w:color w:val="000000"/>
                <w:kern w:val="0"/>
                <w:sz w:val="21"/>
                <w:szCs w:val="21"/>
              </w:rPr>
              <w:t>、有以下情况之一的每人次加</w:t>
            </w:r>
            <w:r>
              <w:rPr>
                <w:rFonts w:eastAsia="宋体"/>
                <w:color w:val="000000"/>
                <w:kern w:val="0"/>
                <w:sz w:val="21"/>
                <w:szCs w:val="21"/>
              </w:rPr>
              <w:t>0.5</w:t>
            </w:r>
            <w:r>
              <w:rPr>
                <w:rFonts w:hint="eastAsia" w:eastAsia="宋体"/>
                <w:color w:val="000000"/>
                <w:kern w:val="0"/>
                <w:sz w:val="21"/>
                <w:szCs w:val="21"/>
              </w:rPr>
              <w:t>分：</w:t>
            </w:r>
            <w:r>
              <w:rPr>
                <w:rFonts w:eastAsia="宋体"/>
                <w:color w:val="000000"/>
                <w:kern w:val="0"/>
                <w:sz w:val="21"/>
                <w:szCs w:val="21"/>
              </w:rPr>
              <w:t>1</w:t>
            </w:r>
            <w:r>
              <w:rPr>
                <w:rFonts w:hint="eastAsia" w:eastAsia="宋体"/>
                <w:color w:val="000000"/>
                <w:kern w:val="0"/>
                <w:sz w:val="21"/>
                <w:szCs w:val="21"/>
              </w:rPr>
              <w:t>）被有关部门授予学科带头人；</w:t>
            </w:r>
            <w:r>
              <w:rPr>
                <w:rFonts w:eastAsia="宋体"/>
                <w:color w:val="000000"/>
                <w:kern w:val="0"/>
                <w:sz w:val="21"/>
                <w:szCs w:val="21"/>
              </w:rPr>
              <w:t>2</w:t>
            </w:r>
            <w:r>
              <w:rPr>
                <w:rFonts w:hint="eastAsia" w:eastAsia="宋体"/>
                <w:color w:val="000000"/>
                <w:kern w:val="0"/>
                <w:sz w:val="21"/>
                <w:szCs w:val="21"/>
              </w:rPr>
              <w:t>）近</w:t>
            </w:r>
            <w:r>
              <w:rPr>
                <w:rFonts w:eastAsia="宋体"/>
                <w:color w:val="000000"/>
                <w:kern w:val="0"/>
                <w:sz w:val="21"/>
                <w:szCs w:val="21"/>
              </w:rPr>
              <w:t>3</w:t>
            </w:r>
            <w:r>
              <w:rPr>
                <w:rFonts w:hint="eastAsia" w:eastAsia="宋体"/>
                <w:color w:val="000000"/>
                <w:kern w:val="0"/>
                <w:sz w:val="21"/>
                <w:szCs w:val="21"/>
              </w:rPr>
              <w:t>年出版专著；</w:t>
            </w:r>
            <w:r>
              <w:rPr>
                <w:rFonts w:eastAsia="宋体"/>
                <w:color w:val="000000"/>
                <w:kern w:val="0"/>
                <w:sz w:val="21"/>
                <w:szCs w:val="21"/>
              </w:rPr>
              <w:t>3</w:t>
            </w:r>
            <w:r>
              <w:rPr>
                <w:rFonts w:hint="eastAsia" w:eastAsia="宋体"/>
                <w:color w:val="000000"/>
                <w:kern w:val="0"/>
                <w:sz w:val="21"/>
                <w:szCs w:val="21"/>
              </w:rPr>
              <w:t>）专业技术委员会专家；</w:t>
            </w:r>
            <w:r>
              <w:rPr>
                <w:rFonts w:eastAsia="宋体"/>
                <w:color w:val="000000"/>
                <w:kern w:val="0"/>
                <w:sz w:val="21"/>
                <w:szCs w:val="21"/>
              </w:rPr>
              <w:t>4</w:t>
            </w:r>
            <w:r>
              <w:rPr>
                <w:rFonts w:hint="eastAsia" w:eastAsia="宋体"/>
                <w:color w:val="000000"/>
                <w:kern w:val="0"/>
                <w:sz w:val="21"/>
                <w:szCs w:val="21"/>
              </w:rPr>
              <w:t>）国家特殊贡献专家及享受政府津贴人员。</w:t>
            </w:r>
          </w:p>
        </w:tc>
        <w:tc>
          <w:tcPr>
            <w:tcW w:w="1418" w:type="dxa"/>
          </w:tcPr>
          <w:p>
            <w:pPr>
              <w:jc w:val="center"/>
              <w:rPr>
                <w:rFonts w:ascii="宋体" w:hAnsi="Calibri" w:eastAsia="宋体"/>
                <w:bCs/>
                <w:color w:val="000000"/>
                <w:sz w:val="21"/>
                <w:szCs w:val="21"/>
              </w:rPr>
            </w:pP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434" w:type="dxa"/>
            <w:vMerge w:val="continue"/>
            <w:vAlign w:val="center"/>
          </w:tcPr>
          <w:p>
            <w:pPr>
              <w:jc w:val="center"/>
              <w:rPr>
                <w:rFonts w:eastAsia="宋体"/>
                <w:bCs/>
                <w:color w:val="000000"/>
                <w:sz w:val="21"/>
                <w:szCs w:val="21"/>
              </w:rPr>
            </w:pPr>
          </w:p>
        </w:tc>
        <w:tc>
          <w:tcPr>
            <w:tcW w:w="493" w:type="dxa"/>
            <w:vAlign w:val="center"/>
          </w:tcPr>
          <w:p>
            <w:pPr>
              <w:jc w:val="center"/>
              <w:rPr>
                <w:rFonts w:eastAsia="宋体"/>
                <w:bCs/>
                <w:color w:val="000000"/>
                <w:sz w:val="21"/>
                <w:szCs w:val="21"/>
              </w:rPr>
            </w:pPr>
            <w:r>
              <w:rPr>
                <w:rFonts w:eastAsia="宋体"/>
                <w:bCs/>
                <w:color w:val="000000"/>
                <w:sz w:val="21"/>
                <w:szCs w:val="21"/>
              </w:rPr>
              <w:t>5</w:t>
            </w:r>
          </w:p>
        </w:tc>
        <w:tc>
          <w:tcPr>
            <w:tcW w:w="1179" w:type="dxa"/>
            <w:vAlign w:val="center"/>
          </w:tcPr>
          <w:p>
            <w:pPr>
              <w:widowControl/>
              <w:rPr>
                <w:rFonts w:eastAsia="宋体"/>
                <w:color w:val="000000"/>
                <w:kern w:val="0"/>
                <w:sz w:val="21"/>
                <w:szCs w:val="21"/>
              </w:rPr>
            </w:pPr>
            <w:r>
              <w:rPr>
                <w:rFonts w:hint="eastAsia" w:eastAsia="宋体"/>
                <w:color w:val="000000"/>
                <w:kern w:val="0"/>
                <w:sz w:val="21"/>
                <w:szCs w:val="21"/>
              </w:rPr>
              <w:t>积极投身社会公益性活动（上限为</w:t>
            </w:r>
            <w:r>
              <w:rPr>
                <w:rFonts w:eastAsia="宋体"/>
                <w:color w:val="000000"/>
                <w:kern w:val="0"/>
                <w:sz w:val="21"/>
                <w:szCs w:val="21"/>
              </w:rPr>
              <w:t>1</w:t>
            </w:r>
            <w:r>
              <w:rPr>
                <w:rFonts w:hint="eastAsia" w:eastAsia="宋体"/>
                <w:color w:val="000000"/>
                <w:kern w:val="0"/>
                <w:sz w:val="21"/>
                <w:szCs w:val="21"/>
              </w:rPr>
              <w:t>分）</w:t>
            </w:r>
          </w:p>
        </w:tc>
        <w:tc>
          <w:tcPr>
            <w:tcW w:w="5648" w:type="dxa"/>
            <w:vAlign w:val="center"/>
          </w:tcPr>
          <w:p>
            <w:pPr>
              <w:rPr>
                <w:rFonts w:eastAsia="宋体"/>
                <w:color w:val="000000"/>
                <w:sz w:val="21"/>
                <w:szCs w:val="22"/>
              </w:rPr>
            </w:pPr>
            <w:r>
              <w:rPr>
                <w:rFonts w:hint="eastAsia" w:eastAsia="宋体"/>
                <w:color w:val="000000"/>
                <w:sz w:val="21"/>
                <w:szCs w:val="22"/>
              </w:rPr>
              <w:t>近三年参加公益募捐、扶贫、救灾等社会公益性活动的每项加</w:t>
            </w:r>
            <w:r>
              <w:rPr>
                <w:rFonts w:eastAsia="宋体"/>
                <w:color w:val="000000"/>
                <w:sz w:val="21"/>
                <w:szCs w:val="22"/>
              </w:rPr>
              <w:t>0.5</w:t>
            </w:r>
            <w:r>
              <w:rPr>
                <w:rFonts w:hint="eastAsia" w:eastAsia="宋体"/>
                <w:color w:val="000000"/>
                <w:sz w:val="21"/>
                <w:szCs w:val="22"/>
              </w:rPr>
              <w:t>分。</w:t>
            </w:r>
          </w:p>
        </w:tc>
        <w:tc>
          <w:tcPr>
            <w:tcW w:w="1418" w:type="dxa"/>
          </w:tcPr>
          <w:p>
            <w:pPr>
              <w:jc w:val="center"/>
              <w:rPr>
                <w:rFonts w:ascii="宋体" w:hAnsi="Calibri" w:eastAsia="宋体"/>
                <w:bCs/>
                <w:color w:val="000000"/>
                <w:sz w:val="21"/>
                <w:szCs w:val="21"/>
              </w:rPr>
            </w:pPr>
          </w:p>
        </w:tc>
        <w:tc>
          <w:tcPr>
            <w:tcW w:w="749" w:type="dxa"/>
          </w:tcPr>
          <w:p>
            <w:pPr>
              <w:jc w:val="center"/>
              <w:rPr>
                <w:rFonts w:ascii="宋体" w:hAnsi="Calibri" w:eastAsia="宋体"/>
                <w:bCs/>
                <w:color w:val="000000"/>
                <w:sz w:val="21"/>
                <w:szCs w:val="21"/>
              </w:rPr>
            </w:pPr>
          </w:p>
        </w:tc>
      </w:tr>
    </w:tbl>
    <w:p>
      <w:pPr>
        <w:spacing w:line="360" w:lineRule="auto"/>
        <w:rPr>
          <w:rFonts w:ascii="Calibri" w:hAnsi="Calibri" w:eastAsia="宋体"/>
          <w:color w:val="000000"/>
          <w:sz w:val="21"/>
          <w:szCs w:val="22"/>
        </w:rPr>
      </w:pPr>
      <w:r>
        <w:rPr>
          <w:rFonts w:hint="eastAsia" w:ascii="Calibri" w:hAnsi="Calibri" w:eastAsia="宋体"/>
          <w:color w:val="000000"/>
          <w:sz w:val="21"/>
          <w:szCs w:val="22"/>
        </w:rPr>
        <w:t>备注：</w:t>
      </w:r>
      <w:r>
        <w:rPr>
          <w:rFonts w:ascii="Calibri" w:hAnsi="Calibri" w:eastAsia="宋体"/>
          <w:color w:val="000000"/>
          <w:sz w:val="21"/>
          <w:szCs w:val="22"/>
        </w:rPr>
        <w:t>1</w:t>
      </w:r>
      <w:r>
        <w:rPr>
          <w:rFonts w:hint="eastAsia" w:ascii="Calibri" w:hAnsi="Calibri" w:eastAsia="宋体"/>
          <w:color w:val="000000"/>
          <w:sz w:val="21"/>
          <w:szCs w:val="22"/>
        </w:rPr>
        <w:t>、否决项条款，存在任意一条行为的检测机构，直接列入信用评价“黑名单”。</w:t>
      </w:r>
    </w:p>
    <w:p>
      <w:pPr>
        <w:ind w:firstLine="420" w:firstLineChars="200"/>
        <w:rPr>
          <w:rFonts w:ascii="Calibri" w:hAnsi="Calibri" w:eastAsia="宋体"/>
          <w:color w:val="000000"/>
          <w:sz w:val="21"/>
          <w:szCs w:val="22"/>
        </w:rPr>
      </w:pPr>
      <w:r>
        <w:rPr>
          <w:rFonts w:ascii="Calibri" w:hAnsi="Calibri" w:eastAsia="宋体"/>
          <w:color w:val="000000"/>
          <w:sz w:val="21"/>
          <w:szCs w:val="22"/>
        </w:rPr>
        <w:t xml:space="preserve">  2</w:t>
      </w:r>
      <w:r>
        <w:rPr>
          <w:rFonts w:hint="eastAsia" w:ascii="Calibri" w:hAnsi="Calibri" w:eastAsia="宋体"/>
          <w:color w:val="000000"/>
          <w:sz w:val="21"/>
          <w:szCs w:val="22"/>
        </w:rPr>
        <w:t>、特殊项条款，存在任意一条行为的检测机构，不得定为A级及以上信用等级。</w:t>
      </w:r>
    </w:p>
    <w:p>
      <w:pPr>
        <w:rPr>
          <w:color w:val="000000"/>
        </w:rPr>
      </w:pPr>
    </w:p>
    <w:p/>
    <w:sectPr>
      <w:pgSz w:w="11906" w:h="16838"/>
      <w:pgMar w:top="1440" w:right="1542" w:bottom="1440" w:left="1542" w:header="851" w:footer="56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34010" cy="172720"/>
              <wp:effectExtent l="19050" t="19050" r="27940" b="1778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34010" cy="172720"/>
                      </a:xfrm>
                      <a:prstGeom prst="rect">
                        <a:avLst/>
                      </a:prstGeom>
                      <a:noFill/>
                      <a:ln>
                        <a:noFill/>
                      </a:ln>
                    </wps:spPr>
                    <wps:txbx>
                      <w:txbxContent>
                        <w:p>
                          <w:pPr>
                            <w:pStyle w:val="2"/>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- 2 -</w:t>
                          </w:r>
                          <w:r>
                            <w:rPr>
                              <w:rFonts w:hint="eastAsia" w:ascii="宋体" w:hAnsi="宋体" w:eastAsia="宋体" w:cs="宋体"/>
                              <w:sz w:val="21"/>
                              <w:szCs w:val="21"/>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3.6pt;width:26.3pt;mso-position-horizontal:center;mso-position-horizontal-relative:margin;mso-wrap-style:none;z-index:251659264;mso-width-relative:page;mso-height-relative:page;" filled="f" stroked="f" coordsize="21600,21600" o:gfxdata="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v+M8d0QAA&#10;AAMBAAAPAAAAAAAAAAEAIAAAACIAAABkcnMvZG93bnJldi54bWxQSwECFAAUAAAACACHTuJAIUb5&#10;Z+wBAAC0AwAADgAAAAAAAAABACAAAAAgAQAAZHJzL2Uyb0RvYy54bWxQSwUGAAAAAAYABgBZAQAA&#10;fgUAAAAA&#10;">
              <v:fill on="f" focussize="0,0"/>
              <v:stroke on="f"/>
              <v:imagedata o:title=""/>
              <o:lock v:ext="edit" aspectratio="f"/>
              <v:textbox inset="0mm,0mm,0mm,0mm" style="mso-fit-shape-to-text:t;">
                <w:txbxContent>
                  <w:p>
                    <w:pPr>
                      <w:pStyle w:val="2"/>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- 2 -</w:t>
                    </w:r>
                    <w:r>
                      <w:rPr>
                        <w:rFonts w:hint="eastAsia" w:ascii="宋体" w:hAnsi="宋体" w:eastAsia="宋体" w:cs="宋体"/>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2D"/>
    <w:rsid w:val="0005649C"/>
    <w:rsid w:val="000E2B28"/>
    <w:rsid w:val="00110782"/>
    <w:rsid w:val="001413E6"/>
    <w:rsid w:val="001454D9"/>
    <w:rsid w:val="00147095"/>
    <w:rsid w:val="001A5D4E"/>
    <w:rsid w:val="001B2024"/>
    <w:rsid w:val="001F3430"/>
    <w:rsid w:val="002A5FB6"/>
    <w:rsid w:val="002D272D"/>
    <w:rsid w:val="002D7B8B"/>
    <w:rsid w:val="002E2BC7"/>
    <w:rsid w:val="00395F5E"/>
    <w:rsid w:val="00397AEC"/>
    <w:rsid w:val="00403BAC"/>
    <w:rsid w:val="004B13CA"/>
    <w:rsid w:val="005231DF"/>
    <w:rsid w:val="005470B9"/>
    <w:rsid w:val="005A560F"/>
    <w:rsid w:val="00642BDD"/>
    <w:rsid w:val="006D185B"/>
    <w:rsid w:val="006F214F"/>
    <w:rsid w:val="0072439A"/>
    <w:rsid w:val="00732D73"/>
    <w:rsid w:val="007E6BB4"/>
    <w:rsid w:val="00873ABD"/>
    <w:rsid w:val="008A5949"/>
    <w:rsid w:val="008E7526"/>
    <w:rsid w:val="00900FA8"/>
    <w:rsid w:val="00913FBA"/>
    <w:rsid w:val="009164BE"/>
    <w:rsid w:val="0095349A"/>
    <w:rsid w:val="00960F81"/>
    <w:rsid w:val="009B44B5"/>
    <w:rsid w:val="00A25786"/>
    <w:rsid w:val="00A76A95"/>
    <w:rsid w:val="00A9343D"/>
    <w:rsid w:val="00B87FF2"/>
    <w:rsid w:val="00C75764"/>
    <w:rsid w:val="00CD5B9A"/>
    <w:rsid w:val="00E0080F"/>
    <w:rsid w:val="00E2340A"/>
    <w:rsid w:val="00F4191B"/>
    <w:rsid w:val="00F879B5"/>
    <w:rsid w:val="00FB36ED"/>
    <w:rsid w:val="2C8A5542"/>
    <w:rsid w:val="6A2D40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1162</Words>
  <Characters>6626</Characters>
  <Lines>55</Lines>
  <Paragraphs>15</Paragraphs>
  <TotalTime>67</TotalTime>
  <ScaleCrop>false</ScaleCrop>
  <LinksUpToDate>false</LinksUpToDate>
  <CharactersWithSpaces>7773</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2021-11-03T07:26:00Z</dcterms:created>
  <dc:creator>1330264762@qq.com</dc:creator>
  <cp:lastModifiedBy>起个名真他喵的难~</cp:lastModifiedBy>
  <dcterms:modified xsi:type="dcterms:W3CDTF">2021-11-16T05:55:35Z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23D1DC06458445B39638205B44DD6C80</vt:lpwstr>
  </property>
</Properties>
</file>