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68" w:rsidRPr="00AD7A1F" w:rsidRDefault="001A6968" w:rsidP="001A6968">
      <w:pPr>
        <w:spacing w:line="560" w:lineRule="exact"/>
        <w:ind w:right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AD7A1F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1A6968" w:rsidRPr="00A21AD9" w:rsidRDefault="001A6968" w:rsidP="001A6968">
      <w:pPr>
        <w:spacing w:line="560" w:lineRule="exact"/>
        <w:ind w:right="640" w:firstLineChars="200" w:firstLine="8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A21AD9">
        <w:rPr>
          <w:rFonts w:ascii="方正小标宋_GBK" w:eastAsia="方正小标宋_GBK" w:hAnsi="Times New Roman" w:cs="Times New Roman" w:hint="eastAsia"/>
          <w:sz w:val="44"/>
          <w:szCs w:val="44"/>
        </w:rPr>
        <w:t>“我心向党</w:t>
      </w:r>
      <w:r w:rsidRPr="00A21AD9">
        <w:rPr>
          <w:rFonts w:ascii="宋体" w:eastAsia="宋体" w:hAnsi="宋体" w:cs="宋体" w:hint="eastAsia"/>
          <w:sz w:val="44"/>
          <w:szCs w:val="44"/>
        </w:rPr>
        <w:t>•</w:t>
      </w:r>
      <w:r w:rsidRPr="00A21AD9">
        <w:rPr>
          <w:rFonts w:ascii="方正小标宋_GBK" w:eastAsia="方正小标宋_GBK" w:hAnsi="方正小标宋_GBK" w:cs="Times New Roman" w:hint="eastAsia"/>
          <w:sz w:val="44"/>
          <w:szCs w:val="44"/>
        </w:rPr>
        <w:t>百年辉煌</w:t>
      </w:r>
      <w:r w:rsidRPr="00A21AD9">
        <w:rPr>
          <w:rFonts w:ascii="方正小标宋_GBK" w:eastAsia="方正小标宋_GBK" w:hAnsi="Times New Roman" w:cs="Times New Roman" w:hint="eastAsia"/>
          <w:sz w:val="44"/>
          <w:szCs w:val="44"/>
        </w:rPr>
        <w:t>”</w:t>
      </w:r>
      <w:r w:rsidRPr="00A21AD9">
        <w:rPr>
          <w:rFonts w:ascii="方正小标宋_GBK" w:eastAsia="方正小标宋_GBK" w:hAnsi="方正小标宋_GBK" w:cs="Times New Roman" w:hint="eastAsia"/>
          <w:sz w:val="44"/>
          <w:szCs w:val="44"/>
        </w:rPr>
        <w:t>演讲比赛</w:t>
      </w:r>
    </w:p>
    <w:p w:rsidR="001A6968" w:rsidRPr="00AD7A1F" w:rsidRDefault="001A6968" w:rsidP="001A6968">
      <w:pPr>
        <w:spacing w:line="560" w:lineRule="exact"/>
        <w:ind w:right="640"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7A1F">
        <w:rPr>
          <w:rFonts w:ascii="Times New Roman" w:eastAsia="方正小标宋_GBK" w:hAnsi="Times New Roman" w:cs="Times New Roman"/>
          <w:sz w:val="44"/>
          <w:szCs w:val="44"/>
        </w:rPr>
        <w:t>获奖名单</w:t>
      </w:r>
    </w:p>
    <w:p w:rsidR="001A6968" w:rsidRPr="00AD7A1F" w:rsidRDefault="001A6968" w:rsidP="001A6968">
      <w:pPr>
        <w:spacing w:line="560" w:lineRule="exact"/>
        <w:ind w:right="640"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t>一等奖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重庆建筑工程职业学院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杜惠超</w:t>
      </w:r>
      <w:proofErr w:type="gramEnd"/>
      <w:r w:rsidRPr="00AD7A1F">
        <w:rPr>
          <w:rFonts w:ascii="Times New Roman" w:eastAsia="方正仿宋_GBK" w:hAnsi="Times New Roman" w:cs="Times New Roman"/>
          <w:sz w:val="32"/>
          <w:szCs w:val="32"/>
        </w:rPr>
        <w:t>《学史增信中坚定信仰、信念、信心》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江津区住房和城乡建设委员会</w:t>
      </w:r>
    </w:p>
    <w:p w:rsidR="001A6968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夏雨</w:t>
      </w: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哗</w:t>
      </w:r>
      <w:proofErr w:type="gramEnd"/>
      <w:r w:rsidRPr="00AD7A1F">
        <w:rPr>
          <w:rFonts w:ascii="Times New Roman" w:eastAsia="方正仿宋_GBK" w:hAnsi="Times New Roman" w:cs="Times New Roman"/>
          <w:sz w:val="32"/>
          <w:szCs w:val="32"/>
        </w:rPr>
        <w:t>《微光》</w:t>
      </w:r>
      <w:r w:rsidRPr="00AD7A1F">
        <w:rPr>
          <w:rFonts w:ascii="Times New Roman" w:eastAsia="方正仿宋_GBK" w:hAnsi="Times New Roman" w:cs="Times New Roman"/>
          <w:sz w:val="32"/>
          <w:szCs w:val="32"/>
        </w:rPr>
        <w:tab/>
      </w:r>
      <w:r w:rsidRPr="00AD7A1F"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t>二等奖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重庆市住房置业担保有限责任公司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唐姗姗《永续红岩精神，永担国企使命》</w:t>
      </w:r>
      <w:r w:rsidRPr="00AD7A1F">
        <w:rPr>
          <w:rFonts w:ascii="Times New Roman" w:eastAsia="方正仿宋_GBK" w:hAnsi="Times New Roman" w:cs="Times New Roman"/>
          <w:sz w:val="32"/>
          <w:szCs w:val="32"/>
        </w:rPr>
        <w:tab/>
      </w:r>
      <w:r w:rsidRPr="00AD7A1F"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重庆市城镇排水事务中心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杨韵《薪火相传永不熄共产党人永远在路上》</w:t>
      </w:r>
      <w:proofErr w:type="gramEnd"/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重庆市市级机关公房管理处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韦强《为人民服务，做好房管服务工作》</w:t>
      </w:r>
      <w:proofErr w:type="gramEnd"/>
      <w:r w:rsidRPr="00AD7A1F"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t>三等奖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重庆市住房和城乡建设工程造价总站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罗楠《青春飞扬心向党》</w:t>
      </w:r>
      <w:proofErr w:type="gramEnd"/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重庆市公共租赁房管理局</w:t>
      </w:r>
      <w:r w:rsidRPr="00AD7A1F"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熊露艺</w:t>
      </w:r>
      <w:proofErr w:type="gramEnd"/>
      <w:r w:rsidRPr="00AD7A1F">
        <w:rPr>
          <w:rFonts w:ascii="Times New Roman" w:eastAsia="方正仿宋_GBK" w:hAnsi="Times New Roman" w:cs="Times New Roman"/>
          <w:sz w:val="32"/>
          <w:szCs w:val="32"/>
        </w:rPr>
        <w:t>《共产党人的本色》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住房和城乡建设委员会物业监督管理处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lastRenderedPageBreak/>
        <w:t>袁诗佳《以提升市民获得感幸福感安全感为使命全面提升老旧小区品质》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重庆市东南医院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裴敏《百年新征途初心筑东南》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重庆市住房公积金管理中心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严曦《党史烛照着亮丽的窗口》</w:t>
      </w:r>
      <w:proofErr w:type="gramEnd"/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t>优秀奖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76553395"/>
      <w:r w:rsidRPr="00AD7A1F">
        <w:rPr>
          <w:rFonts w:ascii="Times New Roman" w:eastAsia="方正仿宋_GBK" w:hAnsi="Times New Roman" w:cs="Times New Roman"/>
          <w:sz w:val="32"/>
          <w:szCs w:val="32"/>
        </w:rPr>
        <w:t>重庆市住房公积金管理中心</w:t>
      </w:r>
    </w:p>
    <w:bookmarkEnd w:id="0"/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廖军《坚守初心，</w:t>
      </w: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“城建”未来</w:t>
      </w:r>
      <w:r w:rsidRPr="00AD7A1F">
        <w:rPr>
          <w:rFonts w:ascii="Times New Roman" w:eastAsia="方正仿宋_GBK" w:hAnsi="Times New Roman" w:cs="Times New Roman"/>
          <w:sz w:val="32"/>
          <w:szCs w:val="32"/>
        </w:rPr>
        <w:t>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重庆北域建设有限公司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范绍雷《细品党史百年底蕴，在新征程路上昂扬前行》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奉节县住房和城乡建设委员会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高茂青《我心随党向朝阳》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垫江县住房和城乡建设委员会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刘蕾</w:t>
      </w: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蕾</w:t>
      </w:r>
      <w:proofErr w:type="gramEnd"/>
      <w:r w:rsidRPr="00AD7A1F">
        <w:rPr>
          <w:rFonts w:ascii="Times New Roman" w:eastAsia="方正仿宋_GBK" w:hAnsi="Times New Roman" w:cs="Times New Roman"/>
          <w:sz w:val="32"/>
          <w:szCs w:val="32"/>
        </w:rPr>
        <w:t>《青春向党奋勇前行》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巫山县住房和城乡建设委员会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AD7A1F">
        <w:rPr>
          <w:rFonts w:ascii="Times New Roman" w:eastAsia="方正仿宋_GBK" w:hAnsi="Times New Roman" w:cs="Times New Roman"/>
          <w:sz w:val="32"/>
          <w:szCs w:val="32"/>
        </w:rPr>
        <w:t>胡阳《担当作为显初心，住房保障暖人心》</w:t>
      </w:r>
      <w:proofErr w:type="gramEnd"/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D7A1F">
        <w:rPr>
          <w:rFonts w:ascii="Times New Roman" w:eastAsia="方正仿宋_GBK" w:hAnsi="Times New Roman" w:cs="Times New Roman"/>
          <w:sz w:val="32"/>
          <w:szCs w:val="32"/>
        </w:rPr>
        <w:t>綦江区住房和城乡建设委员会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夏小波《我心向党·不悔建设人》</w:t>
      </w: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铜梁县住房和城乡建设委员会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卢思樾《忆百年峥嵘筑时代芳华》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重庆市建设技术发展中心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胡晴《 “我心向党·百年辉煌” 》</w:t>
      </w:r>
      <w:proofErr w:type="gramEnd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经开区生态环境和建设管理局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罗珍贞《信仰，明日之光》</w:t>
      </w:r>
      <w:proofErr w:type="gramEnd"/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黔江区住房和城乡建设委员会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吴林《铆足“牛”劲儿垦新篇》</w:t>
      </w: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AD7A1F" w:rsidRDefault="001A6968" w:rsidP="001A6968">
      <w:pPr>
        <w:spacing w:line="560" w:lineRule="exact"/>
        <w:ind w:right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 w:rsidRPr="00AD7A1F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1A6968" w:rsidRPr="00AD7A1F" w:rsidRDefault="001A6968" w:rsidP="001A6968">
      <w:pPr>
        <w:spacing w:line="560" w:lineRule="exact"/>
        <w:ind w:right="640"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7A1F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AD7A1F">
        <w:rPr>
          <w:rFonts w:ascii="Times New Roman" w:eastAsia="方正小标宋_GBK" w:hAnsi="Times New Roman" w:cs="Times New Roman"/>
          <w:sz w:val="44"/>
          <w:szCs w:val="44"/>
        </w:rPr>
        <w:t>永远跟党走</w:t>
      </w:r>
      <w:r w:rsidRPr="00AD7A1F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AD7A1F">
        <w:rPr>
          <w:rFonts w:ascii="Times New Roman" w:eastAsia="方正小标宋_GBK" w:hAnsi="方正小标宋_GBK" w:cs="Times New Roman"/>
          <w:sz w:val="44"/>
          <w:szCs w:val="44"/>
        </w:rPr>
        <w:t>征文比赛</w:t>
      </w:r>
    </w:p>
    <w:p w:rsidR="001A6968" w:rsidRPr="00AD7A1F" w:rsidRDefault="001A6968" w:rsidP="001A6968">
      <w:pPr>
        <w:spacing w:line="560" w:lineRule="exact"/>
        <w:ind w:right="640"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D7A1F">
        <w:rPr>
          <w:rFonts w:ascii="Times New Roman" w:eastAsia="方正小标宋_GBK" w:hAnsi="Times New Roman" w:cs="Times New Roman"/>
          <w:sz w:val="44"/>
          <w:szCs w:val="44"/>
        </w:rPr>
        <w:t>获奖名单</w:t>
      </w:r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A6968" w:rsidRPr="00300C2B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0C2B">
        <w:rPr>
          <w:rFonts w:ascii="Times New Roman" w:eastAsia="方正黑体_GBK" w:hAnsi="Times New Roman" w:cs="Times New Roman"/>
          <w:sz w:val="32"/>
          <w:szCs w:val="32"/>
        </w:rPr>
        <w:t>一等奖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重庆市市级机关公房管理处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胡林《用初心擦亮人生底色》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大渡口区住房和城乡建设委员会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陈悦《守初心、担使命、跟党走—以“青春”之名为社会做贡献》</w:t>
      </w:r>
    </w:p>
    <w:p w:rsidR="001A6968" w:rsidRPr="00300C2B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0C2B">
        <w:rPr>
          <w:rFonts w:ascii="Times New Roman" w:eastAsia="方正黑体_GBK" w:hAnsi="Times New Roman" w:cs="Times New Roman"/>
          <w:sz w:val="32"/>
          <w:szCs w:val="32"/>
        </w:rPr>
        <w:t>二等奖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垫江县住房和城乡建设委员会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谢雷《回首百年党史，鉴往以资今》</w:t>
      </w:r>
      <w:proofErr w:type="gramEnd"/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重庆市公共租赁房管理局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曾曙光《百年初心梦犹在，砥砺奋进谱芳华》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渝</w:t>
      </w:r>
      <w:proofErr w:type="gramEnd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北区住房和城乡建设委员会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姚雪梅《学好党史践初心为民服务担使命—点赞可爱的征收人》</w:t>
      </w:r>
    </w:p>
    <w:p w:rsidR="001A6968" w:rsidRPr="00300C2B" w:rsidRDefault="001A6968" w:rsidP="001A6968">
      <w:pPr>
        <w:spacing w:line="560" w:lineRule="exact"/>
        <w:ind w:right="64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00C2B">
        <w:rPr>
          <w:rFonts w:ascii="Times New Roman" w:eastAsia="方正黑体_GBK" w:hAnsi="Times New Roman" w:cs="Times New Roman"/>
          <w:sz w:val="32"/>
          <w:szCs w:val="32"/>
        </w:rPr>
        <w:t>三等奖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涪陵区住房和城乡建设委员会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况星尧</w:t>
      </w:r>
      <w:proofErr w:type="gramEnd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  <w:t>《一滴水里看世界》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渝</w:t>
      </w:r>
      <w:proofErr w:type="gramEnd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北区住房和城乡建设委员会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何甜甜</w:t>
      </w: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  <w:t>《深深吸引着我的中国共产党》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重庆高新技术产业开发区建设管理局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李玭《学史力行实干为民》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重庆建筑工程职业学院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张晓霞《传承红色基因</w:t>
      </w: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践行</w:t>
      </w:r>
      <w:proofErr w:type="gramEnd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初心使命》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大渡口区住房和城乡建设委员会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秦霞《党旗见证》</w:t>
      </w:r>
      <w:proofErr w:type="gramEnd"/>
    </w:p>
    <w:p w:rsidR="001A6968" w:rsidRPr="00AD7A1F" w:rsidRDefault="001A6968" w:rsidP="001A6968">
      <w:pPr>
        <w:spacing w:line="560" w:lineRule="exact"/>
        <w:ind w:right="640"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D7A1F">
        <w:rPr>
          <w:rFonts w:ascii="Times New Roman" w:eastAsia="方正黑体_GBK" w:hAnsi="Times New Roman" w:cs="Times New Roman"/>
          <w:sz w:val="32"/>
          <w:szCs w:val="32"/>
        </w:rPr>
        <w:t>优秀奖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铜梁区住房和城乡建设委员会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卢思樾</w:t>
      </w: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  <w:t>《学党史悟思想办实事开新局—将党旗插在住房城乡建设最前沿》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重庆市东南医院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韩超越</w:t>
      </w: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ab/>
        <w:t>《学党史守初心》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大渡口区住房和城乡建设委员会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陈保俊《守一颗初心护万家平安—一位公租房人的工作日记》</w:t>
      </w:r>
      <w:proofErr w:type="gramEnd"/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黔江区住房和城乡建设委员会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曾涛《装点此关山今朝更好看》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重庆建筑工程职业学院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吴杨《以史育人以史赋能推动党史学习教育融入思政课教学》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重庆高新技术产业开发区建设管理局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刘恒瑞《风雨百年看今朝</w:t>
      </w:r>
      <w:bookmarkStart w:id="1" w:name="_Hlk76549760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—</w:t>
      </w:r>
      <w:bookmarkEnd w:id="1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读&lt;论中国共产党历史&gt;有感》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巴南区住房和城乡建设委员会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肖沧婕《你是那颗闪亮的星—永远跟党走，青年党员雄姿英发》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大渡口区住房和城乡建设委员会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黄强《祭先烈》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重庆市住房公积金管理中心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傅歆芯《创新求变方能“初心”不变 “红色”为底，才能奋斗到底》</w:t>
      </w:r>
    </w:p>
    <w:p w:rsidR="001A6968" w:rsidRPr="00A21AD9" w:rsidRDefault="001A6968" w:rsidP="001A6968">
      <w:pPr>
        <w:spacing w:line="560" w:lineRule="exact"/>
        <w:ind w:right="640"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巴南区住房和城乡建设委员会</w:t>
      </w:r>
    </w:p>
    <w:p w:rsidR="001A6968" w:rsidRPr="001B54A2" w:rsidRDefault="001A6968" w:rsidP="001A6968">
      <w:pPr>
        <w:spacing w:line="560" w:lineRule="exact"/>
        <w:ind w:right="640" w:firstLineChars="200" w:firstLine="640"/>
      </w:pPr>
      <w:proofErr w:type="gramStart"/>
      <w:r w:rsidRPr="00A21AD9">
        <w:rPr>
          <w:rFonts w:ascii="方正仿宋_GBK" w:eastAsia="方正仿宋_GBK" w:hAnsi="Times New Roman" w:cs="Times New Roman" w:hint="eastAsia"/>
          <w:sz w:val="32"/>
          <w:szCs w:val="32"/>
        </w:rPr>
        <w:t>夏菲《生命因此而美丽—不忘初心跟党走，牢记使命谱赞歌》</w:t>
      </w:r>
      <w:proofErr w:type="gramEnd"/>
    </w:p>
    <w:p w:rsidR="001A6968" w:rsidRDefault="001A6968" w:rsidP="001A6968">
      <w:pPr>
        <w:spacing w:line="2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p w:rsidR="001A6968" w:rsidRPr="00305343" w:rsidRDefault="001A6968" w:rsidP="001A6968">
      <w:pPr>
        <w:spacing w:line="2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p w:rsidR="001A6968" w:rsidRPr="00305343" w:rsidRDefault="001A6968" w:rsidP="001A6968">
      <w:pPr>
        <w:spacing w:line="2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p w:rsidR="001A6968" w:rsidRDefault="001A6968" w:rsidP="001A6968">
      <w:pPr>
        <w:spacing w:line="2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bookmarkStart w:id="2" w:name="_GoBack"/>
      <w:bookmarkEnd w:id="2"/>
    </w:p>
    <w:sectPr w:rsidR="001A6968" w:rsidSect="001A6968">
      <w:footerReference w:type="even" r:id="rId7"/>
      <w:footerReference w:type="default" r:id="rId8"/>
      <w:pgSz w:w="11906" w:h="16838" w:code="9"/>
      <w:pgMar w:top="2098" w:right="1418" w:bottom="2098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08" w:rsidRDefault="00C15E08">
      <w:r>
        <w:separator/>
      </w:r>
    </w:p>
  </w:endnote>
  <w:endnote w:type="continuationSeparator" w:id="0">
    <w:p w:rsidR="00C15E08" w:rsidRDefault="00C1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69419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8026A" w:rsidRPr="0028026A" w:rsidRDefault="00C15E08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28026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8026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8026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033E1" w:rsidRPr="000033E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033E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28026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32426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8026A" w:rsidRPr="0028026A" w:rsidRDefault="00C15E08" w:rsidP="0028026A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8026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8026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8026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033E1" w:rsidRPr="000033E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033E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28026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08" w:rsidRDefault="00C15E08">
      <w:r>
        <w:separator/>
      </w:r>
    </w:p>
  </w:footnote>
  <w:footnote w:type="continuationSeparator" w:id="0">
    <w:p w:rsidR="00C15E08" w:rsidRDefault="00C1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A2"/>
    <w:rsid w:val="000033E1"/>
    <w:rsid w:val="000517F4"/>
    <w:rsid w:val="001A6968"/>
    <w:rsid w:val="001B54A2"/>
    <w:rsid w:val="005C5A74"/>
    <w:rsid w:val="00A21AD9"/>
    <w:rsid w:val="00A37900"/>
    <w:rsid w:val="00C006F9"/>
    <w:rsid w:val="00C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696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696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5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5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696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696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5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5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</cp:lastModifiedBy>
  <cp:revision>3</cp:revision>
  <dcterms:created xsi:type="dcterms:W3CDTF">2021-07-13T01:31:00Z</dcterms:created>
  <dcterms:modified xsi:type="dcterms:W3CDTF">2021-07-13T01:31:00Z</dcterms:modified>
</cp:coreProperties>
</file>