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6C4" w:rsidRDefault="00996052">
      <w:pPr>
        <w:pStyle w:val="2"/>
        <w:ind w:firstLine="0"/>
        <w:rPr>
          <w:rFonts w:ascii="黑体" w:eastAsia="黑体" w:hAnsi="黑体" w:cs="黑体"/>
        </w:rPr>
      </w:pPr>
      <w:bookmarkStart w:id="0" w:name="_GoBack"/>
      <w:bookmarkEnd w:id="0"/>
      <w:r>
        <w:rPr>
          <w:rFonts w:ascii="黑体" w:eastAsia="黑体" w:hAnsi="黑体" w:cs="黑体" w:hint="eastAsia"/>
        </w:rPr>
        <w:t>附件</w:t>
      </w:r>
    </w:p>
    <w:p w:rsidR="00A926C4" w:rsidRDefault="00996052">
      <w:pPr>
        <w:ind w:firstLineChars="200" w:firstLine="883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省级城市更新试点名单</w:t>
      </w:r>
    </w:p>
    <w:p w:rsidR="00A926C4" w:rsidRDefault="00A926C4">
      <w:pPr>
        <w:pStyle w:val="2"/>
      </w:pPr>
    </w:p>
    <w:p w:rsidR="00A926C4" w:rsidRDefault="00996052">
      <w:pPr>
        <w:spacing w:line="620" w:lineRule="exact"/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一、省级城市更新试点城市</w:t>
      </w:r>
    </w:p>
    <w:p w:rsidR="00A926C4" w:rsidRDefault="00996052">
      <w:pPr>
        <w:spacing w:line="6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设区市：</w:t>
      </w:r>
      <w:r>
        <w:rPr>
          <w:rFonts w:ascii="仿宋" w:eastAsia="仿宋" w:hAnsi="仿宋" w:cs="仿宋" w:hint="eastAsia"/>
          <w:sz w:val="32"/>
          <w:szCs w:val="32"/>
        </w:rPr>
        <w:t>济南市、</w:t>
      </w:r>
      <w:r>
        <w:rPr>
          <w:rFonts w:ascii="仿宋" w:eastAsia="仿宋" w:hAnsi="仿宋" w:cs="仿宋"/>
          <w:sz w:val="32"/>
          <w:szCs w:val="32"/>
        </w:rPr>
        <w:t>淄博市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济宁</w:t>
      </w:r>
      <w:r>
        <w:rPr>
          <w:rFonts w:ascii="仿宋" w:eastAsia="仿宋" w:hAnsi="仿宋" w:cs="仿宋" w:hint="eastAsia"/>
          <w:sz w:val="32"/>
          <w:szCs w:val="32"/>
        </w:rPr>
        <w:t>市、威海市、日</w:t>
      </w:r>
      <w:r>
        <w:rPr>
          <w:rFonts w:ascii="仿宋" w:eastAsia="仿宋" w:hAnsi="仿宋" w:cs="仿宋"/>
          <w:sz w:val="32"/>
          <w:szCs w:val="32"/>
        </w:rPr>
        <w:t>照市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临沂市</w:t>
      </w:r>
    </w:p>
    <w:p w:rsidR="00A926C4" w:rsidRDefault="00996052">
      <w:pPr>
        <w:spacing w:line="6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县级市和县城：</w:t>
      </w:r>
      <w:r>
        <w:rPr>
          <w:rFonts w:ascii="仿宋" w:eastAsia="仿宋" w:hAnsi="仿宋" w:cs="仿宋"/>
          <w:sz w:val="32"/>
          <w:szCs w:val="32"/>
        </w:rPr>
        <w:t>滕州市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龙口市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青州市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肥城市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临清市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邹平市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广饶县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东明县</w:t>
      </w:r>
    </w:p>
    <w:p w:rsidR="00A926C4" w:rsidRDefault="00996052">
      <w:pPr>
        <w:spacing w:line="620" w:lineRule="exact"/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二、省级城市更新试点片区</w:t>
      </w:r>
    </w:p>
    <w:p w:rsidR="00A926C4" w:rsidRDefault="00996052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济南市市中区上新街片区、青岛市市南区中山路片区、青岛市市北区海泊路片区、</w:t>
      </w:r>
      <w:r>
        <w:rPr>
          <w:rFonts w:ascii="仿宋" w:eastAsia="仿宋" w:hAnsi="仿宋" w:cs="仿宋"/>
          <w:sz w:val="32"/>
          <w:szCs w:val="32"/>
        </w:rPr>
        <w:t>枣庄</w:t>
      </w:r>
      <w:r>
        <w:rPr>
          <w:rFonts w:ascii="仿宋" w:eastAsia="仿宋" w:hAnsi="仿宋" w:cs="仿宋" w:hint="eastAsia"/>
          <w:sz w:val="32"/>
          <w:szCs w:val="32"/>
        </w:rPr>
        <w:t>市</w:t>
      </w:r>
      <w:r>
        <w:rPr>
          <w:rFonts w:ascii="仿宋" w:eastAsia="仿宋" w:hAnsi="仿宋" w:cs="仿宋"/>
          <w:sz w:val="32"/>
          <w:szCs w:val="32"/>
        </w:rPr>
        <w:t>薛城区小沙河片区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东营市东营区东辛片区</w:t>
      </w:r>
      <w:r>
        <w:rPr>
          <w:rFonts w:ascii="仿宋" w:eastAsia="仿宋" w:hAnsi="仿宋" w:cs="仿宋" w:hint="eastAsia"/>
          <w:sz w:val="32"/>
          <w:szCs w:val="32"/>
        </w:rPr>
        <w:t>、烟台市芝罘区向善街片区、威海市环翠区城市更新卫城片区、</w:t>
      </w:r>
      <w:r>
        <w:rPr>
          <w:rFonts w:ascii="仿宋" w:eastAsia="仿宋" w:hAnsi="仿宋" w:cs="仿宋"/>
          <w:sz w:val="32"/>
          <w:szCs w:val="32"/>
        </w:rPr>
        <w:t>威海经济技术开发区西苑片区</w:t>
      </w:r>
      <w:r>
        <w:rPr>
          <w:rFonts w:ascii="仿宋" w:eastAsia="仿宋" w:hAnsi="仿宋" w:cs="仿宋" w:hint="eastAsia"/>
          <w:sz w:val="32"/>
          <w:szCs w:val="32"/>
        </w:rPr>
        <w:t>、日照市</w:t>
      </w:r>
      <w:r>
        <w:rPr>
          <w:rFonts w:ascii="仿宋" w:eastAsia="仿宋" w:hAnsi="仿宋" w:cs="仿宋"/>
          <w:sz w:val="32"/>
          <w:szCs w:val="32"/>
        </w:rPr>
        <w:t>东港区日照路西片区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德州市陵城区西南片区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滨州市沾化区徒骇河东岸老城片区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菏泽</w:t>
      </w:r>
      <w:r>
        <w:rPr>
          <w:rFonts w:ascii="仿宋" w:eastAsia="仿宋" w:hAnsi="仿宋" w:cs="仿宋" w:hint="eastAsia"/>
          <w:sz w:val="32"/>
          <w:szCs w:val="32"/>
        </w:rPr>
        <w:t>经济开发区</w:t>
      </w:r>
      <w:r>
        <w:rPr>
          <w:rFonts w:ascii="仿宋" w:eastAsia="仿宋" w:hAnsi="仿宋" w:cs="仿宋"/>
          <w:sz w:val="32"/>
          <w:szCs w:val="32"/>
        </w:rPr>
        <w:t>人民路东片区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莱州市鼓楼街片区</w:t>
      </w:r>
      <w:r>
        <w:rPr>
          <w:rFonts w:ascii="仿宋" w:eastAsia="仿宋" w:hAnsi="仿宋" w:cs="仿宋" w:hint="eastAsia"/>
          <w:sz w:val="32"/>
          <w:szCs w:val="32"/>
        </w:rPr>
        <w:t>、高唐县官道街片区</w:t>
      </w:r>
    </w:p>
    <w:p w:rsidR="00A926C4" w:rsidRDefault="00A926C4">
      <w:pPr>
        <w:jc w:val="left"/>
        <w:rPr>
          <w:rFonts w:ascii="仿宋_GB2312" w:eastAsia="仿宋_GB2312"/>
          <w:sz w:val="32"/>
          <w:szCs w:val="32"/>
        </w:rPr>
      </w:pPr>
    </w:p>
    <w:sectPr w:rsidR="00A92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diMjBmYzViNzE0N2I1MDEzMGU0MmJhY2FiMjFhZDYifQ=="/>
  </w:docVars>
  <w:rsids>
    <w:rsidRoot w:val="00172A27"/>
    <w:rsid w:val="00172A27"/>
    <w:rsid w:val="00996052"/>
    <w:rsid w:val="00A926C4"/>
    <w:rsid w:val="06227FF7"/>
    <w:rsid w:val="06DB702D"/>
    <w:rsid w:val="0714464A"/>
    <w:rsid w:val="08A74B9D"/>
    <w:rsid w:val="0A247C11"/>
    <w:rsid w:val="0A2D2DDF"/>
    <w:rsid w:val="0C782D5A"/>
    <w:rsid w:val="0F7B1D6B"/>
    <w:rsid w:val="11252EFD"/>
    <w:rsid w:val="159F14ED"/>
    <w:rsid w:val="16726180"/>
    <w:rsid w:val="183738B6"/>
    <w:rsid w:val="1B1C4F0D"/>
    <w:rsid w:val="1C94039D"/>
    <w:rsid w:val="1D086AED"/>
    <w:rsid w:val="214F2867"/>
    <w:rsid w:val="22B93156"/>
    <w:rsid w:val="27C60B5C"/>
    <w:rsid w:val="313F67D9"/>
    <w:rsid w:val="32DF2AD1"/>
    <w:rsid w:val="35233259"/>
    <w:rsid w:val="3C006BA7"/>
    <w:rsid w:val="3C051030"/>
    <w:rsid w:val="43264787"/>
    <w:rsid w:val="43A4520D"/>
    <w:rsid w:val="44490CE1"/>
    <w:rsid w:val="4A5D6903"/>
    <w:rsid w:val="5120739E"/>
    <w:rsid w:val="551F69D9"/>
    <w:rsid w:val="55FB322A"/>
    <w:rsid w:val="575A1EC0"/>
    <w:rsid w:val="57C00F92"/>
    <w:rsid w:val="5AD42DE5"/>
    <w:rsid w:val="60E62AAB"/>
    <w:rsid w:val="61DC19A6"/>
    <w:rsid w:val="63675D91"/>
    <w:rsid w:val="65A8378F"/>
    <w:rsid w:val="6AF44484"/>
    <w:rsid w:val="6B96396E"/>
    <w:rsid w:val="6CA616DB"/>
    <w:rsid w:val="6CB0032D"/>
    <w:rsid w:val="6EEC0B65"/>
    <w:rsid w:val="6F184237"/>
    <w:rsid w:val="6F265009"/>
    <w:rsid w:val="714A56B3"/>
    <w:rsid w:val="72785879"/>
    <w:rsid w:val="72FD1AFC"/>
    <w:rsid w:val="74032645"/>
    <w:rsid w:val="76CB0314"/>
    <w:rsid w:val="7A39438A"/>
    <w:rsid w:val="7D0D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207A73-0921-40F8-801D-2912F96A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Lines="100" w:before="100" w:afterLines="100" w:after="100" w:line="560" w:lineRule="exact"/>
      <w:jc w:val="center"/>
      <w:outlineLvl w:val="0"/>
    </w:pPr>
    <w:rPr>
      <w:rFonts w:eastAsia="黑体" w:cstheme="minorBidi"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qFormat/>
    <w:pPr>
      <w:widowControl w:val="0"/>
      <w:spacing w:after="120"/>
      <w:ind w:firstLine="420"/>
      <w:jc w:val="both"/>
    </w:pPr>
    <w:rPr>
      <w:rFonts w:ascii="仿宋_GB2312" w:eastAsia="仿宋_GB2312" w:cs="仿宋_GB2312"/>
      <w:kern w:val="2"/>
      <w:sz w:val="32"/>
      <w:szCs w:val="32"/>
    </w:rPr>
  </w:style>
  <w:style w:type="paragraph" w:styleId="a3">
    <w:name w:val="Body Text Indent"/>
    <w:qFormat/>
    <w:pPr>
      <w:widowControl w:val="0"/>
      <w:spacing w:after="120"/>
      <w:ind w:left="420"/>
      <w:jc w:val="both"/>
    </w:pPr>
    <w:rPr>
      <w:kern w:val="2"/>
      <w:sz w:val="21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Lenovo</cp:lastModifiedBy>
  <cp:revision>2</cp:revision>
  <cp:lastPrinted>2022-01-18T06:25:00Z</cp:lastPrinted>
  <dcterms:created xsi:type="dcterms:W3CDTF">2022-01-06T03:08:00Z</dcterms:created>
  <dcterms:modified xsi:type="dcterms:W3CDTF">2022-05-10T04:16:00Z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B156A343090D443BB104AD76345049CE</vt:lpwstr>
  </property>
</Properties>
</file>