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13" w:rsidRPr="008E78E7" w:rsidRDefault="006F0813" w:rsidP="006F0813">
      <w:pPr>
        <w:widowControl/>
        <w:spacing w:line="576" w:lineRule="exact"/>
        <w:jc w:val="center"/>
        <w:rPr>
          <w:rFonts w:ascii="方正小标宋简体" w:eastAsia="方正小标宋简体" w:hAnsi="等线" w:cs="Tahoma" w:hint="eastAsia"/>
          <w:color w:val="000000"/>
          <w:kern w:val="0"/>
          <w:sz w:val="36"/>
          <w:szCs w:val="36"/>
          <w:shd w:val="clear" w:color="auto" w:fill="FFFFFF"/>
        </w:rPr>
      </w:pPr>
      <w:r w:rsidRPr="008E78E7">
        <w:rPr>
          <w:rFonts w:ascii="方正小标宋简体" w:eastAsia="方正小标宋简体" w:hAnsi="等线" w:cs="Tahoma" w:hint="eastAsia"/>
          <w:color w:val="000000"/>
          <w:kern w:val="0"/>
          <w:sz w:val="36"/>
          <w:szCs w:val="36"/>
          <w:shd w:val="clear" w:color="auto" w:fill="FFFFFF"/>
        </w:rPr>
        <w:t>房屋建筑和市政基础设施工程项目施工现场技能工人</w:t>
      </w:r>
    </w:p>
    <w:p w:rsidR="006F0813" w:rsidRPr="008E78E7" w:rsidRDefault="006F0813" w:rsidP="006F0813">
      <w:pPr>
        <w:widowControl/>
        <w:spacing w:line="576" w:lineRule="exact"/>
        <w:jc w:val="center"/>
        <w:rPr>
          <w:rFonts w:ascii="方正小标宋简体" w:eastAsia="方正小标宋简体" w:hAnsi="等线" w:cs="Tahoma" w:hint="eastAsia"/>
          <w:color w:val="000000"/>
          <w:kern w:val="0"/>
          <w:sz w:val="36"/>
          <w:szCs w:val="36"/>
          <w:shd w:val="clear" w:color="auto" w:fill="FFFFFF"/>
        </w:rPr>
      </w:pPr>
      <w:r w:rsidRPr="008E78E7">
        <w:rPr>
          <w:rFonts w:ascii="方正小标宋简体" w:eastAsia="方正小标宋简体" w:hAnsi="等线" w:cs="Tahoma" w:hint="eastAsia"/>
          <w:color w:val="000000"/>
          <w:kern w:val="0"/>
          <w:sz w:val="36"/>
          <w:szCs w:val="36"/>
          <w:shd w:val="clear" w:color="auto" w:fill="FFFFFF"/>
        </w:rPr>
        <w:t>现状调查问卷</w:t>
      </w:r>
    </w:p>
    <w:p w:rsidR="006F0813" w:rsidRPr="00DD7C83" w:rsidRDefault="006F0813" w:rsidP="006F0813">
      <w:pPr>
        <w:widowControl/>
        <w:spacing w:beforeLines="50" w:line="560" w:lineRule="exact"/>
        <w:jc w:val="left"/>
        <w:rPr>
          <w:rFonts w:hAnsi="Tahoma"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1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您所在的施工总承包企业名称是？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</w:p>
    <w:p w:rsidR="006F0813" w:rsidRPr="00DD7C83" w:rsidRDefault="006F0813" w:rsidP="006F0813">
      <w:pPr>
        <w:widowControl/>
        <w:spacing w:line="560" w:lineRule="exact"/>
        <w:jc w:val="left"/>
        <w:rPr>
          <w:rFonts w:hAnsi="Tahoma"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2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您所在的总承包企业资质类别和等级是？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□房建特级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□房建一级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□房建二级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□房建三级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□市政特级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□市政一级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□市政二级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□市政三级</w:t>
      </w:r>
    </w:p>
    <w:p w:rsidR="006F0813" w:rsidRPr="00DD7C83" w:rsidRDefault="006F0813" w:rsidP="006F0813">
      <w:pPr>
        <w:widowControl/>
        <w:spacing w:line="560" w:lineRule="exact"/>
        <w:jc w:val="left"/>
        <w:rPr>
          <w:rFonts w:hAnsi="Tahoma"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3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您所在的项目名称是？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</w:p>
    <w:p w:rsidR="006F0813" w:rsidRPr="00DD7C83" w:rsidRDefault="006F0813" w:rsidP="006F0813">
      <w:pPr>
        <w:widowControl/>
        <w:spacing w:line="560" w:lineRule="exact"/>
        <w:jc w:val="left"/>
        <w:rPr>
          <w:rFonts w:hAnsi="Tahoma"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4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您所在的项目类型是？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hAnsi="Tahoma" w:cs="Tahoma"/>
          <w:color w:val="000000"/>
          <w:sz w:val="28"/>
          <w:szCs w:val="28"/>
          <w:shd w:val="clear" w:color="auto" w:fill="FFFFFF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□市政基础设施                □房屋建筑工程</w:t>
      </w:r>
    </w:p>
    <w:p w:rsidR="006F0813" w:rsidRPr="00DD7C83" w:rsidRDefault="006F0813" w:rsidP="006F0813">
      <w:pPr>
        <w:widowControl/>
        <w:spacing w:line="560" w:lineRule="exact"/>
        <w:jc w:val="lef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5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、若属于市政基础设施项目，则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项目属于：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城镇道路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城市桥梁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城市轨道交通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城镇水处理场站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城市管道生活垃圾填埋处理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lastRenderedPageBreak/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城市隧道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城市管道工程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noProof/>
          <w:color w:val="000000"/>
          <w:kern w:val="0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城市园林绿化工程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Tahoma" w:cs="Tahoma" w:hint="eastAsia"/>
          <w:noProof/>
          <w:color w:val="000000"/>
          <w:kern w:val="0"/>
          <w:sz w:val="28"/>
          <w:szCs w:val="28"/>
        </w:rPr>
        <w:t>其它</w:t>
      </w:r>
      <w:r w:rsidRPr="00DD7C83">
        <w:rPr>
          <w:rFonts w:hAnsi="Calibri" w:hint="eastAsia"/>
          <w:sz w:val="28"/>
          <w:szCs w:val="28"/>
        </w:rPr>
        <w:t>（自填）</w:t>
      </w:r>
    </w:p>
    <w:p w:rsidR="006F0813" w:rsidRPr="00DD7C83" w:rsidRDefault="006F0813" w:rsidP="006F0813">
      <w:pPr>
        <w:widowControl/>
        <w:spacing w:line="560" w:lineRule="exact"/>
        <w:ind w:firstLineChars="147" w:firstLine="409"/>
        <w:jc w:val="lef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若属于房屋建筑工程项目，则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项目属于：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房屋建筑工程类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工业建筑工程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民用与公共建筑工程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住宅小区或建筑群体工程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一般房屋建筑工程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高耸构筑物工程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园林古建筑工程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钢结构工程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城市园林绿化工程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其它（自填）</w:t>
      </w:r>
    </w:p>
    <w:p w:rsidR="006F0813" w:rsidRPr="00DD7C83" w:rsidRDefault="006F0813" w:rsidP="006F0813">
      <w:pPr>
        <w:spacing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6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您所在的项目位于安徽省哪个地级市？</w:t>
      </w:r>
    </w:p>
    <w:p w:rsidR="006F0813" w:rsidRPr="00DD7C83" w:rsidRDefault="006F0813" w:rsidP="006F0813">
      <w:pPr>
        <w:widowControl/>
        <w:spacing w:line="560" w:lineRule="exact"/>
        <w:ind w:firstLineChars="200" w:firstLine="554"/>
        <w:jc w:val="left"/>
        <w:rPr>
          <w:rFonts w:cs="Tahoma"/>
          <w:color w:val="000000"/>
          <w:sz w:val="28"/>
          <w:szCs w:val="28"/>
          <w:shd w:val="clear" w:color="auto" w:fill="FFFFFF"/>
        </w:rPr>
      </w:pPr>
      <w:r w:rsidRPr="00DD7C83">
        <w:rPr>
          <w:rFonts w:cs="Tahoma" w:hint="eastAsia"/>
          <w:color w:val="000000"/>
          <w:sz w:val="28"/>
          <w:szCs w:val="28"/>
          <w:shd w:val="clear" w:color="auto" w:fill="FFFFFF"/>
        </w:rPr>
        <w:t>市</w:t>
      </w:r>
    </w:p>
    <w:p w:rsidR="006F0813" w:rsidRPr="00DD7C83" w:rsidRDefault="006F0813" w:rsidP="006F0813">
      <w:pPr>
        <w:spacing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7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您所在的项目规模属于以下哪种？（仅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市政基础设施工程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项目填写）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大型：道路工程：城市快速路、主干路、枢纽型互通立体交通工程或桥梁工程：单跨≥</w:t>
      </w:r>
      <w:r w:rsidRPr="00DD7C83">
        <w:rPr>
          <w:rFonts w:hint="eastAsia"/>
          <w:sz w:val="28"/>
          <w:szCs w:val="28"/>
        </w:rPr>
        <w:t>40m</w:t>
      </w:r>
      <w:r w:rsidRPr="00DD7C83">
        <w:rPr>
          <w:rFonts w:hint="eastAsia"/>
          <w:sz w:val="28"/>
          <w:szCs w:val="28"/>
        </w:rPr>
        <w:t>，总长≥</w:t>
      </w:r>
      <w:r w:rsidRPr="00DD7C83">
        <w:rPr>
          <w:rFonts w:hint="eastAsia"/>
          <w:sz w:val="28"/>
          <w:szCs w:val="28"/>
        </w:rPr>
        <w:t>100m</w:t>
      </w:r>
      <w:r w:rsidRPr="00DD7C83">
        <w:rPr>
          <w:rFonts w:hint="eastAsia"/>
          <w:sz w:val="28"/>
          <w:szCs w:val="28"/>
        </w:rPr>
        <w:t>的桥梁</w:t>
      </w:r>
      <w:r w:rsidRPr="00DD7C83">
        <w:rPr>
          <w:rFonts w:hAnsi="Calibri" w:hint="eastAsia"/>
          <w:sz w:val="28"/>
          <w:szCs w:val="28"/>
        </w:rPr>
        <w:t>（或单项合同额</w:t>
      </w:r>
      <w:r w:rsidRPr="00DD7C83">
        <w:rPr>
          <w:rFonts w:hint="eastAsia"/>
          <w:sz w:val="28"/>
          <w:szCs w:val="28"/>
        </w:rPr>
        <w:t>≥</w:t>
      </w:r>
      <w:r w:rsidRPr="00DD7C83">
        <w:rPr>
          <w:rFonts w:hint="eastAsia"/>
          <w:sz w:val="28"/>
          <w:szCs w:val="28"/>
        </w:rPr>
        <w:t>2</w:t>
      </w:r>
      <w:r w:rsidRPr="00DD7C83">
        <w:rPr>
          <w:rFonts w:hint="eastAsia"/>
          <w:sz w:val="28"/>
          <w:szCs w:val="28"/>
        </w:rPr>
        <w:t>亿元</w:t>
      </w:r>
      <w:r w:rsidRPr="00DD7C83">
        <w:rPr>
          <w:rFonts w:hAnsi="Calibri"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中型：道路工程：城市次干路、简单立体交叉工程或桥梁工程：单跨＜</w:t>
      </w:r>
      <w:r w:rsidRPr="00DD7C83">
        <w:rPr>
          <w:rFonts w:hint="eastAsia"/>
          <w:sz w:val="28"/>
          <w:szCs w:val="28"/>
        </w:rPr>
        <w:t>40m</w:t>
      </w:r>
      <w:r w:rsidRPr="00DD7C83">
        <w:rPr>
          <w:rFonts w:hint="eastAsia"/>
          <w:sz w:val="28"/>
          <w:szCs w:val="28"/>
        </w:rPr>
        <w:t>，总长＜</w:t>
      </w:r>
      <w:r w:rsidRPr="00DD7C83">
        <w:rPr>
          <w:rFonts w:hint="eastAsia"/>
          <w:sz w:val="28"/>
          <w:szCs w:val="28"/>
        </w:rPr>
        <w:t>100m</w:t>
      </w:r>
      <w:r w:rsidRPr="00DD7C83">
        <w:rPr>
          <w:rFonts w:hint="eastAsia"/>
          <w:sz w:val="28"/>
          <w:szCs w:val="28"/>
        </w:rPr>
        <w:t>的桥梁</w:t>
      </w:r>
      <w:r w:rsidRPr="00DD7C83">
        <w:rPr>
          <w:rFonts w:hAnsi="Calibri" w:hint="eastAsia"/>
          <w:sz w:val="28"/>
          <w:szCs w:val="28"/>
        </w:rPr>
        <w:t>（或单项合同额</w:t>
      </w:r>
      <w:r w:rsidRPr="00DD7C83">
        <w:rPr>
          <w:rFonts w:hint="eastAsia"/>
          <w:sz w:val="28"/>
          <w:szCs w:val="28"/>
        </w:rPr>
        <w:t>0.5</w:t>
      </w:r>
      <w:r w:rsidRPr="00DD7C83">
        <w:rPr>
          <w:rFonts w:hint="eastAsia"/>
          <w:sz w:val="28"/>
          <w:szCs w:val="28"/>
        </w:rPr>
        <w:t>亿元</w:t>
      </w:r>
      <w:r w:rsidRPr="00DD7C83">
        <w:rPr>
          <w:rFonts w:hint="eastAsia"/>
          <w:sz w:val="28"/>
          <w:szCs w:val="28"/>
        </w:rPr>
        <w:t>~2</w:t>
      </w:r>
      <w:r w:rsidRPr="00DD7C83">
        <w:rPr>
          <w:rFonts w:hint="eastAsia"/>
          <w:sz w:val="28"/>
          <w:szCs w:val="28"/>
        </w:rPr>
        <w:t>亿元</w:t>
      </w:r>
      <w:r w:rsidRPr="00DD7C83">
        <w:rPr>
          <w:rFonts w:hAnsi="Calibri"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小型：城市支路及其他桥梁工程</w:t>
      </w:r>
      <w:r w:rsidRPr="00DD7C83">
        <w:rPr>
          <w:rFonts w:hAnsi="Calibri" w:hint="eastAsia"/>
          <w:sz w:val="28"/>
          <w:szCs w:val="28"/>
        </w:rPr>
        <w:t>（或单项合同额＜</w:t>
      </w:r>
      <w:r w:rsidRPr="00DD7C83">
        <w:rPr>
          <w:rFonts w:hint="eastAsia"/>
          <w:sz w:val="28"/>
          <w:szCs w:val="28"/>
        </w:rPr>
        <w:t>0.5</w:t>
      </w:r>
      <w:r w:rsidRPr="00DD7C83">
        <w:rPr>
          <w:rFonts w:hint="eastAsia"/>
          <w:sz w:val="28"/>
          <w:szCs w:val="28"/>
        </w:rPr>
        <w:t>亿元</w:t>
      </w:r>
      <w:r w:rsidRPr="00DD7C83">
        <w:rPr>
          <w:rFonts w:hAnsi="Calibri"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6"/>
        <w:rPr>
          <w:rFonts w:hAnsi="Calibri"/>
          <w:sz w:val="28"/>
          <w:szCs w:val="28"/>
        </w:rPr>
      </w:pP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您所在的项目规模属于以下哪种？（仅房屋建筑工程项目填写）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lastRenderedPageBreak/>
        <w:t>□</w:t>
      </w:r>
      <w:r w:rsidRPr="00DD7C83">
        <w:rPr>
          <w:rFonts w:hint="eastAsia"/>
          <w:sz w:val="28"/>
          <w:szCs w:val="28"/>
        </w:rPr>
        <w:t>大型：建筑物层数大于等于</w:t>
      </w:r>
      <w:r w:rsidRPr="00DD7C83">
        <w:rPr>
          <w:rFonts w:hint="eastAsia"/>
          <w:sz w:val="28"/>
          <w:szCs w:val="28"/>
        </w:rPr>
        <w:t>25</w:t>
      </w:r>
      <w:r w:rsidRPr="00DD7C83">
        <w:rPr>
          <w:rFonts w:hint="eastAsia"/>
          <w:sz w:val="28"/>
          <w:szCs w:val="28"/>
        </w:rPr>
        <w:t>层、建筑物高度大于等于</w:t>
      </w:r>
      <w:r w:rsidRPr="00DD7C83">
        <w:rPr>
          <w:rFonts w:hint="eastAsia"/>
          <w:sz w:val="28"/>
          <w:szCs w:val="28"/>
        </w:rPr>
        <w:t>100</w:t>
      </w:r>
      <w:r w:rsidRPr="00DD7C83">
        <w:rPr>
          <w:rFonts w:hint="eastAsia"/>
          <w:sz w:val="28"/>
          <w:szCs w:val="28"/>
        </w:rPr>
        <w:t>米、单跨跨度大于等于</w:t>
      </w:r>
      <w:r w:rsidRPr="00DD7C83">
        <w:rPr>
          <w:rFonts w:hint="eastAsia"/>
          <w:sz w:val="28"/>
          <w:szCs w:val="28"/>
        </w:rPr>
        <w:t>30</w:t>
      </w:r>
      <w:r w:rsidRPr="00DD7C83">
        <w:rPr>
          <w:rFonts w:hint="eastAsia"/>
          <w:sz w:val="28"/>
          <w:szCs w:val="28"/>
        </w:rPr>
        <w:t>米、单体建筑面积大于等于</w:t>
      </w:r>
      <w:r w:rsidRPr="00DD7C83">
        <w:rPr>
          <w:rFonts w:hint="eastAsia"/>
          <w:sz w:val="28"/>
          <w:szCs w:val="28"/>
        </w:rPr>
        <w:t>3</w:t>
      </w:r>
      <w:r w:rsidRPr="00DD7C83">
        <w:rPr>
          <w:rFonts w:hint="eastAsia"/>
          <w:sz w:val="28"/>
          <w:szCs w:val="28"/>
        </w:rPr>
        <w:t>万</w:t>
      </w:r>
      <w:r w:rsidRPr="00DD7C83">
        <w:rPr>
          <w:rFonts w:hint="eastAsia"/>
          <w:sz w:val="28"/>
          <w:szCs w:val="28"/>
        </w:rPr>
        <w:t>m</w:t>
      </w:r>
      <w:r w:rsidRPr="00DD7C83">
        <w:rPr>
          <w:rFonts w:hint="eastAsia"/>
          <w:sz w:val="28"/>
          <w:szCs w:val="28"/>
          <w:vertAlign w:val="superscript"/>
        </w:rPr>
        <w:t>2</w:t>
      </w:r>
      <w:r w:rsidRPr="00DD7C83">
        <w:rPr>
          <w:rFonts w:hAnsi="Calibri" w:hint="eastAsia"/>
          <w:sz w:val="28"/>
          <w:szCs w:val="28"/>
        </w:rPr>
        <w:t>（或单项合同额</w:t>
      </w:r>
      <w:r w:rsidRPr="00DD7C83">
        <w:rPr>
          <w:rFonts w:hint="eastAsia"/>
          <w:sz w:val="28"/>
          <w:szCs w:val="28"/>
        </w:rPr>
        <w:t>≥</w:t>
      </w:r>
      <w:r w:rsidRPr="00DD7C83">
        <w:rPr>
          <w:rFonts w:hint="eastAsia"/>
          <w:sz w:val="28"/>
          <w:szCs w:val="28"/>
        </w:rPr>
        <w:t>3000</w:t>
      </w:r>
      <w:r w:rsidRPr="00DD7C83">
        <w:rPr>
          <w:rFonts w:hAnsi="Calibri" w:hint="eastAsia"/>
          <w:sz w:val="28"/>
          <w:szCs w:val="28"/>
        </w:rPr>
        <w:t>万）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中型：建筑物层数大于</w:t>
      </w:r>
      <w:r w:rsidRPr="00DD7C83">
        <w:rPr>
          <w:rFonts w:hint="eastAsia"/>
          <w:sz w:val="28"/>
          <w:szCs w:val="28"/>
        </w:rPr>
        <w:t>5</w:t>
      </w:r>
      <w:r w:rsidRPr="00DD7C83">
        <w:rPr>
          <w:rFonts w:hint="eastAsia"/>
          <w:sz w:val="28"/>
          <w:szCs w:val="28"/>
        </w:rPr>
        <w:t>层小于等于</w:t>
      </w:r>
      <w:r w:rsidRPr="00DD7C83">
        <w:rPr>
          <w:rFonts w:hint="eastAsia"/>
          <w:sz w:val="28"/>
          <w:szCs w:val="28"/>
        </w:rPr>
        <w:t>25</w:t>
      </w:r>
      <w:r w:rsidRPr="00DD7C83">
        <w:rPr>
          <w:rFonts w:hint="eastAsia"/>
          <w:sz w:val="28"/>
          <w:szCs w:val="28"/>
        </w:rPr>
        <w:t>层、建筑物高度大于</w:t>
      </w:r>
      <w:r w:rsidRPr="00DD7C83">
        <w:rPr>
          <w:rFonts w:hint="eastAsia"/>
          <w:sz w:val="28"/>
          <w:szCs w:val="28"/>
        </w:rPr>
        <w:t>15</w:t>
      </w:r>
      <w:r w:rsidRPr="00DD7C83">
        <w:rPr>
          <w:rFonts w:hint="eastAsia"/>
          <w:sz w:val="28"/>
          <w:szCs w:val="28"/>
        </w:rPr>
        <w:t>米小于等于</w:t>
      </w:r>
      <w:r w:rsidRPr="00DD7C83">
        <w:rPr>
          <w:rFonts w:hint="eastAsia"/>
          <w:sz w:val="28"/>
          <w:szCs w:val="28"/>
        </w:rPr>
        <w:t>100</w:t>
      </w:r>
      <w:r w:rsidRPr="00DD7C83">
        <w:rPr>
          <w:rFonts w:hint="eastAsia"/>
          <w:sz w:val="28"/>
          <w:szCs w:val="28"/>
        </w:rPr>
        <w:t>米、单跨跨度大于</w:t>
      </w:r>
      <w:r w:rsidRPr="00DD7C83">
        <w:rPr>
          <w:rFonts w:hint="eastAsia"/>
          <w:sz w:val="28"/>
          <w:szCs w:val="28"/>
        </w:rPr>
        <w:t>15</w:t>
      </w:r>
      <w:r w:rsidRPr="00DD7C83">
        <w:rPr>
          <w:rFonts w:hint="eastAsia"/>
          <w:sz w:val="28"/>
          <w:szCs w:val="28"/>
        </w:rPr>
        <w:t>米小于等于</w:t>
      </w:r>
      <w:r w:rsidRPr="00DD7C83">
        <w:rPr>
          <w:rFonts w:hint="eastAsia"/>
          <w:sz w:val="28"/>
          <w:szCs w:val="28"/>
        </w:rPr>
        <w:t>30</w:t>
      </w:r>
      <w:r w:rsidRPr="00DD7C83">
        <w:rPr>
          <w:rFonts w:hint="eastAsia"/>
          <w:sz w:val="28"/>
          <w:szCs w:val="28"/>
        </w:rPr>
        <w:t>米、单体建筑面积大于</w:t>
      </w:r>
      <w:r w:rsidRPr="00DD7C83">
        <w:rPr>
          <w:rFonts w:hint="eastAsia"/>
          <w:sz w:val="28"/>
          <w:szCs w:val="28"/>
        </w:rPr>
        <w:t>3000m</w:t>
      </w:r>
      <w:r w:rsidRPr="00DD7C83">
        <w:rPr>
          <w:rFonts w:hint="eastAsia"/>
          <w:sz w:val="28"/>
          <w:szCs w:val="28"/>
          <w:vertAlign w:val="superscript"/>
        </w:rPr>
        <w:t>2</w:t>
      </w:r>
      <w:r w:rsidRPr="00DD7C83">
        <w:rPr>
          <w:rFonts w:hint="eastAsia"/>
          <w:sz w:val="28"/>
          <w:szCs w:val="28"/>
        </w:rPr>
        <w:t>小于等于</w:t>
      </w:r>
      <w:r w:rsidRPr="00DD7C83">
        <w:rPr>
          <w:rFonts w:hint="eastAsia"/>
          <w:sz w:val="28"/>
          <w:szCs w:val="28"/>
        </w:rPr>
        <w:t>30000m</w:t>
      </w:r>
      <w:r w:rsidRPr="00DD7C83">
        <w:rPr>
          <w:rFonts w:hint="eastAsia"/>
          <w:sz w:val="28"/>
          <w:szCs w:val="28"/>
          <w:vertAlign w:val="superscript"/>
        </w:rPr>
        <w:t>2</w:t>
      </w:r>
      <w:r w:rsidRPr="00DD7C83">
        <w:rPr>
          <w:rFonts w:hAnsi="Calibri" w:hint="eastAsia"/>
          <w:sz w:val="28"/>
          <w:szCs w:val="28"/>
        </w:rPr>
        <w:t>（或单项合同额</w:t>
      </w:r>
      <w:r w:rsidRPr="00DD7C83">
        <w:rPr>
          <w:rFonts w:hint="eastAsia"/>
          <w:sz w:val="28"/>
          <w:szCs w:val="28"/>
        </w:rPr>
        <w:t>300~3000</w:t>
      </w:r>
      <w:r w:rsidRPr="00DD7C83">
        <w:rPr>
          <w:rFonts w:hAnsi="Calibri" w:hint="eastAsia"/>
          <w:sz w:val="28"/>
          <w:szCs w:val="28"/>
        </w:rPr>
        <w:t>万）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小型：建筑物层数小于</w:t>
      </w:r>
      <w:r w:rsidRPr="00DD7C83">
        <w:rPr>
          <w:rFonts w:hint="eastAsia"/>
          <w:sz w:val="28"/>
          <w:szCs w:val="28"/>
        </w:rPr>
        <w:t>5</w:t>
      </w:r>
      <w:r w:rsidRPr="00DD7C83">
        <w:rPr>
          <w:rFonts w:hint="eastAsia"/>
          <w:sz w:val="28"/>
          <w:szCs w:val="28"/>
        </w:rPr>
        <w:t>层、建筑物高度小于</w:t>
      </w:r>
      <w:r w:rsidRPr="00DD7C83">
        <w:rPr>
          <w:rFonts w:hint="eastAsia"/>
          <w:sz w:val="28"/>
          <w:szCs w:val="28"/>
        </w:rPr>
        <w:t>15</w:t>
      </w:r>
      <w:r w:rsidRPr="00DD7C83">
        <w:rPr>
          <w:rFonts w:hint="eastAsia"/>
          <w:sz w:val="28"/>
          <w:szCs w:val="28"/>
        </w:rPr>
        <w:t>米、单跨跨度小于</w:t>
      </w:r>
      <w:r w:rsidRPr="00DD7C83">
        <w:rPr>
          <w:rFonts w:hint="eastAsia"/>
          <w:sz w:val="28"/>
          <w:szCs w:val="28"/>
        </w:rPr>
        <w:t>15</w:t>
      </w:r>
      <w:r w:rsidRPr="00DD7C83">
        <w:rPr>
          <w:rFonts w:hint="eastAsia"/>
          <w:sz w:val="28"/>
          <w:szCs w:val="28"/>
        </w:rPr>
        <w:t>米、单体建筑面积小于</w:t>
      </w:r>
      <w:r w:rsidRPr="00DD7C83">
        <w:rPr>
          <w:rFonts w:hint="eastAsia"/>
          <w:sz w:val="28"/>
          <w:szCs w:val="28"/>
        </w:rPr>
        <w:t>3000m</w:t>
      </w:r>
      <w:r w:rsidRPr="00DD7C83">
        <w:rPr>
          <w:rFonts w:hint="eastAsia"/>
          <w:sz w:val="28"/>
          <w:szCs w:val="28"/>
          <w:vertAlign w:val="superscript"/>
        </w:rPr>
        <w:t>2</w:t>
      </w:r>
      <w:r w:rsidRPr="00DD7C83">
        <w:rPr>
          <w:rFonts w:hAnsi="Calibri" w:hint="eastAsia"/>
          <w:sz w:val="28"/>
          <w:szCs w:val="28"/>
        </w:rPr>
        <w:t>（或单项合同额＜</w:t>
      </w:r>
      <w:r w:rsidRPr="00DD7C83">
        <w:rPr>
          <w:rFonts w:hint="eastAsia"/>
          <w:sz w:val="28"/>
          <w:szCs w:val="28"/>
        </w:rPr>
        <w:t>300</w:t>
      </w:r>
      <w:r w:rsidRPr="00DD7C83">
        <w:rPr>
          <w:rFonts w:hAnsi="Calibri" w:hint="eastAsia"/>
          <w:sz w:val="28"/>
          <w:szCs w:val="28"/>
        </w:rPr>
        <w:t>万）</w:t>
      </w:r>
    </w:p>
    <w:p w:rsidR="006F0813" w:rsidRPr="00DD7C83" w:rsidRDefault="006F0813" w:rsidP="006F0813">
      <w:pPr>
        <w:spacing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8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您所在的项目当前处于以下哪种实施阶段？（仅市政基础设施工程项目填写）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前期实施阶段（如：道路基础施工阶段、桥跨下部结构施工阶段、基坑围护开挖阶段、土方地形整理施工）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中期实施阶段（如：道路面层施工阶段、桥跨主体结构施工阶段、主体结构施工阶段、绿化施工）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后期实施阶段（如：配套附属工程施工阶段、桥面构造施工阶段、水电装修等附属工程施工阶段、铺装及附属施工）</w:t>
      </w:r>
    </w:p>
    <w:p w:rsidR="006F0813" w:rsidRPr="00DD7C83" w:rsidRDefault="006F0813" w:rsidP="006F0813">
      <w:pPr>
        <w:spacing w:line="560" w:lineRule="exact"/>
        <w:ind w:firstLineChars="196" w:firstLine="545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您所在的项目当前处于以下哪种实施阶段？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（仅房屋建筑工程项目填写）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前期实施阶段（如：地基、基础施工）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中期实施阶段（如：主体结构施工阶段）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rFonts w:hAnsi="Calibri"/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Ansi="Calibri" w:hint="eastAsia"/>
          <w:sz w:val="28"/>
          <w:szCs w:val="28"/>
        </w:rPr>
        <w:t>后期实施阶段（如：配套附属工程施工阶段、装饰装修施工阶段、水电暖通施工阶段）</w:t>
      </w:r>
    </w:p>
    <w:p w:rsidR="006F0813" w:rsidRPr="00DD7C83" w:rsidRDefault="006F0813" w:rsidP="006F0813">
      <w:pPr>
        <w:spacing w:afterLines="50" w:line="560" w:lineRule="exact"/>
        <w:rPr>
          <w:b/>
          <w:sz w:val="28"/>
          <w:szCs w:val="28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9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您所在项目用工涉及作业工种总人数是多少？其中包含一般技术工人总人数是多少？一般技术工人中五级工、四级工、三级工、二级工、一级工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lastRenderedPageBreak/>
        <w:t>人数分别是多少？请填写以下表格。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（仅市政基础设施工程项目填写）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850"/>
        <w:gridCol w:w="993"/>
        <w:gridCol w:w="992"/>
        <w:gridCol w:w="992"/>
        <w:gridCol w:w="913"/>
        <w:gridCol w:w="1036"/>
      </w:tblGrid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项目作业工种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总人数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一般技术工人总数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五级（初级工）人数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四级（中级工）人数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三级（高级工）人数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二级（技师）人数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一级（高级技师）人数</w:t>
            </w: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木工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模板工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钢筋工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防水工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筑路工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沥青工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沥青混凝土摊铺操作工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下水道工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养护工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泵站监测工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架子工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测量放线工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lastRenderedPageBreak/>
              <w:t>砌筑工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混凝土工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桩工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管涵顶进工、盾构操作工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6F0813" w:rsidRPr="00DD7C83" w:rsidRDefault="006F0813" w:rsidP="006F0813">
      <w:pPr>
        <w:spacing w:afterLines="50" w:line="560" w:lineRule="exact"/>
        <w:ind w:firstLineChars="196" w:firstLine="545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您所在项目用工涉及作业工种总人数是多少？其中包含一般技术工人总人数是多少？一般技术工人中五级工、四级工、三级工、二级工、一级工人数分别是多少？请填写以下表格。（仅房屋建筑工程项目填写）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850"/>
        <w:gridCol w:w="851"/>
        <w:gridCol w:w="992"/>
        <w:gridCol w:w="1134"/>
        <w:gridCol w:w="913"/>
        <w:gridCol w:w="1036"/>
      </w:tblGrid>
      <w:tr w:rsidR="006F0813" w:rsidRPr="00DD7C83" w:rsidTr="00EC36D3">
        <w:trPr>
          <w:trHeight w:val="167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项目作业工种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总人数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一般技术工人总数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五级（初级工）人数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四级（中级工）人数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三级（高级工）人数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二级（技师）人数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/>
                <w:szCs w:val="21"/>
              </w:rPr>
              <w:t>一级（高级技师）人数</w:t>
            </w: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木工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砌筑工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抹灰工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油漆工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防水工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钢筋工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模板工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架子工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混凝土工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lastRenderedPageBreak/>
              <w:t>安装起重工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起重信号工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建筑门窗幕墙安装工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建筑电工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机械设备安装工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变电安装工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弱电工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司泵工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装饰装修工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桩工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F0813" w:rsidRPr="00DD7C83" w:rsidRDefault="006F0813" w:rsidP="00EC36D3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6F0813" w:rsidRPr="00DD7C83" w:rsidRDefault="006F0813" w:rsidP="006F0813">
      <w:pPr>
        <w:spacing w:afterLines="50"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10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您所在项目用工涉及的特殊工种有哪些？各工种人数是？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7"/>
        <w:gridCol w:w="3120"/>
      </w:tblGrid>
      <w:tr w:rsidR="006F0813" w:rsidRPr="00DD7C83" w:rsidTr="00EC36D3">
        <w:trPr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</w:pPr>
            <w:r w:rsidRPr="00DD7C83">
              <w:rPr>
                <w:rFonts w:ascii="宋体" w:hAnsi="宋体" w:cs="Tahoma" w:hint="eastAsia"/>
                <w:color w:val="000000"/>
                <w:szCs w:val="21"/>
                <w:shd w:val="clear" w:color="auto" w:fill="FFFFFF"/>
              </w:rPr>
              <w:t>项目作业特殊工种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</w:pPr>
            <w:r w:rsidRPr="00DD7C83">
              <w:rPr>
                <w:rFonts w:ascii="宋体" w:hAnsi="宋体" w:cs="Tahoma" w:hint="eastAsia"/>
                <w:color w:val="000000"/>
                <w:szCs w:val="21"/>
                <w:shd w:val="clear" w:color="auto" w:fill="FFFFFF"/>
              </w:rPr>
              <w:t>人数</w:t>
            </w: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</w:pPr>
            <w:r w:rsidRPr="00DD7C83">
              <w:rPr>
                <w:rFonts w:ascii="宋体" w:hAnsi="宋体" w:cs="Tahoma" w:hint="eastAsia"/>
                <w:color w:val="000000"/>
                <w:szCs w:val="21"/>
                <w:shd w:val="clear" w:color="auto" w:fill="FFFFFF"/>
              </w:rPr>
              <w:t>建筑电工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</w:pPr>
            <w:r w:rsidRPr="00DD7C83">
              <w:rPr>
                <w:rFonts w:ascii="宋体" w:hAnsi="宋体" w:cs="Tahoma" w:hint="eastAsia"/>
                <w:color w:val="000000"/>
                <w:szCs w:val="21"/>
                <w:shd w:val="clear" w:color="auto" w:fill="FFFFFF"/>
              </w:rPr>
              <w:t>建筑架子工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建筑起重信号司索工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建筑起重机械司机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建筑起重机械安装拆卸工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高处作业吊篮安装拆卸工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trHeight w:val="20"/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建筑焊工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F0813" w:rsidRPr="00DD7C83" w:rsidRDefault="006F0813" w:rsidP="00EC36D3">
            <w:pPr>
              <w:snapToGrid w:val="0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0813" w:rsidRPr="00DD7C83" w:rsidTr="00EC36D3">
        <w:trPr>
          <w:jc w:val="center"/>
        </w:trPr>
        <w:tc>
          <w:tcPr>
            <w:tcW w:w="3967" w:type="dxa"/>
            <w:shd w:val="clear" w:color="auto" w:fill="auto"/>
          </w:tcPr>
          <w:p w:rsidR="006F0813" w:rsidRPr="00DD7C83" w:rsidRDefault="006F0813" w:rsidP="00EC36D3">
            <w:pPr>
              <w:snapToGrid w:val="0"/>
              <w:jc w:val="center"/>
              <w:rPr>
                <w:rFonts w:ascii="Calibri" w:hAnsi="Calibri"/>
                <w:szCs w:val="21"/>
              </w:rPr>
            </w:pPr>
            <w:r w:rsidRPr="00DD7C83">
              <w:rPr>
                <w:rFonts w:ascii="Calibri" w:hAnsi="Calibri" w:hint="eastAsia"/>
                <w:szCs w:val="21"/>
              </w:rPr>
              <w:t>建筑混凝土泵操作工</w:t>
            </w:r>
          </w:p>
        </w:tc>
        <w:tc>
          <w:tcPr>
            <w:tcW w:w="3120" w:type="dxa"/>
            <w:shd w:val="clear" w:color="auto" w:fill="auto"/>
          </w:tcPr>
          <w:p w:rsidR="006F0813" w:rsidRPr="00DD7C83" w:rsidRDefault="006F0813" w:rsidP="00EC36D3">
            <w:pPr>
              <w:snapToGrid w:val="0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F0813" w:rsidRPr="00DD7C83" w:rsidRDefault="006F0813" w:rsidP="006F0813">
      <w:pPr>
        <w:spacing w:line="560" w:lineRule="exact"/>
        <w:rPr>
          <w:b/>
          <w:sz w:val="28"/>
          <w:szCs w:val="28"/>
        </w:rPr>
      </w:pP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11</w:t>
      </w:r>
      <w:r w:rsidRPr="00DD7C83">
        <w:rPr>
          <w:rFonts w:hAnsi="Tahoma"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hAnsi="Tahoma" w:cs="Tahoma"/>
          <w:b/>
          <w:color w:val="000000"/>
          <w:sz w:val="28"/>
          <w:szCs w:val="28"/>
          <w:shd w:val="clear" w:color="auto" w:fill="FFFFFF"/>
        </w:rPr>
        <w:t>您对各工种不同等级换算比例建议为（高级技师：技师：高级工：中级工）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1.2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1.44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1.44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1.728</w:t>
      </w:r>
      <w:r w:rsidRPr="00DD7C83">
        <w:rPr>
          <w:rFonts w:hAnsi="Calibri" w:hint="eastAsia"/>
          <w:sz w:val="28"/>
          <w:szCs w:val="28"/>
        </w:rPr>
        <w:t>（与高一级换算比例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1.2</w:t>
      </w:r>
      <w:r w:rsidRPr="00DD7C83">
        <w:rPr>
          <w:rFonts w:hAnsi="Calibri"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1.5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2.25</w:t>
      </w:r>
      <w:r w:rsidRPr="00DD7C83">
        <w:rPr>
          <w:rFonts w:hAnsi="Calibri"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3.375</w:t>
      </w:r>
      <w:r w:rsidRPr="00DD7C83">
        <w:rPr>
          <w:rFonts w:hAnsi="Calibri" w:hint="eastAsia"/>
          <w:sz w:val="28"/>
          <w:szCs w:val="28"/>
        </w:rPr>
        <w:t>（与高一级换算比例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1.5</w:t>
      </w:r>
      <w:r w:rsidRPr="00DD7C83">
        <w:rPr>
          <w:rFonts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4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8</w:t>
      </w:r>
      <w:r w:rsidRPr="00DD7C83">
        <w:rPr>
          <w:rFonts w:hint="eastAsia"/>
          <w:sz w:val="28"/>
          <w:szCs w:val="28"/>
        </w:rPr>
        <w:t>（与高一级换算比例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</w:t>
      </w:r>
      <w:r w:rsidRPr="00DD7C83">
        <w:rPr>
          <w:rFonts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lastRenderedPageBreak/>
        <w:t>□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2.5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6.25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15.62</w:t>
      </w:r>
      <w:r w:rsidRPr="00DD7C83">
        <w:rPr>
          <w:rFonts w:hint="eastAsia"/>
          <w:sz w:val="28"/>
          <w:szCs w:val="28"/>
        </w:rPr>
        <w:t>（与高一级换算比例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2.5</w:t>
      </w:r>
      <w:r w:rsidRPr="00DD7C83">
        <w:rPr>
          <w:rFonts w:hint="eastAsia"/>
          <w:sz w:val="28"/>
          <w:szCs w:val="28"/>
        </w:rPr>
        <w:t>）</w:t>
      </w:r>
    </w:p>
    <w:p w:rsidR="006F0813" w:rsidRPr="00DD7C83" w:rsidRDefault="006F0813" w:rsidP="006F0813">
      <w:pPr>
        <w:spacing w:line="560" w:lineRule="exact"/>
        <w:ind w:firstLineChars="200" w:firstLine="554"/>
        <w:rPr>
          <w:sz w:val="28"/>
          <w:szCs w:val="28"/>
        </w:rPr>
      </w:pPr>
      <w:r w:rsidRPr="00DD7C83">
        <w:rPr>
          <w:rFonts w:ascii="宋体" w:hAnsi="宋体" w:cs="Tahoma" w:hint="eastAsia"/>
          <w:color w:val="000000"/>
          <w:sz w:val="28"/>
          <w:szCs w:val="28"/>
          <w:shd w:val="clear" w:color="auto" w:fill="FFFFFF"/>
        </w:rPr>
        <w:t>□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3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9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27</w:t>
      </w:r>
      <w:r w:rsidRPr="00DD7C83">
        <w:rPr>
          <w:rFonts w:hint="eastAsia"/>
          <w:sz w:val="28"/>
          <w:szCs w:val="28"/>
        </w:rPr>
        <w:t>（与高一级换算比例</w:t>
      </w:r>
      <w:r w:rsidRPr="00DD7C83">
        <w:rPr>
          <w:rFonts w:hint="eastAsia"/>
          <w:sz w:val="28"/>
          <w:szCs w:val="28"/>
        </w:rPr>
        <w:t>1</w:t>
      </w:r>
      <w:r w:rsidRPr="00DD7C83">
        <w:rPr>
          <w:rFonts w:hint="eastAsia"/>
          <w:sz w:val="28"/>
          <w:szCs w:val="28"/>
        </w:rPr>
        <w:t>：</w:t>
      </w:r>
      <w:r w:rsidRPr="00DD7C83">
        <w:rPr>
          <w:rFonts w:hint="eastAsia"/>
          <w:sz w:val="28"/>
          <w:szCs w:val="28"/>
        </w:rPr>
        <w:t>3</w:t>
      </w:r>
      <w:r w:rsidRPr="00DD7C83">
        <w:rPr>
          <w:rFonts w:hint="eastAsia"/>
          <w:sz w:val="28"/>
          <w:szCs w:val="28"/>
        </w:rPr>
        <w:t>）</w:t>
      </w:r>
    </w:p>
    <w:p w:rsidR="006F0813" w:rsidRPr="00DD7C83" w:rsidRDefault="006F0813" w:rsidP="006F0813">
      <w:pPr>
        <w:spacing w:beforeLines="50"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12</w:t>
      </w: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您所在的项目中公司自有工人（含公司控股的人力资源公司拥有的工人）数量有人，占项目作业工人总数比例是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___ %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。</w:t>
      </w:r>
    </w:p>
    <w:p w:rsidR="006F0813" w:rsidRPr="00DD7C83" w:rsidRDefault="006F0813" w:rsidP="006F0813">
      <w:pPr>
        <w:spacing w:beforeLines="50" w:line="560" w:lineRule="exact"/>
        <w:rPr>
          <w:rFonts w:cs="Tahoma"/>
          <w:b/>
          <w:color w:val="000000"/>
          <w:sz w:val="28"/>
          <w:szCs w:val="28"/>
          <w:shd w:val="clear" w:color="auto" w:fill="FFFFFF"/>
        </w:rPr>
      </w:pP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13</w:t>
      </w: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您所在的项目，自有工人中具有高级工以上（含高级工）证书的数量有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 xml:space="preserve"> ___ 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人，占自有工人总数的比例是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___ %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。</w:t>
      </w: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14</w:t>
      </w:r>
      <w:r w:rsidRPr="00DD7C83">
        <w:rPr>
          <w:rFonts w:cs="Tahoma" w:hint="eastAsia"/>
          <w:b/>
          <w:color w:val="000000"/>
          <w:sz w:val="28"/>
          <w:szCs w:val="28"/>
          <w:shd w:val="clear" w:color="auto" w:fill="FFFFFF"/>
        </w:rPr>
        <w:t>、</w:t>
      </w:r>
      <w:r w:rsidRPr="00DD7C83">
        <w:rPr>
          <w:rFonts w:cs="Tahoma"/>
          <w:b/>
          <w:color w:val="000000"/>
          <w:sz w:val="28"/>
          <w:szCs w:val="28"/>
          <w:shd w:val="clear" w:color="auto" w:fill="FFFFFF"/>
        </w:rPr>
        <w:t>您对开展工人技能培训与等级认定、特殊工种培训与考核有哪些建议？</w:t>
      </w: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F0813" w:rsidRPr="00DD7C83" w:rsidRDefault="006F0813" w:rsidP="006F0813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DF79BD" w:rsidRPr="006F0813" w:rsidRDefault="00DF79BD" w:rsidP="006F0813">
      <w:pPr>
        <w:rPr>
          <w:szCs w:val="32"/>
        </w:rPr>
      </w:pPr>
    </w:p>
    <w:sectPr w:rsidR="00DF79BD" w:rsidRPr="006F0813" w:rsidSect="005921D0">
      <w:footerReference w:type="even" r:id="rId6"/>
      <w:footerReference w:type="default" r:id="rId7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90" w:rsidRDefault="00F36190" w:rsidP="005921D0">
      <w:r>
        <w:separator/>
      </w:r>
    </w:p>
  </w:endnote>
  <w:endnote w:type="continuationSeparator" w:id="1">
    <w:p w:rsidR="00F36190" w:rsidRDefault="00F36190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D24447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D24447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D24447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D24447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D24447">
      <w:rPr>
        <w:rFonts w:ascii="宋体" w:hAnsi="宋体" w:cs="宋体" w:hint="eastAsia"/>
        <w:kern w:val="0"/>
        <w:sz w:val="28"/>
        <w:szCs w:val="21"/>
      </w:rPr>
      <w:fldChar w:fldCharType="separate"/>
    </w:r>
    <w:r w:rsidR="006F0813">
      <w:rPr>
        <w:rFonts w:ascii="宋体" w:hAnsi="宋体" w:cs="宋体"/>
        <w:noProof/>
        <w:kern w:val="0"/>
        <w:sz w:val="28"/>
        <w:szCs w:val="21"/>
      </w:rPr>
      <w:t>2</w:t>
    </w:r>
    <w:r w:rsidR="00D24447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90" w:rsidRDefault="00F36190" w:rsidP="005921D0">
      <w:r>
        <w:separator/>
      </w:r>
    </w:p>
  </w:footnote>
  <w:footnote w:type="continuationSeparator" w:id="1">
    <w:p w:rsidR="00F36190" w:rsidRDefault="00F36190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44A84"/>
    <w:rsid w:val="0005597B"/>
    <w:rsid w:val="00074686"/>
    <w:rsid w:val="000A23D4"/>
    <w:rsid w:val="00100357"/>
    <w:rsid w:val="0010218B"/>
    <w:rsid w:val="00161246"/>
    <w:rsid w:val="00185664"/>
    <w:rsid w:val="001B5D3D"/>
    <w:rsid w:val="002516CD"/>
    <w:rsid w:val="00294EF0"/>
    <w:rsid w:val="002D2928"/>
    <w:rsid w:val="002D5A48"/>
    <w:rsid w:val="00393BE2"/>
    <w:rsid w:val="003F3DA1"/>
    <w:rsid w:val="004725D7"/>
    <w:rsid w:val="004F1D7D"/>
    <w:rsid w:val="00506474"/>
    <w:rsid w:val="00520624"/>
    <w:rsid w:val="005533CC"/>
    <w:rsid w:val="0057180F"/>
    <w:rsid w:val="005921D0"/>
    <w:rsid w:val="005E349F"/>
    <w:rsid w:val="006138EA"/>
    <w:rsid w:val="006B4020"/>
    <w:rsid w:val="006F0813"/>
    <w:rsid w:val="007166BE"/>
    <w:rsid w:val="007378F8"/>
    <w:rsid w:val="00742BDD"/>
    <w:rsid w:val="00762CE1"/>
    <w:rsid w:val="00763434"/>
    <w:rsid w:val="007B0701"/>
    <w:rsid w:val="007B1032"/>
    <w:rsid w:val="007D2BFE"/>
    <w:rsid w:val="0081024F"/>
    <w:rsid w:val="00825159"/>
    <w:rsid w:val="008A2211"/>
    <w:rsid w:val="009002C8"/>
    <w:rsid w:val="00956DBF"/>
    <w:rsid w:val="00963162"/>
    <w:rsid w:val="009F0DB4"/>
    <w:rsid w:val="00A14C1B"/>
    <w:rsid w:val="00A309D1"/>
    <w:rsid w:val="00B01092"/>
    <w:rsid w:val="00B6795E"/>
    <w:rsid w:val="00B72201"/>
    <w:rsid w:val="00BA6CF6"/>
    <w:rsid w:val="00BF381D"/>
    <w:rsid w:val="00C20529"/>
    <w:rsid w:val="00CD060B"/>
    <w:rsid w:val="00D24447"/>
    <w:rsid w:val="00D401D4"/>
    <w:rsid w:val="00D71FFA"/>
    <w:rsid w:val="00DC5611"/>
    <w:rsid w:val="00DD62E4"/>
    <w:rsid w:val="00DF79BD"/>
    <w:rsid w:val="00E0625E"/>
    <w:rsid w:val="00E330BB"/>
    <w:rsid w:val="00E56323"/>
    <w:rsid w:val="00EB42D3"/>
    <w:rsid w:val="00EC647C"/>
    <w:rsid w:val="00F36190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762CE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62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1093</Words>
  <Characters>1334</Characters>
  <Application>Microsoft Office Word</Application>
  <DocSecurity>0</DocSecurity>
  <Lines>70</Lines>
  <Paragraphs>33</Paragraphs>
  <ScaleCrop>false</ScaleCrop>
  <Company>china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2022-04-15T09:29:00Z</dcterms:created>
  <dcterms:modified xsi:type="dcterms:W3CDTF">2022-04-15T09:29:00Z</dcterms:modified>
</cp:coreProperties>
</file>