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2A" w:rsidRDefault="00596021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附件1</w:t>
      </w:r>
    </w:p>
    <w:p w:rsidR="008A4C2A" w:rsidRDefault="008A4C2A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8A4C2A" w:rsidRDefault="00596021">
      <w:pPr>
        <w:spacing w:line="360" w:lineRule="exac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核准2023年度第</w:t>
      </w:r>
      <w:r w:rsidR="000814A0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八</w:t>
      </w:r>
      <w:r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批工程监理企业（部下放）的单位名单</w:t>
      </w:r>
    </w:p>
    <w:p w:rsidR="008A4C2A" w:rsidRDefault="008A4C2A">
      <w:pPr>
        <w:spacing w:line="360" w:lineRule="exact"/>
        <w:jc w:val="center"/>
      </w:pPr>
    </w:p>
    <w:tbl>
      <w:tblPr>
        <w:tblW w:w="9823" w:type="dxa"/>
        <w:jc w:val="center"/>
        <w:tblLook w:val="04A0" w:firstRow="1" w:lastRow="0" w:firstColumn="1" w:lastColumn="0" w:noHBand="0" w:noVBand="1"/>
      </w:tblPr>
      <w:tblGrid>
        <w:gridCol w:w="981"/>
        <w:gridCol w:w="4635"/>
        <w:gridCol w:w="1472"/>
        <w:gridCol w:w="2735"/>
      </w:tblGrid>
      <w:tr w:rsidR="008A4C2A" w:rsidTr="000814A0">
        <w:trPr>
          <w:trHeight w:val="624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2A" w:rsidRDefault="0059602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2A" w:rsidRDefault="0059602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2A" w:rsidRDefault="0059602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C2A" w:rsidRDefault="00596021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申请资质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1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青岛市人防建筑设计研究院有限公司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房屋建筑工程甲级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2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中</w:t>
            </w:r>
            <w:proofErr w:type="gramStart"/>
            <w:r w:rsidRPr="00694B79">
              <w:rPr>
                <w:rFonts w:hint="eastAsia"/>
              </w:rPr>
              <w:t>精信工程</w:t>
            </w:r>
            <w:proofErr w:type="gramEnd"/>
            <w:r w:rsidRPr="00694B79">
              <w:rPr>
                <w:rFonts w:hint="eastAsia"/>
              </w:rPr>
              <w:t>技术有限公司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升级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电力工程</w:t>
            </w:r>
            <w:proofErr w:type="gramStart"/>
            <w:r w:rsidRPr="00694B79">
              <w:rPr>
                <w:rFonts w:hint="eastAsia"/>
              </w:rPr>
              <w:t>专业甲级</w:t>
            </w:r>
            <w:proofErr w:type="gramEnd"/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3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山东昌运建设工程有限公司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房屋建筑工程甲级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4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山东省三泰建设集团有限公司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房屋建筑工程甲级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5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山东一通工程技术服务有限公司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市政工程</w:t>
            </w:r>
            <w:proofErr w:type="gramStart"/>
            <w:r w:rsidRPr="00694B79">
              <w:rPr>
                <w:rFonts w:hint="eastAsia"/>
              </w:rPr>
              <w:t>专业甲级</w:t>
            </w:r>
            <w:proofErr w:type="gramEnd"/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6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山东宇兴建设有限公司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房屋建筑工程甲级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7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山东宇兴建设有限公司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机电安装工程甲级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8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青岛亿佰建工集团有限公司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房屋建筑工程甲级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9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青岛盈鑫建设集团有限公司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房屋建筑工程甲级</w:t>
            </w:r>
          </w:p>
        </w:tc>
      </w:tr>
      <w:tr w:rsidR="000814A0" w:rsidTr="00447DB5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10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山东亿力建设工程有限公司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机电安装工程甲级</w:t>
            </w:r>
          </w:p>
        </w:tc>
      </w:tr>
      <w:tr w:rsidR="000814A0" w:rsidTr="00447DB5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11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山东亿力建设工程有限公司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化工石油工程甲级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12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proofErr w:type="gramStart"/>
            <w:r w:rsidRPr="00694B79">
              <w:rPr>
                <w:rFonts w:hint="eastAsia"/>
              </w:rPr>
              <w:t>山东省环能设计院</w:t>
            </w:r>
            <w:proofErr w:type="gramEnd"/>
            <w:r w:rsidRPr="00694B79">
              <w:rPr>
                <w:rFonts w:hint="eastAsia"/>
              </w:rPr>
              <w:t>股份有限公司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bookmarkStart w:id="0" w:name="_GoBack"/>
            <w:bookmarkEnd w:id="0"/>
            <w:r w:rsidRPr="00694B79">
              <w:rPr>
                <w:rFonts w:hint="eastAsia"/>
              </w:rPr>
              <w:t>市政公用</w:t>
            </w:r>
            <w:proofErr w:type="gramStart"/>
            <w:r w:rsidRPr="00694B79">
              <w:rPr>
                <w:rFonts w:hint="eastAsia"/>
              </w:rPr>
              <w:t>工程甲级</w:t>
            </w:r>
            <w:proofErr w:type="gramEnd"/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13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青岛市建筑设计研究院集团股份有限公司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新申请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房屋建筑工程甲级</w:t>
            </w:r>
          </w:p>
        </w:tc>
      </w:tr>
      <w:tr w:rsidR="000814A0" w:rsidTr="000814A0">
        <w:trPr>
          <w:trHeight w:val="567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14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山东齐信伟业工程技术有限公司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4A0" w:rsidRPr="00694B79" w:rsidRDefault="000814A0" w:rsidP="000814A0">
            <w:pPr>
              <w:jc w:val="center"/>
            </w:pPr>
            <w:r w:rsidRPr="00694B79">
              <w:rPr>
                <w:rFonts w:hint="eastAsia"/>
              </w:rPr>
              <w:t>升级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4A0" w:rsidRDefault="000814A0" w:rsidP="000814A0">
            <w:pPr>
              <w:jc w:val="center"/>
            </w:pPr>
            <w:r w:rsidRPr="00694B79">
              <w:rPr>
                <w:rFonts w:hint="eastAsia"/>
              </w:rPr>
              <w:t>化工石油工程甲级</w:t>
            </w:r>
          </w:p>
        </w:tc>
      </w:tr>
    </w:tbl>
    <w:p w:rsidR="008A4C2A" w:rsidRDefault="008A4C2A">
      <w:pPr>
        <w:jc w:val="center"/>
      </w:pPr>
    </w:p>
    <w:sectPr w:rsidR="008A4C2A">
      <w:headerReference w:type="default" r:id="rId6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F9" w:rsidRDefault="00EA18F9">
      <w:r>
        <w:separator/>
      </w:r>
    </w:p>
  </w:endnote>
  <w:endnote w:type="continuationSeparator" w:id="0">
    <w:p w:rsidR="00EA18F9" w:rsidRDefault="00EA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F9" w:rsidRDefault="00EA18F9">
      <w:r>
        <w:separator/>
      </w:r>
    </w:p>
  </w:footnote>
  <w:footnote w:type="continuationSeparator" w:id="0">
    <w:p w:rsidR="00EA18F9" w:rsidRDefault="00EA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2A" w:rsidRDefault="008A4C2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1NTBlNmY0ZTlkODI3ZjVhNDJiNzQ0NzViODkyOWQifQ=="/>
  </w:docVars>
  <w:rsids>
    <w:rsidRoot w:val="007C5EBD"/>
    <w:rsid w:val="0000139C"/>
    <w:rsid w:val="00010AF2"/>
    <w:rsid w:val="0002714D"/>
    <w:rsid w:val="00030A25"/>
    <w:rsid w:val="00055496"/>
    <w:rsid w:val="000814A0"/>
    <w:rsid w:val="00083CAF"/>
    <w:rsid w:val="000D37A5"/>
    <w:rsid w:val="000E583E"/>
    <w:rsid w:val="000E7106"/>
    <w:rsid w:val="00101940"/>
    <w:rsid w:val="0011269B"/>
    <w:rsid w:val="00114A7B"/>
    <w:rsid w:val="00131EE3"/>
    <w:rsid w:val="001427A4"/>
    <w:rsid w:val="001465D7"/>
    <w:rsid w:val="0014772C"/>
    <w:rsid w:val="001519DE"/>
    <w:rsid w:val="00155FA9"/>
    <w:rsid w:val="001A1282"/>
    <w:rsid w:val="001A4241"/>
    <w:rsid w:val="001B0701"/>
    <w:rsid w:val="001B3CE0"/>
    <w:rsid w:val="001C4CFA"/>
    <w:rsid w:val="001D50B2"/>
    <w:rsid w:val="001E26CD"/>
    <w:rsid w:val="001E77FA"/>
    <w:rsid w:val="002061C5"/>
    <w:rsid w:val="00230534"/>
    <w:rsid w:val="00231F30"/>
    <w:rsid w:val="002828D2"/>
    <w:rsid w:val="0028709F"/>
    <w:rsid w:val="002947F4"/>
    <w:rsid w:val="002955B8"/>
    <w:rsid w:val="002A7F3D"/>
    <w:rsid w:val="002B4CCD"/>
    <w:rsid w:val="002C23C9"/>
    <w:rsid w:val="00313817"/>
    <w:rsid w:val="003166A5"/>
    <w:rsid w:val="00316B55"/>
    <w:rsid w:val="0033191D"/>
    <w:rsid w:val="00336676"/>
    <w:rsid w:val="00337BA1"/>
    <w:rsid w:val="00370145"/>
    <w:rsid w:val="0038684D"/>
    <w:rsid w:val="00392B19"/>
    <w:rsid w:val="003D50F8"/>
    <w:rsid w:val="003E63F0"/>
    <w:rsid w:val="003F607C"/>
    <w:rsid w:val="00406393"/>
    <w:rsid w:val="00430A1C"/>
    <w:rsid w:val="00447DB5"/>
    <w:rsid w:val="00462E7A"/>
    <w:rsid w:val="004678B7"/>
    <w:rsid w:val="004722D2"/>
    <w:rsid w:val="00485572"/>
    <w:rsid w:val="00494052"/>
    <w:rsid w:val="004B5EC1"/>
    <w:rsid w:val="004C775D"/>
    <w:rsid w:val="004E36A2"/>
    <w:rsid w:val="005056FA"/>
    <w:rsid w:val="00554C51"/>
    <w:rsid w:val="00556B3D"/>
    <w:rsid w:val="005579B8"/>
    <w:rsid w:val="0057206C"/>
    <w:rsid w:val="00572A56"/>
    <w:rsid w:val="00580080"/>
    <w:rsid w:val="00596021"/>
    <w:rsid w:val="005A6A2E"/>
    <w:rsid w:val="005E36EC"/>
    <w:rsid w:val="00611943"/>
    <w:rsid w:val="00635A58"/>
    <w:rsid w:val="00640F0B"/>
    <w:rsid w:val="006472E0"/>
    <w:rsid w:val="00652D19"/>
    <w:rsid w:val="00654E60"/>
    <w:rsid w:val="00687C45"/>
    <w:rsid w:val="006940C0"/>
    <w:rsid w:val="006D7FD2"/>
    <w:rsid w:val="006E30D9"/>
    <w:rsid w:val="006F5D69"/>
    <w:rsid w:val="00730712"/>
    <w:rsid w:val="007330DE"/>
    <w:rsid w:val="00754CA6"/>
    <w:rsid w:val="00783142"/>
    <w:rsid w:val="007A2A0B"/>
    <w:rsid w:val="007C48E6"/>
    <w:rsid w:val="007C5EBD"/>
    <w:rsid w:val="007D581E"/>
    <w:rsid w:val="007E25D2"/>
    <w:rsid w:val="007E47A8"/>
    <w:rsid w:val="007F62BD"/>
    <w:rsid w:val="008050C8"/>
    <w:rsid w:val="00863150"/>
    <w:rsid w:val="0087665C"/>
    <w:rsid w:val="008818A6"/>
    <w:rsid w:val="00896C25"/>
    <w:rsid w:val="008A4C2A"/>
    <w:rsid w:val="008B4ED3"/>
    <w:rsid w:val="008D4EA9"/>
    <w:rsid w:val="009214FA"/>
    <w:rsid w:val="00950879"/>
    <w:rsid w:val="0095591D"/>
    <w:rsid w:val="0096598E"/>
    <w:rsid w:val="009A0DEB"/>
    <w:rsid w:val="009A221A"/>
    <w:rsid w:val="009E1487"/>
    <w:rsid w:val="00A01CD6"/>
    <w:rsid w:val="00A053A5"/>
    <w:rsid w:val="00A204D2"/>
    <w:rsid w:val="00A2312C"/>
    <w:rsid w:val="00A27144"/>
    <w:rsid w:val="00A602CD"/>
    <w:rsid w:val="00A64696"/>
    <w:rsid w:val="00A64B5E"/>
    <w:rsid w:val="00A663A9"/>
    <w:rsid w:val="00A82E5E"/>
    <w:rsid w:val="00A835EA"/>
    <w:rsid w:val="00A90790"/>
    <w:rsid w:val="00AD0847"/>
    <w:rsid w:val="00AF2199"/>
    <w:rsid w:val="00AF3844"/>
    <w:rsid w:val="00B0181A"/>
    <w:rsid w:val="00B4403C"/>
    <w:rsid w:val="00B80490"/>
    <w:rsid w:val="00B837C7"/>
    <w:rsid w:val="00B85543"/>
    <w:rsid w:val="00BE5002"/>
    <w:rsid w:val="00BE745B"/>
    <w:rsid w:val="00C40684"/>
    <w:rsid w:val="00C42852"/>
    <w:rsid w:val="00C5619D"/>
    <w:rsid w:val="00C653F7"/>
    <w:rsid w:val="00C83CC3"/>
    <w:rsid w:val="00CA3918"/>
    <w:rsid w:val="00CB1ECC"/>
    <w:rsid w:val="00CD4364"/>
    <w:rsid w:val="00CD6D39"/>
    <w:rsid w:val="00CE7F5B"/>
    <w:rsid w:val="00CF3EEB"/>
    <w:rsid w:val="00D27D0C"/>
    <w:rsid w:val="00D478FD"/>
    <w:rsid w:val="00D74016"/>
    <w:rsid w:val="00D8116B"/>
    <w:rsid w:val="00D87C4B"/>
    <w:rsid w:val="00DB2CD4"/>
    <w:rsid w:val="00DE471E"/>
    <w:rsid w:val="00E000DE"/>
    <w:rsid w:val="00E24733"/>
    <w:rsid w:val="00E43C4B"/>
    <w:rsid w:val="00E47FC1"/>
    <w:rsid w:val="00E80492"/>
    <w:rsid w:val="00E87751"/>
    <w:rsid w:val="00EA18A2"/>
    <w:rsid w:val="00EA18F9"/>
    <w:rsid w:val="00EC39CD"/>
    <w:rsid w:val="00F02BB4"/>
    <w:rsid w:val="00F23C78"/>
    <w:rsid w:val="00F355E3"/>
    <w:rsid w:val="00F41649"/>
    <w:rsid w:val="00F51680"/>
    <w:rsid w:val="00F52221"/>
    <w:rsid w:val="00F57EA7"/>
    <w:rsid w:val="00F770AC"/>
    <w:rsid w:val="00F9182A"/>
    <w:rsid w:val="00FC350E"/>
    <w:rsid w:val="00FE18E6"/>
    <w:rsid w:val="00FE1A25"/>
    <w:rsid w:val="00FF4888"/>
    <w:rsid w:val="02337E32"/>
    <w:rsid w:val="03282406"/>
    <w:rsid w:val="07F13ED0"/>
    <w:rsid w:val="086D6B19"/>
    <w:rsid w:val="095B68AA"/>
    <w:rsid w:val="096B03FC"/>
    <w:rsid w:val="10E93FB0"/>
    <w:rsid w:val="130459BF"/>
    <w:rsid w:val="16002244"/>
    <w:rsid w:val="19CD0018"/>
    <w:rsid w:val="1A2012E8"/>
    <w:rsid w:val="1E414DC5"/>
    <w:rsid w:val="20CF2129"/>
    <w:rsid w:val="23120776"/>
    <w:rsid w:val="23CB39C4"/>
    <w:rsid w:val="24CD14F8"/>
    <w:rsid w:val="25672020"/>
    <w:rsid w:val="25AF7309"/>
    <w:rsid w:val="26FD4848"/>
    <w:rsid w:val="27753B9A"/>
    <w:rsid w:val="2A6942DE"/>
    <w:rsid w:val="2B670BDC"/>
    <w:rsid w:val="2BF339BD"/>
    <w:rsid w:val="2C84162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0CE588E"/>
    <w:rsid w:val="419F1EBA"/>
    <w:rsid w:val="496E1CC6"/>
    <w:rsid w:val="4D4C5B1B"/>
    <w:rsid w:val="4F202216"/>
    <w:rsid w:val="50406385"/>
    <w:rsid w:val="51E0671C"/>
    <w:rsid w:val="56102BDC"/>
    <w:rsid w:val="57D612BC"/>
    <w:rsid w:val="57E345BA"/>
    <w:rsid w:val="5802791C"/>
    <w:rsid w:val="58CD69AB"/>
    <w:rsid w:val="5ADF2A81"/>
    <w:rsid w:val="5BBA3122"/>
    <w:rsid w:val="61E103BA"/>
    <w:rsid w:val="62E129D9"/>
    <w:rsid w:val="630B1165"/>
    <w:rsid w:val="681073B8"/>
    <w:rsid w:val="69204878"/>
    <w:rsid w:val="6CC50192"/>
    <w:rsid w:val="6FB32394"/>
    <w:rsid w:val="75AE67DC"/>
    <w:rsid w:val="761B447D"/>
    <w:rsid w:val="77613CDD"/>
    <w:rsid w:val="7B04545B"/>
    <w:rsid w:val="7D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8651F7-39AD-45C0-B9BA-9BC404D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NTKO</cp:lastModifiedBy>
  <cp:revision>59</cp:revision>
  <cp:lastPrinted>2023-04-20T01:10:00Z</cp:lastPrinted>
  <dcterms:created xsi:type="dcterms:W3CDTF">2018-02-23T02:13:00Z</dcterms:created>
  <dcterms:modified xsi:type="dcterms:W3CDTF">2023-07-20T00:55:00Z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98CCE25221AF4AEEA713385133BA95A9</vt:lpwstr>
  </property>
</Properties>
</file>