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年第二批自治区工程建设标准制修订项目计划汇总表</w:t>
      </w:r>
    </w:p>
    <w:bookmarkEnd w:id="0"/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24"/>
          <w:szCs w:val="24"/>
        </w:rPr>
        <w:t>住房和城乡建设局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填报人：           电话：</w:t>
      </w:r>
    </w:p>
    <w:tbl>
      <w:tblPr>
        <w:tblStyle w:val="5"/>
        <w:tblW w:w="9713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96"/>
        <w:gridCol w:w="1958"/>
        <w:gridCol w:w="1181"/>
        <w:gridCol w:w="1291"/>
        <w:gridCol w:w="148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958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制定或修订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（修订标准号）</w:t>
            </w:r>
          </w:p>
        </w:tc>
        <w:tc>
          <w:tcPr>
            <w:tcW w:w="118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主编单位</w:t>
            </w:r>
          </w:p>
        </w:tc>
        <w:tc>
          <w:tcPr>
            <w:tcW w:w="129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参编单位</w:t>
            </w:r>
          </w:p>
        </w:tc>
        <w:tc>
          <w:tcPr>
            <w:tcW w:w="148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自治区行业主管部门</w:t>
            </w:r>
          </w:p>
        </w:tc>
        <w:tc>
          <w:tcPr>
            <w:tcW w:w="15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主编单位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9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4C6331-0852-4E96-B39A-8BA63A8C52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19836C-B9BF-407F-A8B0-00FBF608202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330DAC8-493A-4A9F-A49D-97CACA120C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2E86D19-FF55-4A97-9632-1C9D490C82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67C1BA3-E72E-43B4-A25D-FB74E2ADC3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2NiODczZDMwYWEwMmRlZGVmN2RiZGU3ZmU3MDQifQ=="/>
  </w:docVars>
  <w:rsids>
    <w:rsidRoot w:val="363E58C4"/>
    <w:rsid w:val="363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2023-09-22T12:19:00Z</dcterms:created>
  <dc:creator>嗯</dc:creator>
  <cp:lastModifiedBy>嗯</cp:lastModifiedBy>
  <dcterms:modified xsi:type="dcterms:W3CDTF">2023-09-22T12:20:08Z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8DA5AD113B184675AAB66F840B1D7626_11</vt:lpwstr>
  </property>
</Properties>
</file>