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val="0"/>
        <w:widowControl/>
        <w:kinsoku/>
        <w:wordWrap/>
        <w:overflowPunct/>
        <w:topLinePunct w:val="0"/>
        <w:autoSpaceDE/>
        <w:autoSpaceDN/>
        <w:bidi w:val="0"/>
        <w:spacing w:line="600" w:lineRule="exact"/>
        <w:rPr>
          <w:rFonts w:hint="eastAsia" w:ascii="黑体" w:hAnsi="黑体" w:eastAsia="黑体" w:cs="黑体"/>
          <w:kern w:val="2"/>
          <w:sz w:val="32"/>
          <w:szCs w:val="32"/>
          <w:lang w:val="en-US" w:eastAsia="zh-CN"/>
        </w:rPr>
      </w:pPr>
      <w:bookmarkStart w:id="0" w:name="_GoBack"/>
      <w:bookmarkEnd w:id="0"/>
      <w:r>
        <w:rPr>
          <w:rFonts w:hint="eastAsia" w:ascii="黑体" w:hAnsi="黑体" w:eastAsia="黑体" w:cs="黑体"/>
          <w:kern w:val="2"/>
          <w:sz w:val="32"/>
          <w:szCs w:val="32"/>
          <w:lang w:val="en-US"/>
        </w:rPr>
        <w:t>附件</w:t>
      </w:r>
      <w:r>
        <w:rPr>
          <w:rFonts w:hint="eastAsia" w:ascii="黑体" w:hAnsi="黑体" w:eastAsia="黑体" w:cs="黑体"/>
          <w:kern w:val="2"/>
          <w:sz w:val="32"/>
          <w:szCs w:val="32"/>
          <w:lang w:val="en-US" w:eastAsia="zh-CN"/>
        </w:rPr>
        <w:t>1</w:t>
      </w:r>
    </w:p>
    <w:p>
      <w:pPr>
        <w:pageBreakBefore w:val="0"/>
        <w:kinsoku/>
        <w:wordWrap/>
        <w:overflowPunct/>
        <w:topLinePunct w:val="0"/>
        <w:autoSpaceDE/>
        <w:autoSpaceDN/>
        <w:bidi w:val="0"/>
        <w:spacing w:line="600" w:lineRule="exact"/>
        <w:jc w:val="center"/>
        <w:outlineLvl w:val="0"/>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US"/>
        </w:rPr>
        <w:t>工程应用</w:t>
      </w:r>
      <w:r>
        <w:rPr>
          <w:rFonts w:hint="eastAsia" w:ascii="方正小标宋简体" w:hAnsi="方正小标宋简体" w:eastAsia="方正小标宋简体" w:cs="方正小标宋简体"/>
          <w:sz w:val="44"/>
          <w:szCs w:val="44"/>
          <w:lang w:val="en-US" w:eastAsia="zh-CN"/>
        </w:rPr>
        <w:t>实例</w:t>
      </w:r>
      <w:r>
        <w:rPr>
          <w:rFonts w:hint="eastAsia" w:ascii="方正小标宋简体" w:hAnsi="方正小标宋简体" w:eastAsia="方正小标宋简体" w:cs="方正小标宋简体"/>
          <w:sz w:val="32"/>
          <w:szCs w:val="32"/>
          <w:lang w:val="en-US" w:eastAsia="zh-CN"/>
        </w:rPr>
        <w:t>（样表）</w:t>
      </w:r>
    </w:p>
    <w:tbl>
      <w:tblPr>
        <w:tblStyle w:val="5"/>
        <w:tblW w:w="8793" w:type="dxa"/>
        <w:tblInd w:w="91" w:type="dxa"/>
        <w:tblLayout w:type="fixed"/>
        <w:tblCellMar>
          <w:top w:w="0" w:type="dxa"/>
          <w:left w:w="108" w:type="dxa"/>
          <w:bottom w:w="0" w:type="dxa"/>
          <w:right w:w="108" w:type="dxa"/>
        </w:tblCellMar>
      </w:tblPr>
      <w:tblGrid>
        <w:gridCol w:w="1176"/>
        <w:gridCol w:w="1907"/>
        <w:gridCol w:w="3448"/>
        <w:gridCol w:w="975"/>
        <w:gridCol w:w="1287"/>
      </w:tblGrid>
      <w:tr>
        <w:tblPrEx>
          <w:tblCellMar>
            <w:top w:w="0" w:type="dxa"/>
            <w:left w:w="108" w:type="dxa"/>
            <w:bottom w:w="0" w:type="dxa"/>
            <w:right w:w="108" w:type="dxa"/>
          </w:tblCellMar>
        </w:tblPrEx>
        <w:trPr>
          <w:trHeight w:val="567" w:hRule="atLeast"/>
        </w:trPr>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240" w:hanging="240" w:hangingChars="100"/>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bidi="ar"/>
              </w:rPr>
              <w:t>应用单位信息</w:t>
            </w:r>
          </w:p>
        </w:tc>
        <w:tc>
          <w:tcPr>
            <w:tcW w:w="1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r>
              <w:rPr>
                <w:rFonts w:hint="default" w:ascii="Times New Roman" w:hAnsi="Times New Roman" w:eastAsia="仿宋" w:cs="Times New Roman"/>
                <w:sz w:val="24"/>
                <w:szCs w:val="24"/>
                <w:lang w:val="en-US" w:bidi="ar"/>
              </w:rPr>
              <w:t>应用的成果名称</w:t>
            </w:r>
          </w:p>
        </w:tc>
        <w:tc>
          <w:tcPr>
            <w:tcW w:w="34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r>
              <w:rPr>
                <w:rFonts w:hint="default" w:ascii="Times New Roman" w:hAnsi="Times New Roman" w:eastAsia="仿宋" w:cs="Times New Roman"/>
                <w:sz w:val="24"/>
                <w:szCs w:val="24"/>
                <w:lang w:val="en-US" w:bidi="ar"/>
              </w:rPr>
              <w:t>应用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r>
              <w:rPr>
                <w:rFonts w:hint="default" w:ascii="Times New Roman" w:hAnsi="Times New Roman" w:eastAsia="仿宋" w:cs="Times New Roman"/>
                <w:sz w:val="24"/>
                <w:szCs w:val="24"/>
                <w:lang w:val="en-US" w:bidi="ar"/>
              </w:rPr>
              <w:t>时间</w:t>
            </w:r>
          </w:p>
        </w:tc>
        <w:tc>
          <w:tcPr>
            <w:tcW w:w="12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p>
        </w:tc>
      </w:tr>
      <w:tr>
        <w:tblPrEx>
          <w:tblCellMar>
            <w:top w:w="0" w:type="dxa"/>
            <w:left w:w="108" w:type="dxa"/>
            <w:bottom w:w="0" w:type="dxa"/>
            <w:right w:w="108" w:type="dxa"/>
          </w:tblCellMar>
        </w:tblPrEx>
        <w:trPr>
          <w:trHeight w:val="567" w:hRule="atLeast"/>
        </w:trPr>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 w:cs="Times New Roman"/>
                <w:sz w:val="24"/>
                <w:szCs w:val="24"/>
              </w:rPr>
            </w:pPr>
          </w:p>
        </w:tc>
        <w:tc>
          <w:tcPr>
            <w:tcW w:w="1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r>
              <w:rPr>
                <w:rFonts w:hint="default" w:ascii="Times New Roman" w:hAnsi="Times New Roman" w:eastAsia="仿宋" w:cs="Times New Roman"/>
                <w:sz w:val="24"/>
                <w:szCs w:val="24"/>
                <w:lang w:val="en-US" w:bidi="ar"/>
              </w:rPr>
              <w:t>实际工程名称</w:t>
            </w:r>
          </w:p>
        </w:tc>
        <w:tc>
          <w:tcPr>
            <w:tcW w:w="34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r>
              <w:rPr>
                <w:rFonts w:hint="default" w:ascii="Times New Roman" w:hAnsi="Times New Roman" w:eastAsia="仿宋" w:cs="Times New Roman"/>
                <w:sz w:val="24"/>
                <w:szCs w:val="24"/>
                <w:lang w:val="en-US" w:bidi="ar"/>
              </w:rPr>
              <w:t>联系人</w:t>
            </w:r>
          </w:p>
        </w:tc>
        <w:tc>
          <w:tcPr>
            <w:tcW w:w="12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p>
        </w:tc>
      </w:tr>
      <w:tr>
        <w:tblPrEx>
          <w:tblCellMar>
            <w:top w:w="0" w:type="dxa"/>
            <w:left w:w="108" w:type="dxa"/>
            <w:bottom w:w="0" w:type="dxa"/>
            <w:right w:w="108" w:type="dxa"/>
          </w:tblCellMar>
        </w:tblPrEx>
        <w:trPr>
          <w:trHeight w:val="485" w:hRule="atLeast"/>
        </w:trPr>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 w:cs="Times New Roman"/>
                <w:sz w:val="24"/>
                <w:szCs w:val="24"/>
              </w:rPr>
            </w:pPr>
          </w:p>
        </w:tc>
        <w:tc>
          <w:tcPr>
            <w:tcW w:w="1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r>
              <w:rPr>
                <w:rFonts w:hint="eastAsia" w:ascii="Times New Roman" w:hAnsi="Times New Roman" w:eastAsia="仿宋" w:cs="Times New Roman"/>
                <w:sz w:val="24"/>
                <w:szCs w:val="24"/>
                <w:lang w:val="en-US" w:eastAsia="zh-CN" w:bidi="ar"/>
              </w:rPr>
              <w:t>应用</w:t>
            </w:r>
            <w:r>
              <w:rPr>
                <w:rFonts w:hint="default" w:ascii="Times New Roman" w:hAnsi="Times New Roman" w:eastAsia="仿宋" w:cs="Times New Roman"/>
                <w:sz w:val="24"/>
                <w:szCs w:val="24"/>
                <w:lang w:val="en-US" w:bidi="ar"/>
              </w:rPr>
              <w:t>单位名称</w:t>
            </w:r>
          </w:p>
        </w:tc>
        <w:tc>
          <w:tcPr>
            <w:tcW w:w="34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r>
              <w:rPr>
                <w:rFonts w:hint="default" w:ascii="Times New Roman" w:hAnsi="Times New Roman" w:eastAsia="仿宋" w:cs="Times New Roman"/>
                <w:sz w:val="24"/>
                <w:szCs w:val="24"/>
                <w:lang w:val="en-US" w:bidi="ar"/>
              </w:rPr>
              <w:t>联系</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r>
              <w:rPr>
                <w:rFonts w:hint="default" w:ascii="Times New Roman" w:hAnsi="Times New Roman" w:eastAsia="仿宋" w:cs="Times New Roman"/>
                <w:sz w:val="24"/>
                <w:szCs w:val="24"/>
                <w:lang w:val="en-US" w:bidi="ar"/>
              </w:rPr>
              <w:t>电话</w:t>
            </w:r>
          </w:p>
        </w:tc>
        <w:tc>
          <w:tcPr>
            <w:tcW w:w="12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sz w:val="24"/>
                <w:szCs w:val="24"/>
                <w:lang w:val="en-US" w:bidi="ar"/>
              </w:rPr>
            </w:pPr>
          </w:p>
        </w:tc>
      </w:tr>
      <w:tr>
        <w:tblPrEx>
          <w:tblCellMar>
            <w:top w:w="0" w:type="dxa"/>
            <w:left w:w="108" w:type="dxa"/>
            <w:bottom w:w="0" w:type="dxa"/>
            <w:right w:w="108" w:type="dxa"/>
          </w:tblCellMar>
        </w:tblPrEx>
        <w:trPr>
          <w:trHeight w:val="3420" w:hRule="atLeast"/>
        </w:trPr>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bidi="ar"/>
              </w:rPr>
              <w:t>应用</w:t>
            </w:r>
            <w:r>
              <w:rPr>
                <w:rFonts w:hint="default" w:ascii="Times New Roman" w:hAnsi="Times New Roman" w:eastAsia="仿宋" w:cs="Times New Roman"/>
                <w:sz w:val="24"/>
                <w:szCs w:val="24"/>
                <w:lang w:val="en-US" w:bidi="ar"/>
              </w:rPr>
              <w:t>意见</w:t>
            </w:r>
          </w:p>
        </w:tc>
        <w:tc>
          <w:tcPr>
            <w:tcW w:w="761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 w:cs="Times New Roman"/>
                <w:sz w:val="24"/>
                <w:szCs w:val="24"/>
              </w:rPr>
            </w:pPr>
          </w:p>
        </w:tc>
      </w:tr>
      <w:tr>
        <w:tblPrEx>
          <w:tblCellMar>
            <w:top w:w="0" w:type="dxa"/>
            <w:left w:w="108" w:type="dxa"/>
            <w:bottom w:w="0" w:type="dxa"/>
            <w:right w:w="108" w:type="dxa"/>
          </w:tblCellMar>
        </w:tblPrEx>
        <w:trPr>
          <w:trHeight w:val="2875" w:hRule="atLeast"/>
        </w:trPr>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bidi="ar"/>
              </w:rPr>
              <w:t>应用结论</w:t>
            </w:r>
          </w:p>
        </w:tc>
        <w:tc>
          <w:tcPr>
            <w:tcW w:w="7617" w:type="dxa"/>
            <w:gridSpan w:val="4"/>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通过该工程的应用，我的结论是（</w:t>
            </w:r>
            <w:r>
              <w:rPr>
                <w:rFonts w:hint="default" w:ascii="Times New Roman" w:hAnsi="Times New Roman" w:eastAsia="仿宋" w:cs="Times New Roman"/>
                <w:sz w:val="24"/>
                <w:szCs w:val="24"/>
                <w:lang w:val="en-US"/>
              </w:rPr>
              <w:t xml:space="preserve">    </w:t>
            </w:r>
            <w:r>
              <w:rPr>
                <w:rFonts w:hint="default" w:ascii="Times New Roman" w:hAnsi="Times New Roman" w:eastAsia="仿宋" w:cs="Times New Roman"/>
                <w:sz w:val="24"/>
                <w:szCs w:val="24"/>
              </w:rPr>
              <w:t>）</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A该成果在工程中的达到了预期效果</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B该成果在工程中基本达到了预期</w:t>
            </w:r>
            <w:r>
              <w:rPr>
                <w:rFonts w:hint="eastAsia" w:ascii="Times New Roman" w:hAnsi="Times New Roman" w:eastAsia="仿宋" w:cs="Times New Roman"/>
                <w:sz w:val="24"/>
                <w:szCs w:val="24"/>
                <w:lang w:val="en-US" w:eastAsia="zh-CN"/>
              </w:rPr>
              <w:t>效</w:t>
            </w:r>
            <w:r>
              <w:rPr>
                <w:rFonts w:hint="default" w:ascii="Times New Roman" w:hAnsi="Times New Roman" w:eastAsia="仿宋" w:cs="Times New Roman"/>
                <w:sz w:val="24"/>
                <w:szCs w:val="24"/>
                <w:lang w:val="en-US"/>
              </w:rPr>
              <w:t>果，还需要进一步完善</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C该成果在工程中没有达到预期</w:t>
            </w:r>
            <w:r>
              <w:rPr>
                <w:rFonts w:hint="eastAsia" w:ascii="Times New Roman" w:hAnsi="Times New Roman" w:eastAsia="仿宋" w:cs="Times New Roman"/>
                <w:sz w:val="24"/>
                <w:szCs w:val="24"/>
                <w:lang w:val="en-US" w:eastAsia="zh-CN"/>
              </w:rPr>
              <w:t>效</w:t>
            </w:r>
            <w:r>
              <w:rPr>
                <w:rFonts w:hint="default" w:ascii="Times New Roman" w:hAnsi="Times New Roman" w:eastAsia="仿宋" w:cs="Times New Roman"/>
                <w:sz w:val="24"/>
                <w:szCs w:val="24"/>
                <w:lang w:val="en-US"/>
              </w:rPr>
              <w:t>果</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sz w:val="24"/>
                <w:szCs w:val="24"/>
                <w:lang w:val="en-US"/>
              </w:rPr>
            </w:pPr>
          </w:p>
          <w:p>
            <w:pPr>
              <w:keepNext w:val="0"/>
              <w:keepLines w:val="0"/>
              <w:pageBreakBefore w:val="0"/>
              <w:kinsoku/>
              <w:wordWrap/>
              <w:overflowPunct/>
              <w:topLinePunct w:val="0"/>
              <w:autoSpaceDE/>
              <w:autoSpaceDN/>
              <w:bidi w:val="0"/>
              <w:adjustRightInd/>
              <w:snapToGrid/>
              <w:spacing w:line="360" w:lineRule="exact"/>
              <w:ind w:firstLine="4560" w:firstLineChars="1900"/>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应用单位（盖章）：</w:t>
            </w:r>
          </w:p>
          <w:p>
            <w:pPr>
              <w:keepNext w:val="0"/>
              <w:keepLines w:val="0"/>
              <w:pageBreakBefore w:val="0"/>
              <w:kinsoku/>
              <w:wordWrap/>
              <w:overflowPunct/>
              <w:topLinePunct w:val="0"/>
              <w:autoSpaceDE/>
              <w:autoSpaceDN/>
              <w:bidi w:val="0"/>
              <w:adjustRightInd/>
              <w:snapToGrid/>
              <w:spacing w:line="360" w:lineRule="exact"/>
              <w:ind w:firstLine="5040" w:firstLineChars="2100"/>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年   月   日</w:t>
            </w:r>
          </w:p>
        </w:tc>
      </w:tr>
      <w:tr>
        <w:tblPrEx>
          <w:tblCellMar>
            <w:top w:w="0" w:type="dxa"/>
            <w:left w:w="108" w:type="dxa"/>
            <w:bottom w:w="0" w:type="dxa"/>
            <w:right w:w="108" w:type="dxa"/>
          </w:tblCellMar>
        </w:tblPrEx>
        <w:trPr>
          <w:trHeight w:val="2355" w:hRule="atLeast"/>
        </w:trPr>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240" w:hanging="240" w:hangingChars="100"/>
              <w:textAlignment w:val="center"/>
              <w:rPr>
                <w:rFonts w:hint="default" w:ascii="Times New Roman" w:hAnsi="Times New Roman" w:eastAsia="仿宋" w:cs="Times New Roman"/>
                <w:sz w:val="24"/>
                <w:szCs w:val="24"/>
                <w:lang w:val="en-US" w:bidi="ar"/>
              </w:rPr>
            </w:pPr>
            <w:r>
              <w:rPr>
                <w:rFonts w:hint="default" w:ascii="Times New Roman" w:hAnsi="Times New Roman" w:eastAsia="仿宋" w:cs="Times New Roman"/>
                <w:sz w:val="24"/>
                <w:szCs w:val="24"/>
                <w:lang w:val="en-US" w:bidi="ar"/>
              </w:rPr>
              <w:t>应用单位承诺</w:t>
            </w:r>
          </w:p>
        </w:tc>
        <w:tc>
          <w:tcPr>
            <w:tcW w:w="7617" w:type="dxa"/>
            <w:gridSpan w:val="4"/>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我对以上内容真实性负责，如有虚假内容，愿意承受一切法律责任。</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sz w:val="24"/>
                <w:szCs w:val="24"/>
                <w:lang w:val="en-US"/>
              </w:rPr>
            </w:pPr>
          </w:p>
          <w:p>
            <w:pPr>
              <w:keepNext w:val="0"/>
              <w:keepLines w:val="0"/>
              <w:pageBreakBefore w:val="0"/>
              <w:kinsoku/>
              <w:wordWrap/>
              <w:overflowPunct/>
              <w:topLinePunct w:val="0"/>
              <w:autoSpaceDE/>
              <w:autoSpaceDN/>
              <w:bidi w:val="0"/>
              <w:adjustRightInd/>
              <w:snapToGrid/>
              <w:spacing w:line="360" w:lineRule="exact"/>
              <w:ind w:firstLine="1440" w:firstLineChars="600"/>
              <w:jc w:val="left"/>
              <w:rPr>
                <w:rFonts w:hint="default" w:ascii="Times New Roman" w:hAnsi="Times New Roman" w:eastAsia="仿宋" w:cs="Times New Roman"/>
                <w:sz w:val="24"/>
                <w:szCs w:val="24"/>
                <w:lang w:val="en-US"/>
              </w:rPr>
            </w:pPr>
            <w:r>
              <w:rPr>
                <w:rFonts w:hint="default" w:ascii="Times New Roman" w:hAnsi="Times New Roman" w:eastAsia="仿宋" w:cs="Times New Roman"/>
                <w:color w:val="auto"/>
                <w:kern w:val="2"/>
                <w:sz w:val="24"/>
                <w:szCs w:val="24"/>
                <w:lang w:val="en-US"/>
              </w:rPr>
              <w:t>单位公章</w:t>
            </w:r>
            <w:r>
              <w:rPr>
                <w:rFonts w:hint="default" w:ascii="Times New Roman" w:hAnsi="Times New Roman" w:eastAsia="仿宋" w:cs="Times New Roman"/>
                <w:color w:val="auto"/>
                <w:kern w:val="2"/>
                <w:sz w:val="24"/>
                <w:szCs w:val="24"/>
                <w:lang w:val="en-US" w:eastAsia="zh-CN"/>
              </w:rPr>
              <w:t xml:space="preserve">               </w:t>
            </w:r>
            <w:r>
              <w:rPr>
                <w:rFonts w:hint="default" w:ascii="Times New Roman" w:hAnsi="Times New Roman" w:eastAsia="仿宋" w:cs="Times New Roman"/>
                <w:sz w:val="24"/>
                <w:szCs w:val="24"/>
                <w:lang w:val="en-US"/>
              </w:rPr>
              <w:t>法人</w:t>
            </w:r>
            <w:r>
              <w:rPr>
                <w:rFonts w:hint="default" w:ascii="Times New Roman" w:hAnsi="Times New Roman" w:eastAsia="仿宋" w:cs="Times New Roman"/>
                <w:sz w:val="24"/>
                <w:szCs w:val="24"/>
                <w:lang w:val="en-US" w:eastAsia="zh-CN"/>
              </w:rPr>
              <w:t>代表</w:t>
            </w:r>
            <w:r>
              <w:rPr>
                <w:rFonts w:hint="default" w:ascii="Times New Roman" w:hAnsi="Times New Roman" w:eastAsia="仿宋" w:cs="Times New Roman"/>
                <w:sz w:val="24"/>
                <w:szCs w:val="24"/>
                <w:lang w:val="en-US"/>
              </w:rPr>
              <w:t>（签字）：</w:t>
            </w:r>
          </w:p>
          <w:p>
            <w:pPr>
              <w:keepNext w:val="0"/>
              <w:keepLines w:val="0"/>
              <w:pageBreakBefore w:val="0"/>
              <w:kinsoku/>
              <w:wordWrap/>
              <w:overflowPunct/>
              <w:topLinePunct w:val="0"/>
              <w:autoSpaceDE/>
              <w:autoSpaceDN/>
              <w:bidi w:val="0"/>
              <w:adjustRightInd/>
              <w:snapToGrid/>
              <w:spacing w:line="360" w:lineRule="exact"/>
              <w:ind w:firstLine="4320" w:firstLineChars="1800"/>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 xml:space="preserve">        年   月    日</w:t>
            </w:r>
          </w:p>
        </w:tc>
      </w:tr>
    </w:tbl>
    <w:p>
      <w:pPr>
        <w:rPr>
          <w:rFonts w:hint="eastAsia" w:ascii="黑体" w:hAnsi="黑体" w:eastAsia="黑体" w:cs="黑体"/>
          <w:kern w:val="2"/>
          <w:sz w:val="32"/>
          <w:szCs w:val="32"/>
          <w:lang w:val="en-US"/>
        </w:rPr>
      </w:pPr>
      <w:r>
        <w:rPr>
          <w:rFonts w:hint="eastAsia" w:ascii="黑体" w:hAnsi="黑体" w:eastAsia="黑体" w:cs="黑体"/>
          <w:kern w:val="2"/>
          <w:sz w:val="32"/>
          <w:szCs w:val="32"/>
          <w:lang w:val="en-US"/>
        </w:rPr>
        <w:br w:type="page"/>
      </w:r>
    </w:p>
    <w:p>
      <w:pPr>
        <w:pStyle w:val="8"/>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rPr>
        <w:t>附件</w:t>
      </w:r>
      <w:r>
        <w:rPr>
          <w:rFonts w:hint="eastAsia" w:ascii="黑体" w:hAnsi="黑体" w:eastAsia="黑体" w:cs="黑体"/>
          <w:kern w:val="2"/>
          <w:sz w:val="32"/>
          <w:szCs w:val="32"/>
          <w:lang w:val="en-US" w:eastAsia="zh-CN"/>
        </w:rPr>
        <w:t>2</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u w:val="single"/>
        </w:rPr>
      </w:pP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lang w:eastAsia="zh-CN"/>
        </w:rPr>
        <w:t>四川省住房和城乡建设厅：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我单位/公司（名称）</w:t>
      </w:r>
      <w:r>
        <w:rPr>
          <w:rFonts w:hint="default"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rPr>
        <w:t>，统一社会信用代码为</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。郑重承诺如下：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一、提供的所有资料均合法、合规、真实、有效，</w:t>
      </w:r>
      <w:r>
        <w:rPr>
          <w:rFonts w:hint="default" w:ascii="Times New Roman" w:hAnsi="Times New Roman" w:eastAsia="仿宋" w:cs="Times New Roman"/>
          <w:sz w:val="32"/>
          <w:szCs w:val="32"/>
          <w:lang w:eastAsia="zh-CN"/>
        </w:rPr>
        <w:t>涉及的成果内容无权属争议，</w:t>
      </w:r>
      <w:r>
        <w:rPr>
          <w:rFonts w:hint="eastAsia" w:ascii="仿宋" w:hAnsi="仿宋" w:eastAsia="仿宋" w:cs="仿宋"/>
          <w:color w:val="auto"/>
          <w:sz w:val="32"/>
          <w:szCs w:val="32"/>
          <w:highlight w:val="none"/>
          <w:lang w:val="en-US" w:eastAsia="zh-CN"/>
        </w:rPr>
        <w:t>自愿公开全部内容，</w:t>
      </w:r>
      <w:r>
        <w:rPr>
          <w:rFonts w:hint="default" w:ascii="Times New Roman" w:hAnsi="Times New Roman" w:eastAsia="仿宋" w:cs="Times New Roman"/>
          <w:sz w:val="32"/>
          <w:szCs w:val="32"/>
        </w:rPr>
        <w:t>并对所提供资料的</w:t>
      </w:r>
      <w:r>
        <w:rPr>
          <w:rFonts w:hint="default" w:ascii="Times New Roman" w:hAnsi="Times New Roman" w:eastAsia="仿宋" w:cs="Times New Roman"/>
          <w:color w:val="auto"/>
          <w:sz w:val="32"/>
          <w:szCs w:val="32"/>
          <w:highlight w:val="none"/>
          <w:lang w:val="en-US"/>
        </w:rPr>
        <w:t>真实性、合法性和有效性</w:t>
      </w:r>
      <w:r>
        <w:rPr>
          <w:rFonts w:hint="default" w:ascii="Times New Roman" w:hAnsi="Times New Roman" w:eastAsia="仿宋"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二、遵守国家法律、法规、规章和政策规定，开展生产经营活动，主动接受行业监管，自愿接受依法开展的日常检查；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三、若发生违法失信行为，将依照有关法律、法规规章和政策规定接受处罚，并依法承担相应责任；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四、自觉接受政府、行业组织、社会公众、新闻舆论的监督，积极履行社会责任；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五、自愿按照信用信息管理有关要求，将信用承诺信息纳入四川省住房和城乡建设领域科技成果库综合应用共享平台，并</w:t>
      </w:r>
      <w:r>
        <w:rPr>
          <w:rFonts w:hint="default" w:ascii="Times New Roman" w:hAnsi="Times New Roman" w:eastAsia="仿宋" w:cs="Times New Roman"/>
          <w:sz w:val="32"/>
          <w:szCs w:val="32"/>
          <w:lang w:eastAsia="zh-CN"/>
        </w:rPr>
        <w:t>由四川省</w:t>
      </w:r>
      <w:r>
        <w:rPr>
          <w:rFonts w:hint="default" w:ascii="Times New Roman" w:hAnsi="Times New Roman" w:eastAsia="仿宋" w:cs="Times New Roman"/>
          <w:sz w:val="32"/>
          <w:szCs w:val="32"/>
        </w:rPr>
        <w:t>住房和城乡建设厅向社会公开。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法定代表人签字：</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单位（公章）</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pP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MGExN2Y1ZDU2OTc2NDQxNGEyZWQyZjAxYjI3NGEifQ=="/>
  </w:docVars>
  <w:rsids>
    <w:rsidRoot w:val="4A1947CF"/>
    <w:rsid w:val="177F3C2C"/>
    <w:rsid w:val="19F59313"/>
    <w:rsid w:val="1ADBB7BB"/>
    <w:rsid w:val="1EEEF822"/>
    <w:rsid w:val="1FF99AEF"/>
    <w:rsid w:val="24FB2CB3"/>
    <w:rsid w:val="299EEDF1"/>
    <w:rsid w:val="29FEA01C"/>
    <w:rsid w:val="2ED64C81"/>
    <w:rsid w:val="2F3FA0F2"/>
    <w:rsid w:val="2F7FA101"/>
    <w:rsid w:val="2FBB0BC1"/>
    <w:rsid w:val="376F4196"/>
    <w:rsid w:val="37CB2483"/>
    <w:rsid w:val="3B1F8F31"/>
    <w:rsid w:val="3DB26659"/>
    <w:rsid w:val="3DF55015"/>
    <w:rsid w:val="3E6FEFF8"/>
    <w:rsid w:val="3EBF1349"/>
    <w:rsid w:val="3EFC7312"/>
    <w:rsid w:val="43FDE411"/>
    <w:rsid w:val="49AF443F"/>
    <w:rsid w:val="4A1947CF"/>
    <w:rsid w:val="4F93EA40"/>
    <w:rsid w:val="4FF00F53"/>
    <w:rsid w:val="4FFEEB3E"/>
    <w:rsid w:val="51FED7AB"/>
    <w:rsid w:val="5776694B"/>
    <w:rsid w:val="5B898F67"/>
    <w:rsid w:val="5BE3E4E4"/>
    <w:rsid w:val="5DB3EA16"/>
    <w:rsid w:val="5EFA7CCD"/>
    <w:rsid w:val="5EFD3BE2"/>
    <w:rsid w:val="5F9F3F25"/>
    <w:rsid w:val="5FB55D75"/>
    <w:rsid w:val="5FBF901D"/>
    <w:rsid w:val="63FF045B"/>
    <w:rsid w:val="6BDEBBCE"/>
    <w:rsid w:val="6EBE2630"/>
    <w:rsid w:val="6EDF0417"/>
    <w:rsid w:val="6F5F8566"/>
    <w:rsid w:val="6FBF0999"/>
    <w:rsid w:val="6FFD064C"/>
    <w:rsid w:val="6FFF884D"/>
    <w:rsid w:val="73DF4B2B"/>
    <w:rsid w:val="73DF9525"/>
    <w:rsid w:val="757DE146"/>
    <w:rsid w:val="777228B9"/>
    <w:rsid w:val="77F73FCA"/>
    <w:rsid w:val="79EFB6D7"/>
    <w:rsid w:val="7A9D4DDC"/>
    <w:rsid w:val="7BB45E8C"/>
    <w:rsid w:val="7BDDF7C9"/>
    <w:rsid w:val="7CFC6724"/>
    <w:rsid w:val="7D3EBAEC"/>
    <w:rsid w:val="7DEBBBB2"/>
    <w:rsid w:val="7DF68E88"/>
    <w:rsid w:val="7E7D5D1A"/>
    <w:rsid w:val="7EEBF7D1"/>
    <w:rsid w:val="7EFF874A"/>
    <w:rsid w:val="7EFF894A"/>
    <w:rsid w:val="7F3F944B"/>
    <w:rsid w:val="7F5FEE00"/>
    <w:rsid w:val="7F7D58EC"/>
    <w:rsid w:val="7F7EDA7F"/>
    <w:rsid w:val="7F9EAC47"/>
    <w:rsid w:val="7FBEC646"/>
    <w:rsid w:val="7FCBD8F9"/>
    <w:rsid w:val="7FCBF913"/>
    <w:rsid w:val="7FFBBBB7"/>
    <w:rsid w:val="8D775A34"/>
    <w:rsid w:val="9BBD8A1B"/>
    <w:rsid w:val="9D4B5CFF"/>
    <w:rsid w:val="9F77AD9D"/>
    <w:rsid w:val="B75B8963"/>
    <w:rsid w:val="B77F9A91"/>
    <w:rsid w:val="B79EA698"/>
    <w:rsid w:val="B7F7423A"/>
    <w:rsid w:val="BA7B23C6"/>
    <w:rsid w:val="BBEFF591"/>
    <w:rsid w:val="BD6F5A23"/>
    <w:rsid w:val="BF3FCDC4"/>
    <w:rsid w:val="BF6B4786"/>
    <w:rsid w:val="BF9FF7D1"/>
    <w:rsid w:val="BFB76E7F"/>
    <w:rsid w:val="BFFF0B9C"/>
    <w:rsid w:val="D36FFD57"/>
    <w:rsid w:val="D77BFB20"/>
    <w:rsid w:val="D7F76BEF"/>
    <w:rsid w:val="D99D5609"/>
    <w:rsid w:val="DDF7EAF9"/>
    <w:rsid w:val="DF939D7E"/>
    <w:rsid w:val="DFDE28D5"/>
    <w:rsid w:val="DFF93887"/>
    <w:rsid w:val="E3CCAD46"/>
    <w:rsid w:val="E55F72B2"/>
    <w:rsid w:val="E5FF06EB"/>
    <w:rsid w:val="E7EF924B"/>
    <w:rsid w:val="E9F71EFB"/>
    <w:rsid w:val="EBD7A337"/>
    <w:rsid w:val="EC779189"/>
    <w:rsid w:val="EE7735C9"/>
    <w:rsid w:val="EEFCD963"/>
    <w:rsid w:val="EF6DA0EB"/>
    <w:rsid w:val="EFBB0F41"/>
    <w:rsid w:val="F3FF0EB8"/>
    <w:rsid w:val="F6F68539"/>
    <w:rsid w:val="F73FD46B"/>
    <w:rsid w:val="F77EA2C0"/>
    <w:rsid w:val="F7ADA093"/>
    <w:rsid w:val="F7C79AE6"/>
    <w:rsid w:val="F7DB646B"/>
    <w:rsid w:val="F7EB9C74"/>
    <w:rsid w:val="F9FF1CDC"/>
    <w:rsid w:val="FB7F8CE7"/>
    <w:rsid w:val="FBBB3987"/>
    <w:rsid w:val="FD67408A"/>
    <w:rsid w:val="FDE8F876"/>
    <w:rsid w:val="FDEDB575"/>
    <w:rsid w:val="FDF79084"/>
    <w:rsid w:val="FE734873"/>
    <w:rsid w:val="FE7F1707"/>
    <w:rsid w:val="FE7F4654"/>
    <w:rsid w:val="FEFFF2FB"/>
    <w:rsid w:val="FF69C641"/>
    <w:rsid w:val="FF8F23E1"/>
    <w:rsid w:val="FFBBCAEC"/>
    <w:rsid w:val="FFDFFDC2"/>
    <w:rsid w:val="FFE79ABC"/>
    <w:rsid w:val="FFEF6011"/>
    <w:rsid w:val="FFF208F6"/>
    <w:rsid w:val="FFF48497"/>
    <w:rsid w:val="FFF7597F"/>
    <w:rsid w:val="FFF9725F"/>
    <w:rsid w:val="FFFBED2F"/>
    <w:rsid w:val="FFFF4085"/>
    <w:rsid w:val="FFFFE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pPr>
    <w:rPr>
      <w:rFonts w:ascii="Times New Roman" w:hAnsi="Times New Roman" w:eastAsia="宋体" w:cs="Times New Roman"/>
      <w:color w:val="000000"/>
      <w:sz w:val="18"/>
      <w:szCs w:val="18"/>
      <w:lang w:val="zh-CN"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普通(网站)1"/>
    <w:qFormat/>
    <w:uiPriority w:val="0"/>
    <w:pPr>
      <w:widowControl w:val="0"/>
    </w:pPr>
    <w:rPr>
      <w:rFonts w:ascii="Times New Roman" w:hAnsi="Times New Roman" w:eastAsia="宋体" w:cs="Times New Roman"/>
      <w:color w:val="000000"/>
      <w:sz w:val="24"/>
      <w:szCs w:val="24"/>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1836</Words>
  <Characters>1907</Characters>
  <Lines>0</Lines>
  <Paragraphs>0</Paragraphs>
  <TotalTime>49</TotalTime>
  <ScaleCrop>false</ScaleCrop>
  <LinksUpToDate>false</LinksUpToDate>
  <CharactersWithSpaces>1993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2018-07-15T07:11:00Z</dcterms:created>
  <dc:creator>d</dc:creator>
  <cp:lastModifiedBy>海一</cp:lastModifiedBy>
  <cp:lastPrinted>2023-03-16T10:22:00Z</cp:lastPrinted>
  <dcterms:modified xsi:type="dcterms:W3CDTF">2023-03-16T08:20:14Z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C6BDBD99133F4D169276295EF58C76F0</vt:lpwstr>
  </property>
</Properties>
</file>