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融达工程设计有限公司：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28F2A431-59A3-4ECF-8892-922FEE23D1C4}"/>
  </w:font>
  <w:font w:name="楷体">
    <w:panose1 w:val="02010609060101010101"/>
    <w:charset w:val="86"/>
    <w:family w:val="auto"/>
    <w:pitch w:val="default"/>
    <w:sig w:usb0="800002BF" w:usb1="38CF7CFA" w:usb2="00000016" w:usb3="00000000" w:csb0="00040001" w:csb1="00000000"/>
    <w:embedRegular r:id="rId2" w:fontKey="{B4EBFF62-0878-4D93-9F05-7098622224FE}"/>
  </w:font>
  <w:font w:name="仿宋">
    <w:panose1 w:val="02010609060101010101"/>
    <w:charset w:val="86"/>
    <w:family w:val="auto"/>
    <w:pitch w:val="default"/>
    <w:sig w:usb0="800002BF" w:usb1="38CF7CFA" w:usb2="00000016" w:usb3="00000000" w:csb0="00040001" w:csb1="00000000"/>
    <w:embedRegular r:id="rId3" w:fontKey="{4BC966B5-A5AC-42E6-9313-B7400AFBEF4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21042B4C"/>
    <w:rsid w:val="229972C4"/>
    <w:rsid w:val="23554890"/>
    <w:rsid w:val="25E17E34"/>
    <w:rsid w:val="28902F18"/>
    <w:rsid w:val="29842A7C"/>
    <w:rsid w:val="29CF181E"/>
    <w:rsid w:val="320504D2"/>
    <w:rsid w:val="35DF42A6"/>
    <w:rsid w:val="39AA5964"/>
    <w:rsid w:val="3BD26EF9"/>
    <w:rsid w:val="3FB157F6"/>
    <w:rsid w:val="41D13F2D"/>
    <w:rsid w:val="42A41642"/>
    <w:rsid w:val="43612593"/>
    <w:rsid w:val="46401681"/>
    <w:rsid w:val="47721600"/>
    <w:rsid w:val="57A82A43"/>
    <w:rsid w:val="58BC7AA4"/>
    <w:rsid w:val="5C2C472A"/>
    <w:rsid w:val="5EDA4B4C"/>
    <w:rsid w:val="66124991"/>
    <w:rsid w:val="693122B3"/>
    <w:rsid w:val="69794D27"/>
    <w:rsid w:val="69C61149"/>
    <w:rsid w:val="6A707ED8"/>
    <w:rsid w:val="6BCE135A"/>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339</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2023-11-07T02:43:41Z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B14A1432408B42F7805D8A4AE6E7B1A8_13</vt:lpwstr>
  </property>
</Properties>
</file>