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吉林省建东建筑装饰工程有限责任公司：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F72DDBCB-2D44-45DF-86AD-43A983081731}"/>
  </w:font>
  <w:font w:name="楷体">
    <w:panose1 w:val="02010609060101010101"/>
    <w:charset w:val="86"/>
    <w:family w:val="auto"/>
    <w:pitch w:val="default"/>
    <w:sig w:usb0="800002BF" w:usb1="38CF7CFA" w:usb2="00000016" w:usb3="00000000" w:csb0="00040001" w:csb1="00000000"/>
    <w:embedRegular r:id="rId2" w:fontKey="{F848E004-D847-4D68-ADA0-6EB415CB45C0}"/>
  </w:font>
  <w:font w:name="仿宋">
    <w:panose1 w:val="02010609060101010101"/>
    <w:charset w:val="86"/>
    <w:family w:val="auto"/>
    <w:pitch w:val="default"/>
    <w:sig w:usb0="800002BF" w:usb1="38CF7CFA" w:usb2="00000016" w:usb3="00000000" w:csb0="00040001" w:csb1="00000000"/>
    <w:embedRegular r:id="rId3" w:fontKey="{F8E0CB5F-8257-4784-9DC3-CF1A86BEE18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553127B"/>
    <w:rsid w:val="0AAE6186"/>
    <w:rsid w:val="0B310B66"/>
    <w:rsid w:val="10036F74"/>
    <w:rsid w:val="10E00EC0"/>
    <w:rsid w:val="11692E07"/>
    <w:rsid w:val="1459378E"/>
    <w:rsid w:val="21042B4C"/>
    <w:rsid w:val="229972C4"/>
    <w:rsid w:val="28902F18"/>
    <w:rsid w:val="29842A7C"/>
    <w:rsid w:val="29CF181E"/>
    <w:rsid w:val="320504D2"/>
    <w:rsid w:val="35DF42A6"/>
    <w:rsid w:val="39AA5964"/>
    <w:rsid w:val="3BD26EF9"/>
    <w:rsid w:val="3FB157F6"/>
    <w:rsid w:val="41D13F2D"/>
    <w:rsid w:val="42A41642"/>
    <w:rsid w:val="43612593"/>
    <w:rsid w:val="46401681"/>
    <w:rsid w:val="47721600"/>
    <w:rsid w:val="57A82A43"/>
    <w:rsid w:val="58BC7AA4"/>
    <w:rsid w:val="5C2C472A"/>
    <w:rsid w:val="5EDA4B4C"/>
    <w:rsid w:val="66124991"/>
    <w:rsid w:val="671C695E"/>
    <w:rsid w:val="69794D27"/>
    <w:rsid w:val="69C61149"/>
    <w:rsid w:val="6A707ED8"/>
    <w:rsid w:val="6BCE135A"/>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2023-11-07T02:44:27Z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36A5A9F33B0C42488857703053E8B2DE_13</vt:lpwstr>
  </property>
</Properties>
</file>