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附件1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市级</w:t>
      </w:r>
      <w:r>
        <w:rPr>
          <w:rFonts w:hint="eastAsia" w:ascii="宋体" w:hAnsi="宋体"/>
          <w:sz w:val="28"/>
          <w:szCs w:val="28"/>
          <w:highlight w:val="none"/>
        </w:rPr>
        <w:t>建设</w:t>
      </w:r>
      <w:r>
        <w:rPr>
          <w:rFonts w:ascii="宋体" w:hAnsi="宋体"/>
          <w:sz w:val="28"/>
          <w:szCs w:val="28"/>
          <w:highlight w:val="none"/>
        </w:rPr>
        <w:t>工程施工标准化管理工地申报表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宋体" w:hAnsi="宋体"/>
          <w:sz w:val="28"/>
          <w:szCs w:val="28"/>
          <w:highlight w:val="none"/>
        </w:rPr>
        <w:t xml:space="preserve"> </w:t>
      </w:r>
      <w:r>
        <w:rPr>
          <w:rFonts w:ascii="宋体" w:hAnsi="宋体"/>
          <w:sz w:val="28"/>
          <w:szCs w:val="28"/>
          <w:highlight w:val="none"/>
        </w:rPr>
        <w:t xml:space="preserve">   属地：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046"/>
        <w:gridCol w:w="1131"/>
        <w:gridCol w:w="379"/>
        <w:gridCol w:w="1487"/>
        <w:gridCol w:w="23"/>
        <w:gridCol w:w="3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工程名称</w:t>
            </w: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工程地址</w:t>
            </w: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工程规模（建筑面积或投资额）</w:t>
            </w:r>
          </w:p>
        </w:tc>
        <w:tc>
          <w:tcPr>
            <w:tcW w:w="4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施工许可证号</w:t>
            </w:r>
          </w:p>
        </w:tc>
        <w:tc>
          <w:tcPr>
            <w:tcW w:w="4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开工日期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形象进度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建设单位</w:t>
            </w: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施工单位</w:t>
            </w: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监理单位</w:t>
            </w: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总监理工程师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检测机构</w:t>
            </w: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检测机构</w:t>
            </w: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施工单位意见：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3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建设单位意见：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监理单位意见：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月度自查情况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（每月自查得分情况、平均分，简述主管部门检查发现问题整改情况等）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质量管理检查部门意见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检查得分：         （公章）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年   月   日</w:t>
            </w:r>
          </w:p>
        </w:tc>
        <w:tc>
          <w:tcPr>
            <w:tcW w:w="45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安全管理检查部门意见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检查得分：         （公章）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项目管理检查部门意见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检查得分：         （公章）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年   月   日</w:t>
            </w:r>
          </w:p>
        </w:tc>
        <w:tc>
          <w:tcPr>
            <w:tcW w:w="45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文明施工检查部门意见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检查得分：         （公章）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属地住房城乡建设主管部门初审意见：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                                （公章）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9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属地住房城乡建设主管部门复查意见：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复查得分：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                                （公章）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       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附件：1.施工、监理、检测单位自查记录；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2.检查部门质量管理、安全管理、项目管理、文明施工检查表。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省级</w:t>
      </w:r>
      <w:r>
        <w:rPr>
          <w:rFonts w:hint="eastAsia" w:ascii="宋体" w:hAnsi="宋体"/>
          <w:sz w:val="28"/>
          <w:szCs w:val="28"/>
          <w:highlight w:val="none"/>
        </w:rPr>
        <w:t>建设</w:t>
      </w:r>
      <w:r>
        <w:rPr>
          <w:rFonts w:ascii="宋体" w:hAnsi="宋体"/>
          <w:sz w:val="28"/>
          <w:szCs w:val="28"/>
          <w:highlight w:val="none"/>
        </w:rPr>
        <w:t>工程施工标准化管理工地申报表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177"/>
        <w:gridCol w:w="1866"/>
        <w:gridCol w:w="3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工程名称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工程地址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工程规模（建筑面积或投资额）</w:t>
            </w:r>
          </w:p>
        </w:tc>
        <w:tc>
          <w:tcPr>
            <w:tcW w:w="49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施工许可证号</w:t>
            </w:r>
          </w:p>
        </w:tc>
        <w:tc>
          <w:tcPr>
            <w:tcW w:w="49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开工日期</w:t>
            </w:r>
          </w:p>
        </w:tc>
        <w:tc>
          <w:tcPr>
            <w:tcW w:w="2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总体进度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建设单位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施工单位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2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监理单位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总监理工程师</w:t>
            </w:r>
          </w:p>
        </w:tc>
        <w:tc>
          <w:tcPr>
            <w:tcW w:w="2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检测机构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检测机构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月度自查情况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（每月自查得分情况、平均分，简述主管部门检查发现问题整改情况等）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市级建设行政主管部门推荐意见：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市级复查得分：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                                （公章）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初审意见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                                （公章）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复查意见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>复查得分：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                                （公章）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kern w:val="0"/>
                <w:sz w:val="28"/>
                <w:szCs w:val="28"/>
                <w:highlight w:val="none"/>
              </w:rPr>
              <w:t xml:space="preserve">                    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附件：1.施工、监理、检测单位自查记录；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2.市级标准化工地复查检查表；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3.市级标准化工地文件。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WQ2NmZkNDdmMDA4M2Y4ZGZkMTAwOTZlOGU5YTYifQ=="/>
  </w:docVars>
  <w:rsids>
    <w:rsidRoot w:val="38535A85"/>
    <w:rsid w:val="3853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2024-07-22T00:52:00Z</dcterms:created>
  <dc:creator>郭剑</dc:creator>
  <cp:lastModifiedBy>郭剑</cp:lastModifiedBy>
  <dcterms:modified xsi:type="dcterms:W3CDTF">2024-07-22T00:53:12Z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088E911F3EB7456F82CB4C343F379BA2_11</vt:lpwstr>
  </property>
</Properties>
</file>