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96" w:lineRule="exact"/>
        <w:ind w:left="0" w:right="0"/>
        <w:jc w:val="left"/>
        <w:rPr>
          <w:rFonts w:eastAsia="黑体"/>
          <w:kern w:val="0"/>
          <w:sz w:val="32"/>
          <w:szCs w:val="32"/>
          <w:lang w:val="zh-CN" w:eastAsia="zh-CN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val="zh-CN" w:eastAsia="zh-CN" w:bidi="ar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zh-CN" w:eastAsia="zh-CN" w:bidi="ar"/>
        </w:rPr>
        <w:t>4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6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筠连县政府投资项目工程变更申报表</w:t>
      </w:r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6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（零星变更）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rFonts w:eastAsia="方正小标宋简体"/>
          <w:sz w:val="32"/>
          <w:szCs w:val="32"/>
          <w:lang w:val="en-US"/>
        </w:rPr>
      </w:pPr>
    </w:p>
    <w:tbl>
      <w:tblPr>
        <w:tblStyle w:val="2"/>
        <w:tblW w:w="9140" w:type="dxa"/>
        <w:jc w:val="center"/>
        <w:tblInd w:w="0" w:type="dxa"/>
        <w:shd w:val="clea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32"/>
        <w:gridCol w:w="730"/>
        <w:gridCol w:w="726"/>
        <w:gridCol w:w="1813"/>
        <w:gridCol w:w="626"/>
        <w:gridCol w:w="980"/>
        <w:gridCol w:w="193"/>
        <w:gridCol w:w="146"/>
        <w:gridCol w:w="96"/>
        <w:gridCol w:w="958"/>
        <w:gridCol w:w="1640"/>
      </w:tblGrid>
      <w:tr>
        <w:tblPrEx>
          <w:shd w:val="clea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2" w:hRule="atLeast"/>
          <w:jc w:val="center"/>
        </w:trPr>
        <w:tc>
          <w:tcPr>
            <w:tcW w:w="26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eastAsia="仿宋_GB2312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项目业主</w:t>
            </w: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公章</w:t>
            </w: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：</w:t>
            </w:r>
          </w:p>
        </w:tc>
        <w:tc>
          <w:tcPr>
            <w:tcW w:w="361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eastAsia="仿宋_GB2312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主要负责人</w:t>
            </w: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签字</w:t>
            </w: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：</w:t>
            </w:r>
          </w:p>
        </w:tc>
        <w:tc>
          <w:tcPr>
            <w:tcW w:w="284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eastAsia="仿宋_GB2312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申报日期：</w:t>
            </w: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shd w:val="clea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1" w:hRule="atLeast"/>
          <w:jc w:val="center"/>
        </w:trPr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项目基本情况</w:t>
            </w:r>
          </w:p>
        </w:tc>
        <w:tc>
          <w:tcPr>
            <w:tcW w:w="1456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6452" w:type="dxa"/>
            <w:gridSpan w:val="8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4" w:hRule="atLeast"/>
          <w:jc w:val="center"/>
        </w:trPr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立项批文</w:t>
            </w:r>
          </w:p>
        </w:tc>
        <w:tc>
          <w:tcPr>
            <w:tcW w:w="6452" w:type="dxa"/>
            <w:gridSpan w:val="8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2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6" w:hRule="atLeast"/>
          <w:jc w:val="center"/>
        </w:trPr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批准建设规模及总投资</w:t>
            </w:r>
          </w:p>
        </w:tc>
        <w:tc>
          <w:tcPr>
            <w:tcW w:w="6452" w:type="dxa"/>
            <w:gridSpan w:val="8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5" w:hRule="atLeast"/>
          <w:jc w:val="center"/>
        </w:trPr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招投标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1456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财政评审的招标控制价</w:t>
            </w:r>
          </w:p>
        </w:tc>
        <w:tc>
          <w:tcPr>
            <w:tcW w:w="6452" w:type="dxa"/>
            <w:gridSpan w:val="8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2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0" w:hRule="atLeast"/>
          <w:jc w:val="center"/>
        </w:trPr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中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标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价</w:t>
            </w:r>
          </w:p>
        </w:tc>
        <w:tc>
          <w:tcPr>
            <w:tcW w:w="2439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1415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中标人　</w:t>
            </w:r>
          </w:p>
        </w:tc>
        <w:tc>
          <w:tcPr>
            <w:tcW w:w="2598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2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49" w:hRule="atLeast"/>
          <w:jc w:val="center"/>
        </w:trPr>
        <w:tc>
          <w:tcPr>
            <w:tcW w:w="2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变更原因及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主要内容</w:t>
            </w:r>
          </w:p>
        </w:tc>
        <w:tc>
          <w:tcPr>
            <w:tcW w:w="6452" w:type="dxa"/>
            <w:gridSpan w:val="8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2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7" w:hRule="atLeast"/>
          <w:jc w:val="center"/>
        </w:trPr>
        <w:tc>
          <w:tcPr>
            <w:tcW w:w="2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24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本次变更品迭增（减）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合同价款</w:t>
            </w:r>
          </w:p>
        </w:tc>
        <w:tc>
          <w:tcPr>
            <w:tcW w:w="3419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360"/>
              <w:jc w:val="center"/>
              <w:rPr>
                <w:rFonts w:eastAsia="仿宋_GB2312"/>
                <w:sz w:val="22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39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变更序次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第（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）次</w:t>
            </w:r>
          </w:p>
        </w:tc>
      </w:tr>
      <w:tr>
        <w:tblPrEx>
          <w:shd w:val="clea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1" w:hRule="atLeast"/>
          <w:jc w:val="center"/>
        </w:trPr>
        <w:tc>
          <w:tcPr>
            <w:tcW w:w="2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累计增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减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工程</w:t>
            </w:r>
          </w:p>
        </w:tc>
        <w:tc>
          <w:tcPr>
            <w:tcW w:w="6452" w:type="dxa"/>
            <w:gridSpan w:val="8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right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万元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5" w:hRule="atLeast"/>
          <w:jc w:val="center"/>
        </w:trPr>
        <w:tc>
          <w:tcPr>
            <w:tcW w:w="1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监理单位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2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日（盖章）</w:t>
            </w:r>
          </w:p>
        </w:tc>
        <w:tc>
          <w:tcPr>
            <w:tcW w:w="1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施工单位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2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日（盖章）</w:t>
            </w:r>
          </w:p>
        </w:tc>
      </w:tr>
      <w:tr>
        <w:tblPrEx>
          <w:shd w:val="clea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44" w:hRule="atLeast"/>
          <w:jc w:val="center"/>
        </w:trPr>
        <w:tc>
          <w:tcPr>
            <w:tcW w:w="1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设计单位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2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日（盖章）</w:t>
            </w:r>
          </w:p>
        </w:tc>
        <w:tc>
          <w:tcPr>
            <w:tcW w:w="1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项目业主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2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日（盖章）</w:t>
            </w:r>
          </w:p>
        </w:tc>
      </w:tr>
      <w:tr>
        <w:tblPrEx>
          <w:shd w:val="clea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84" w:hRule="atLeast"/>
          <w:jc w:val="center"/>
        </w:trPr>
        <w:tc>
          <w:tcPr>
            <w:tcW w:w="1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行政主管部门审核意见</w:t>
            </w:r>
          </w:p>
        </w:tc>
        <w:tc>
          <w:tcPr>
            <w:tcW w:w="717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日（盖章）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1944" w:leftChars="240" w:right="0" w:hanging="1440" w:hangingChars="600"/>
        <w:jc w:val="left"/>
        <w:rPr>
          <w:rFonts w:eastAsia="仿宋_GB2312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80" w:firstLineChars="200"/>
        <w:jc w:val="left"/>
        <w:rPr>
          <w:rFonts w:eastAsia="仿宋_GB2312"/>
          <w:sz w:val="24"/>
          <w:szCs w:val="24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24"/>
          <w:szCs w:val="24"/>
          <w:lang w:val="en-US" w:eastAsia="zh-CN" w:bidi="ar"/>
        </w:rPr>
        <w:t>填报说明：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.</w:t>
      </w:r>
      <w:r>
        <w:rPr>
          <w:rFonts w:hint="eastAsia" w:ascii="Times New Roman" w:hAnsi="Times New Roman" w:eastAsia="仿宋_GB2312" w:cs="仿宋_GB2312"/>
          <w:kern w:val="2"/>
          <w:sz w:val="24"/>
          <w:szCs w:val="24"/>
          <w:lang w:val="en-US" w:eastAsia="zh-CN" w:bidi="ar"/>
        </w:rPr>
        <w:t>项目业主应逐项、详细填写变更原因及主要内容，后附立项批文、中标通知书、施工合同、工程变更相关证明材料和变更部分的工程量清单、预算。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"/>
        </w:rPr>
        <w:t xml:space="preserve"> 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.</w:t>
      </w:r>
      <w:r>
        <w:rPr>
          <w:rFonts w:hint="eastAsia" w:ascii="Times New Roman" w:hAnsi="Times New Roman" w:eastAsia="仿宋_GB2312" w:cs="仿宋_GB2312"/>
          <w:kern w:val="2"/>
          <w:sz w:val="24"/>
          <w:szCs w:val="24"/>
          <w:lang w:val="en-US" w:eastAsia="zh-CN" w:bidi="ar"/>
        </w:rPr>
        <w:t>行政主管部门（住建城管、交通、水务等部门）负责对变更内容进行确定性审查。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"/>
        </w:rPr>
        <w:t>3</w:t>
      </w:r>
      <w:r>
        <w:rPr>
          <w:rFonts w:hint="eastAsia" w:ascii="Times New Roman" w:hAnsi="Times New Roman" w:eastAsia="仿宋_GB2312" w:cs="仿宋_GB2312"/>
          <w:kern w:val="2"/>
          <w:sz w:val="24"/>
          <w:szCs w:val="24"/>
          <w:lang w:val="en-US" w:eastAsia="zh-CN" w:bidi="ar"/>
        </w:rPr>
        <w:t>必须双面打印，若超过两页的，业主单位需加盖骑缝章。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</w:p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003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13D39"/>
    <w:rsid w:val="04746910"/>
    <w:rsid w:val="0A713D39"/>
    <w:rsid w:val="383B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2019-08-05T07:57:00Z</dcterms:created>
  <dc:creator>金鑫</dc:creator>
  <cp:lastModifiedBy>金鑫</cp:lastModifiedBy>
  <dcterms:modified xsi:type="dcterms:W3CDTF">2019-08-05T07:59:32Z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