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40" w:rsidRDefault="00731CF9" w:rsidP="00C1162F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附件1</w:t>
      </w:r>
    </w:p>
    <w:p w:rsidR="00731CF9" w:rsidRPr="00731CF9" w:rsidRDefault="00731CF9" w:rsidP="00731CF9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r w:rsidRPr="00731CF9">
        <w:rPr>
          <w:rFonts w:ascii="黑体" w:eastAsia="黑体" w:hAnsi="黑体" w:hint="eastAsia"/>
          <w:color w:val="000000" w:themeColor="text1"/>
          <w:sz w:val="32"/>
          <w:szCs w:val="32"/>
        </w:rPr>
        <w:t>2021年度四川省建筑业新技术应用示范工程名单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40"/>
        <w:gridCol w:w="3400"/>
        <w:gridCol w:w="2638"/>
        <w:gridCol w:w="1701"/>
      </w:tblGrid>
      <w:tr w:rsidR="00731CF9" w:rsidRPr="00731CF9" w:rsidTr="00731CF9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项目所在地</w:t>
            </w:r>
          </w:p>
        </w:tc>
      </w:tr>
      <w:tr w:rsidR="00731CF9" w:rsidRPr="00731CF9" w:rsidTr="00731CF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办公、商业及配套设施项目（A地块）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中国华西企业股份有限公司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成都市青羊区</w:t>
            </w:r>
          </w:p>
        </w:tc>
      </w:tr>
      <w:tr w:rsidR="00731CF9" w:rsidRPr="00731CF9" w:rsidTr="00731CF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设计研发大楼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四川省第六建筑有限公司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成都市双流区</w:t>
            </w:r>
          </w:p>
        </w:tc>
      </w:tr>
      <w:tr w:rsidR="00731CF9" w:rsidRPr="00731CF9" w:rsidTr="00731CF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</w:t>
            </w:r>
            <w:proofErr w:type="gramStart"/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发蓝光</w:t>
            </w:r>
            <w:proofErr w:type="gramEnd"/>
            <w:r w:rsidRPr="00731CF9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▪</w:t>
            </w: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芙蓉天府（三期）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四川省第六建筑有限公司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眉山市仁寿县</w:t>
            </w:r>
          </w:p>
        </w:tc>
      </w:tr>
      <w:tr w:rsidR="00731CF9" w:rsidRPr="00731CF9" w:rsidTr="00731CF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自贡市展览中心一期工程项目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四川省第十一建筑有限公司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自贡市</w:t>
            </w:r>
          </w:p>
        </w:tc>
      </w:tr>
      <w:tr w:rsidR="00731CF9" w:rsidRPr="00731CF9" w:rsidTr="00731CF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大邑智能产业创新平台项目（A区）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成都建工集团有限公司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成都市大邑县</w:t>
            </w:r>
          </w:p>
        </w:tc>
      </w:tr>
      <w:tr w:rsidR="00731CF9" w:rsidRPr="00731CF9" w:rsidTr="00731CF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尚诚怡美研发及中试生产基地项目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成都建工第二建筑工程有限公司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成都市温江区</w:t>
            </w:r>
          </w:p>
        </w:tc>
      </w:tr>
      <w:tr w:rsidR="00731CF9" w:rsidRPr="00731CF9" w:rsidTr="00731CF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花园城国际度假中心五星级城市度假酒店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成都建工第七建筑工程有限公司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四川天府新区</w:t>
            </w:r>
          </w:p>
        </w:tc>
      </w:tr>
      <w:tr w:rsidR="00731CF9" w:rsidRPr="00731CF9" w:rsidTr="00731CF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孵化园公共服务配套工程（一期）工程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成都建工第七建筑工程有限公司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</w:tr>
      <w:tr w:rsidR="00731CF9" w:rsidRPr="00731CF9" w:rsidTr="00731CF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西南交通大学</w:t>
            </w:r>
            <w:proofErr w:type="gramStart"/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犀</w:t>
            </w:r>
            <w:proofErr w:type="gramEnd"/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浦校区3号教学楼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成都建工第八建筑工程有限公司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成都市郫都区</w:t>
            </w:r>
          </w:p>
        </w:tc>
      </w:tr>
      <w:tr w:rsidR="00731CF9" w:rsidRPr="00731CF9" w:rsidTr="00731CF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心湖一二号地块开发建设项目（一号地块）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成都市双流区</w:t>
            </w:r>
          </w:p>
        </w:tc>
      </w:tr>
      <w:tr w:rsidR="00731CF9" w:rsidRPr="00731CF9" w:rsidTr="00731CF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紫光成都存储器制造基地项目（一期）A标段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中建一局集团建设发展有限公司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成都市双流区</w:t>
            </w:r>
          </w:p>
        </w:tc>
      </w:tr>
      <w:tr w:rsidR="00731CF9" w:rsidRPr="00731CF9" w:rsidTr="00731CF9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成都市金牛区天回镇街道木龙湾社区1组、白塔社区5组新建住宅及配套设施（1～22#楼及地下室）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中建一局集团建设发展有限公司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成都市金牛区</w:t>
            </w:r>
          </w:p>
        </w:tc>
      </w:tr>
      <w:tr w:rsidR="00731CF9" w:rsidRPr="00731CF9" w:rsidTr="00731CF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北京吉利学院整体搬迁成都项目一期（图书馆）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中国建筑第二工程局有限公司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成都市 </w:t>
            </w:r>
          </w:p>
        </w:tc>
      </w:tr>
      <w:tr w:rsidR="00731CF9" w:rsidRPr="00731CF9" w:rsidTr="00731CF9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宜宾市三江口CBD中央商务区一期工程（SJK-A-5-1地块）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中国建筑一局（集团）有限公司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F9" w:rsidRPr="00731CF9" w:rsidRDefault="00731CF9" w:rsidP="00731C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1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宜宾市</w:t>
            </w:r>
          </w:p>
        </w:tc>
      </w:tr>
    </w:tbl>
    <w:p w:rsidR="00C1162F" w:rsidRPr="005C7ABF" w:rsidRDefault="00C1162F" w:rsidP="007D22E9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C1162F" w:rsidRPr="005C7ABF" w:rsidSect="00731CF9">
      <w:pgSz w:w="11906" w:h="16838"/>
      <w:pgMar w:top="2098" w:right="1474" w:bottom="198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900" w:rsidRDefault="00F01900" w:rsidP="009402D1">
      <w:r>
        <w:separator/>
      </w:r>
    </w:p>
  </w:endnote>
  <w:endnote w:type="continuationSeparator" w:id="0">
    <w:p w:rsidR="00F01900" w:rsidRDefault="00F01900" w:rsidP="0094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900" w:rsidRDefault="00F01900" w:rsidP="009402D1">
      <w:r>
        <w:separator/>
      </w:r>
    </w:p>
  </w:footnote>
  <w:footnote w:type="continuationSeparator" w:id="0">
    <w:p w:rsidR="00F01900" w:rsidRDefault="00F01900" w:rsidP="00940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96"/>
    <w:rsid w:val="000222DC"/>
    <w:rsid w:val="00055CBF"/>
    <w:rsid w:val="00097A1A"/>
    <w:rsid w:val="000A4FFB"/>
    <w:rsid w:val="000D3A3E"/>
    <w:rsid w:val="000E2228"/>
    <w:rsid w:val="001325C8"/>
    <w:rsid w:val="001616D8"/>
    <w:rsid w:val="00181C09"/>
    <w:rsid w:val="00193AE9"/>
    <w:rsid w:val="001D0E0A"/>
    <w:rsid w:val="001E7C66"/>
    <w:rsid w:val="001F6C47"/>
    <w:rsid w:val="00212991"/>
    <w:rsid w:val="00233416"/>
    <w:rsid w:val="002674E5"/>
    <w:rsid w:val="00281452"/>
    <w:rsid w:val="002A2468"/>
    <w:rsid w:val="002A6240"/>
    <w:rsid w:val="002B1EEC"/>
    <w:rsid w:val="002B2222"/>
    <w:rsid w:val="002B4FC4"/>
    <w:rsid w:val="003010A1"/>
    <w:rsid w:val="00305848"/>
    <w:rsid w:val="0031400C"/>
    <w:rsid w:val="003253B0"/>
    <w:rsid w:val="00351A49"/>
    <w:rsid w:val="00394D86"/>
    <w:rsid w:val="003A491D"/>
    <w:rsid w:val="003C57E4"/>
    <w:rsid w:val="003C6C68"/>
    <w:rsid w:val="003F60F3"/>
    <w:rsid w:val="00405597"/>
    <w:rsid w:val="00416299"/>
    <w:rsid w:val="00421B20"/>
    <w:rsid w:val="0044782F"/>
    <w:rsid w:val="00450970"/>
    <w:rsid w:val="00452456"/>
    <w:rsid w:val="004615F6"/>
    <w:rsid w:val="004C4B22"/>
    <w:rsid w:val="004D1DCB"/>
    <w:rsid w:val="00510710"/>
    <w:rsid w:val="00513CBB"/>
    <w:rsid w:val="0053254D"/>
    <w:rsid w:val="005B0702"/>
    <w:rsid w:val="005B3061"/>
    <w:rsid w:val="005C7507"/>
    <w:rsid w:val="005C7ABF"/>
    <w:rsid w:val="005F2EF6"/>
    <w:rsid w:val="005F4CCE"/>
    <w:rsid w:val="00607F44"/>
    <w:rsid w:val="006763B0"/>
    <w:rsid w:val="006A4CC5"/>
    <w:rsid w:val="006B2958"/>
    <w:rsid w:val="006F4C8D"/>
    <w:rsid w:val="00712020"/>
    <w:rsid w:val="00731CF9"/>
    <w:rsid w:val="007923FE"/>
    <w:rsid w:val="007A5D6D"/>
    <w:rsid w:val="007A71E2"/>
    <w:rsid w:val="007C539F"/>
    <w:rsid w:val="007D22E9"/>
    <w:rsid w:val="007D3472"/>
    <w:rsid w:val="007E21CE"/>
    <w:rsid w:val="007F40DE"/>
    <w:rsid w:val="007F752E"/>
    <w:rsid w:val="008235F9"/>
    <w:rsid w:val="00825594"/>
    <w:rsid w:val="0085101E"/>
    <w:rsid w:val="008706DA"/>
    <w:rsid w:val="008A1693"/>
    <w:rsid w:val="008B18A4"/>
    <w:rsid w:val="008C7073"/>
    <w:rsid w:val="00910225"/>
    <w:rsid w:val="009402D1"/>
    <w:rsid w:val="009745C4"/>
    <w:rsid w:val="009D44AF"/>
    <w:rsid w:val="00A57DCB"/>
    <w:rsid w:val="00A95231"/>
    <w:rsid w:val="00AC6610"/>
    <w:rsid w:val="00AD24F4"/>
    <w:rsid w:val="00AF6233"/>
    <w:rsid w:val="00B34A4B"/>
    <w:rsid w:val="00B41FFC"/>
    <w:rsid w:val="00B530FA"/>
    <w:rsid w:val="00B85E00"/>
    <w:rsid w:val="00B9463A"/>
    <w:rsid w:val="00BC0D1F"/>
    <w:rsid w:val="00BE4615"/>
    <w:rsid w:val="00C1162F"/>
    <w:rsid w:val="00C17996"/>
    <w:rsid w:val="00C31E2D"/>
    <w:rsid w:val="00C97288"/>
    <w:rsid w:val="00D0423F"/>
    <w:rsid w:val="00D04D5D"/>
    <w:rsid w:val="00D10B0A"/>
    <w:rsid w:val="00D50F35"/>
    <w:rsid w:val="00D76084"/>
    <w:rsid w:val="00D91E8F"/>
    <w:rsid w:val="00DB15A7"/>
    <w:rsid w:val="00DC01EE"/>
    <w:rsid w:val="00DD095E"/>
    <w:rsid w:val="00E13458"/>
    <w:rsid w:val="00ED00D9"/>
    <w:rsid w:val="00EF6983"/>
    <w:rsid w:val="00F01900"/>
    <w:rsid w:val="00F0249A"/>
    <w:rsid w:val="00F1344F"/>
    <w:rsid w:val="00F53229"/>
    <w:rsid w:val="00F57526"/>
    <w:rsid w:val="00FA3EFB"/>
    <w:rsid w:val="00FB3057"/>
    <w:rsid w:val="00FB772F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06FE7-5BD5-421D-97AD-AD54E2DB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693"/>
    <w:pPr>
      <w:widowControl w:val="0"/>
      <w:jc w:val="both"/>
    </w:pPr>
  </w:style>
  <w:style w:type="character" w:styleId="a4">
    <w:name w:val="Emphasis"/>
    <w:basedOn w:val="a0"/>
    <w:uiPriority w:val="20"/>
    <w:qFormat/>
    <w:rsid w:val="003C57E4"/>
    <w:rPr>
      <w:i w:val="0"/>
      <w:iCs w:val="0"/>
    </w:rPr>
  </w:style>
  <w:style w:type="paragraph" w:styleId="a5">
    <w:name w:val="header"/>
    <w:basedOn w:val="a"/>
    <w:link w:val="Char"/>
    <w:uiPriority w:val="99"/>
    <w:unhideWhenUsed/>
    <w:rsid w:val="00940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02D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0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02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698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698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1162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1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333</Characters>
  <Application>Microsoft Office Word</Application>
  <DocSecurity>0</DocSecurity>
  <Lines>18</Lines>
  <Paragraphs>7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蒋兵（收文员）</dc:creator>
  <cp:lastModifiedBy>XXZX</cp:lastModifiedBy>
  <cp:revision>2</cp:revision>
  <cp:lastPrinted>2021-01-22T10:35:00Z</cp:lastPrinted>
  <dcterms:created xsi:type="dcterms:W3CDTF">2021-05-14T03:47:00Z</dcterms:created>
  <dcterms:modified xsi:type="dcterms:W3CDTF">2021-05-14T03:47:00Z</dcterms:modified>
</cp:coreProperties>
</file>