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D2C" w:rsidRDefault="00C0636A">
      <w:pPr>
        <w:spacing w:line="560" w:lineRule="exact"/>
        <w:rPr>
          <w:rFonts w:ascii="黑体" w:eastAsia="黑体" w:hAnsi="黑体" w:cs="黑体"/>
          <w:sz w:val="32"/>
        </w:rPr>
      </w:pPr>
      <w:r>
        <w:rPr>
          <w:rFonts w:ascii="黑体" w:eastAsia="黑体" w:hAnsi="黑体" w:cs="黑体" w:hint="eastAsia"/>
          <w:sz w:val="32"/>
        </w:rPr>
        <w:t>附件5</w:t>
      </w:r>
    </w:p>
    <w:p w:rsidR="00520D2C" w:rsidRDefault="00520D2C">
      <w:pPr>
        <w:spacing w:line="560" w:lineRule="exact"/>
        <w:rPr>
          <w:b/>
          <w:bCs/>
          <w:sz w:val="32"/>
        </w:rPr>
      </w:pPr>
    </w:p>
    <w:p w:rsidR="00520D2C" w:rsidRDefault="00C0636A">
      <w:pPr>
        <w:spacing w:line="560" w:lineRule="exact"/>
        <w:rPr>
          <w:b/>
          <w:bCs/>
          <w:sz w:val="32"/>
        </w:rPr>
      </w:pPr>
      <w:r>
        <w:rPr>
          <w:rFonts w:hint="eastAsia"/>
          <w:b/>
          <w:bCs/>
          <w:sz w:val="32"/>
        </w:rPr>
        <w:t>合同登记编号：</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18"/>
        <w:gridCol w:w="518"/>
        <w:gridCol w:w="518"/>
        <w:gridCol w:w="518"/>
        <w:gridCol w:w="414"/>
        <w:gridCol w:w="414"/>
        <w:gridCol w:w="414"/>
        <w:gridCol w:w="397"/>
        <w:gridCol w:w="376"/>
        <w:gridCol w:w="415"/>
        <w:gridCol w:w="415"/>
        <w:gridCol w:w="415"/>
        <w:gridCol w:w="415"/>
        <w:gridCol w:w="415"/>
        <w:gridCol w:w="415"/>
        <w:gridCol w:w="415"/>
        <w:gridCol w:w="430"/>
        <w:gridCol w:w="538"/>
      </w:tblGrid>
      <w:tr w:rsidR="00520D2C">
        <w:trPr>
          <w:cantSplit/>
          <w:trHeight w:val="634"/>
        </w:trPr>
        <w:tc>
          <w:tcPr>
            <w:tcW w:w="518" w:type="dxa"/>
          </w:tcPr>
          <w:p w:rsidR="00520D2C" w:rsidRDefault="00C0636A">
            <w:pPr>
              <w:spacing w:line="560" w:lineRule="exact"/>
              <w:jc w:val="center"/>
              <w:rPr>
                <w:b/>
                <w:bCs/>
                <w:sz w:val="30"/>
                <w:szCs w:val="30"/>
              </w:rPr>
            </w:pPr>
            <w:r>
              <w:rPr>
                <w:rFonts w:hint="eastAsia"/>
                <w:b/>
                <w:bCs/>
                <w:sz w:val="30"/>
                <w:szCs w:val="30"/>
              </w:rPr>
              <w:t>京</w:t>
            </w:r>
          </w:p>
        </w:tc>
        <w:tc>
          <w:tcPr>
            <w:tcW w:w="518" w:type="dxa"/>
          </w:tcPr>
          <w:p w:rsidR="00520D2C" w:rsidRDefault="00C0636A">
            <w:pPr>
              <w:spacing w:line="560" w:lineRule="exact"/>
              <w:jc w:val="center"/>
              <w:rPr>
                <w:b/>
                <w:bCs/>
                <w:sz w:val="30"/>
                <w:szCs w:val="30"/>
              </w:rPr>
            </w:pPr>
            <w:r>
              <w:rPr>
                <w:rFonts w:hint="eastAsia"/>
                <w:b/>
                <w:bCs/>
                <w:sz w:val="30"/>
                <w:szCs w:val="30"/>
              </w:rPr>
              <w:t>住</w:t>
            </w:r>
          </w:p>
        </w:tc>
        <w:tc>
          <w:tcPr>
            <w:tcW w:w="518" w:type="dxa"/>
          </w:tcPr>
          <w:p w:rsidR="00520D2C" w:rsidRDefault="00C0636A">
            <w:pPr>
              <w:spacing w:line="560" w:lineRule="exact"/>
              <w:jc w:val="center"/>
              <w:rPr>
                <w:b/>
                <w:bCs/>
                <w:sz w:val="30"/>
                <w:szCs w:val="30"/>
              </w:rPr>
            </w:pPr>
            <w:r>
              <w:rPr>
                <w:rFonts w:hint="eastAsia"/>
                <w:b/>
                <w:bCs/>
                <w:sz w:val="30"/>
                <w:szCs w:val="30"/>
              </w:rPr>
              <w:t>建</w:t>
            </w:r>
          </w:p>
        </w:tc>
        <w:tc>
          <w:tcPr>
            <w:tcW w:w="518" w:type="dxa"/>
          </w:tcPr>
          <w:p w:rsidR="00520D2C" w:rsidRDefault="00C0636A">
            <w:pPr>
              <w:spacing w:line="560" w:lineRule="exact"/>
              <w:jc w:val="center"/>
              <w:rPr>
                <w:b/>
                <w:bCs/>
                <w:sz w:val="30"/>
                <w:szCs w:val="30"/>
              </w:rPr>
            </w:pPr>
            <w:r>
              <w:rPr>
                <w:rFonts w:hint="eastAsia"/>
                <w:b/>
                <w:bCs/>
                <w:sz w:val="30"/>
                <w:szCs w:val="30"/>
              </w:rPr>
              <w:t>运</w:t>
            </w:r>
          </w:p>
        </w:tc>
        <w:tc>
          <w:tcPr>
            <w:tcW w:w="518" w:type="dxa"/>
            <w:tcBorders>
              <w:top w:val="single" w:sz="4" w:space="0" w:color="auto"/>
              <w:bottom w:val="single" w:sz="4" w:space="0" w:color="auto"/>
            </w:tcBorders>
          </w:tcPr>
          <w:p w:rsidR="00520D2C" w:rsidRDefault="00C0636A">
            <w:pPr>
              <w:spacing w:line="560" w:lineRule="exact"/>
              <w:jc w:val="center"/>
              <w:rPr>
                <w:b/>
                <w:bCs/>
                <w:sz w:val="30"/>
                <w:szCs w:val="30"/>
              </w:rPr>
            </w:pPr>
            <w:r>
              <w:rPr>
                <w:rFonts w:hint="eastAsia"/>
                <w:b/>
                <w:bCs/>
                <w:sz w:val="30"/>
                <w:szCs w:val="30"/>
              </w:rPr>
              <w:t>维</w:t>
            </w:r>
          </w:p>
        </w:tc>
        <w:tc>
          <w:tcPr>
            <w:tcW w:w="414" w:type="dxa"/>
            <w:tcBorders>
              <w:top w:val="single" w:sz="4" w:space="0" w:color="auto"/>
              <w:bottom w:val="single" w:sz="4" w:space="0" w:color="auto"/>
            </w:tcBorders>
          </w:tcPr>
          <w:p w:rsidR="00520D2C" w:rsidRDefault="00C0636A">
            <w:pPr>
              <w:spacing w:line="560" w:lineRule="exact"/>
              <w:jc w:val="center"/>
              <w:rPr>
                <w:b/>
                <w:bCs/>
                <w:sz w:val="44"/>
                <w:szCs w:val="44"/>
              </w:rPr>
            </w:pPr>
            <w:r>
              <w:rPr>
                <w:rFonts w:hint="eastAsia"/>
                <w:b/>
                <w:bCs/>
                <w:sz w:val="44"/>
                <w:szCs w:val="44"/>
              </w:rPr>
              <w:t>-</w:t>
            </w:r>
          </w:p>
        </w:tc>
        <w:tc>
          <w:tcPr>
            <w:tcW w:w="414" w:type="dxa"/>
          </w:tcPr>
          <w:p w:rsidR="00520D2C" w:rsidRDefault="00C0636A">
            <w:pPr>
              <w:spacing w:line="560" w:lineRule="exact"/>
              <w:jc w:val="center"/>
              <w:rPr>
                <w:b/>
                <w:bCs/>
                <w:sz w:val="32"/>
              </w:rPr>
            </w:pPr>
            <w:r>
              <w:rPr>
                <w:rFonts w:hint="eastAsia"/>
                <w:b/>
                <w:bCs/>
                <w:sz w:val="32"/>
              </w:rPr>
              <w:t>2</w:t>
            </w:r>
          </w:p>
        </w:tc>
        <w:tc>
          <w:tcPr>
            <w:tcW w:w="414" w:type="dxa"/>
          </w:tcPr>
          <w:p w:rsidR="00520D2C" w:rsidRDefault="00C0636A">
            <w:pPr>
              <w:spacing w:line="560" w:lineRule="exact"/>
              <w:jc w:val="center"/>
              <w:rPr>
                <w:b/>
                <w:bCs/>
                <w:sz w:val="32"/>
              </w:rPr>
            </w:pPr>
            <w:r>
              <w:rPr>
                <w:rFonts w:hint="eastAsia"/>
                <w:b/>
                <w:bCs/>
                <w:sz w:val="32"/>
              </w:rPr>
              <w:t>0</w:t>
            </w:r>
          </w:p>
        </w:tc>
        <w:tc>
          <w:tcPr>
            <w:tcW w:w="397" w:type="dxa"/>
            <w:tcBorders>
              <w:top w:val="single" w:sz="4" w:space="0" w:color="auto"/>
              <w:bottom w:val="single" w:sz="4" w:space="0" w:color="auto"/>
            </w:tcBorders>
          </w:tcPr>
          <w:p w:rsidR="00520D2C" w:rsidRDefault="00C0636A">
            <w:pPr>
              <w:spacing w:line="560" w:lineRule="exact"/>
              <w:jc w:val="center"/>
              <w:rPr>
                <w:b/>
                <w:bCs/>
                <w:sz w:val="32"/>
              </w:rPr>
            </w:pPr>
            <w:r>
              <w:rPr>
                <w:rFonts w:hint="eastAsia"/>
                <w:b/>
                <w:bCs/>
                <w:sz w:val="32"/>
              </w:rPr>
              <w:t>1</w:t>
            </w:r>
          </w:p>
        </w:tc>
        <w:tc>
          <w:tcPr>
            <w:tcW w:w="376" w:type="dxa"/>
            <w:tcBorders>
              <w:top w:val="single" w:sz="4" w:space="0" w:color="auto"/>
              <w:bottom w:val="single" w:sz="4" w:space="0" w:color="auto"/>
            </w:tcBorders>
          </w:tcPr>
          <w:p w:rsidR="00520D2C" w:rsidRDefault="00520D2C">
            <w:pPr>
              <w:spacing w:line="560" w:lineRule="exact"/>
              <w:jc w:val="center"/>
              <w:rPr>
                <w:b/>
                <w:bCs/>
                <w:sz w:val="32"/>
              </w:rPr>
            </w:pPr>
          </w:p>
        </w:tc>
        <w:tc>
          <w:tcPr>
            <w:tcW w:w="415" w:type="dxa"/>
            <w:tcBorders>
              <w:top w:val="single" w:sz="4" w:space="0" w:color="auto"/>
              <w:bottom w:val="single" w:sz="4" w:space="0" w:color="auto"/>
            </w:tcBorders>
          </w:tcPr>
          <w:p w:rsidR="00520D2C" w:rsidRDefault="00520D2C">
            <w:pPr>
              <w:spacing w:line="560" w:lineRule="exact"/>
              <w:jc w:val="center"/>
              <w:rPr>
                <w:b/>
                <w:bCs/>
                <w:sz w:val="32"/>
              </w:rPr>
            </w:pPr>
          </w:p>
        </w:tc>
        <w:tc>
          <w:tcPr>
            <w:tcW w:w="415" w:type="dxa"/>
            <w:tcBorders>
              <w:top w:val="single" w:sz="4" w:space="0" w:color="auto"/>
            </w:tcBorders>
          </w:tcPr>
          <w:p w:rsidR="00520D2C" w:rsidRDefault="00520D2C">
            <w:pPr>
              <w:spacing w:line="560" w:lineRule="exact"/>
              <w:jc w:val="center"/>
              <w:rPr>
                <w:b/>
                <w:bCs/>
                <w:sz w:val="32"/>
              </w:rPr>
            </w:pPr>
          </w:p>
        </w:tc>
        <w:tc>
          <w:tcPr>
            <w:tcW w:w="415" w:type="dxa"/>
            <w:tcBorders>
              <w:top w:val="single" w:sz="4" w:space="0" w:color="auto"/>
              <w:bottom w:val="single" w:sz="4" w:space="0" w:color="auto"/>
            </w:tcBorders>
          </w:tcPr>
          <w:p w:rsidR="00520D2C" w:rsidRDefault="00520D2C">
            <w:pPr>
              <w:spacing w:line="560" w:lineRule="exact"/>
              <w:jc w:val="center"/>
              <w:rPr>
                <w:b/>
                <w:bCs/>
                <w:sz w:val="32"/>
              </w:rPr>
            </w:pPr>
          </w:p>
        </w:tc>
        <w:tc>
          <w:tcPr>
            <w:tcW w:w="415" w:type="dxa"/>
            <w:tcBorders>
              <w:top w:val="single" w:sz="4" w:space="0" w:color="auto"/>
            </w:tcBorders>
          </w:tcPr>
          <w:p w:rsidR="00520D2C" w:rsidRDefault="00520D2C">
            <w:pPr>
              <w:spacing w:line="560" w:lineRule="exact"/>
              <w:jc w:val="center"/>
              <w:rPr>
                <w:b/>
                <w:bCs/>
                <w:sz w:val="32"/>
              </w:rPr>
            </w:pPr>
          </w:p>
        </w:tc>
        <w:tc>
          <w:tcPr>
            <w:tcW w:w="415" w:type="dxa"/>
            <w:tcBorders>
              <w:top w:val="single" w:sz="4" w:space="0" w:color="auto"/>
            </w:tcBorders>
          </w:tcPr>
          <w:p w:rsidR="00520D2C" w:rsidRDefault="00C0636A">
            <w:pPr>
              <w:spacing w:line="560" w:lineRule="exact"/>
              <w:jc w:val="center"/>
              <w:rPr>
                <w:b/>
                <w:bCs/>
                <w:sz w:val="32"/>
              </w:rPr>
            </w:pPr>
            <w:r>
              <w:rPr>
                <w:rFonts w:hint="eastAsia"/>
                <w:b/>
                <w:bCs/>
                <w:sz w:val="44"/>
                <w:szCs w:val="44"/>
              </w:rPr>
              <w:t>-</w:t>
            </w:r>
          </w:p>
        </w:tc>
        <w:tc>
          <w:tcPr>
            <w:tcW w:w="415" w:type="dxa"/>
          </w:tcPr>
          <w:p w:rsidR="00520D2C" w:rsidRDefault="00C0636A">
            <w:pPr>
              <w:spacing w:line="560" w:lineRule="exact"/>
              <w:rPr>
                <w:b/>
                <w:bCs/>
                <w:sz w:val="32"/>
              </w:rPr>
            </w:pPr>
            <w:r>
              <w:rPr>
                <w:rFonts w:hint="eastAsia"/>
                <w:b/>
                <w:bCs/>
                <w:sz w:val="32"/>
              </w:rPr>
              <w:t>0</w:t>
            </w:r>
          </w:p>
        </w:tc>
        <w:tc>
          <w:tcPr>
            <w:tcW w:w="415" w:type="dxa"/>
          </w:tcPr>
          <w:p w:rsidR="00520D2C" w:rsidRDefault="00520D2C">
            <w:pPr>
              <w:spacing w:line="560" w:lineRule="exact"/>
              <w:rPr>
                <w:b/>
                <w:bCs/>
                <w:sz w:val="32"/>
              </w:rPr>
            </w:pPr>
          </w:p>
        </w:tc>
        <w:tc>
          <w:tcPr>
            <w:tcW w:w="430" w:type="dxa"/>
          </w:tcPr>
          <w:p w:rsidR="00520D2C" w:rsidRDefault="00520D2C">
            <w:pPr>
              <w:spacing w:line="560" w:lineRule="exact"/>
              <w:rPr>
                <w:b/>
                <w:bCs/>
                <w:sz w:val="32"/>
              </w:rPr>
            </w:pPr>
          </w:p>
        </w:tc>
        <w:tc>
          <w:tcPr>
            <w:tcW w:w="538" w:type="dxa"/>
          </w:tcPr>
          <w:p w:rsidR="00520D2C" w:rsidRDefault="00C0636A">
            <w:pPr>
              <w:spacing w:line="560" w:lineRule="exact"/>
              <w:rPr>
                <w:b/>
                <w:bCs/>
                <w:sz w:val="32"/>
              </w:rPr>
            </w:pPr>
            <w:r>
              <w:rPr>
                <w:rFonts w:hint="eastAsia"/>
                <w:b/>
                <w:bCs/>
                <w:sz w:val="32"/>
              </w:rPr>
              <w:t>号</w:t>
            </w:r>
          </w:p>
        </w:tc>
      </w:tr>
    </w:tbl>
    <w:p w:rsidR="00520D2C" w:rsidRDefault="00C0636A">
      <w:pPr>
        <w:spacing w:line="560" w:lineRule="exact"/>
        <w:jc w:val="center"/>
        <w:rPr>
          <w:sz w:val="32"/>
        </w:rPr>
      </w:pPr>
      <w:r>
        <w:rPr>
          <w:sz w:val="32"/>
        </w:rPr>
        <w:t xml:space="preserve">        </w:t>
      </w:r>
    </w:p>
    <w:p w:rsidR="00520D2C" w:rsidRDefault="00C0636A">
      <w:pPr>
        <w:spacing w:line="560" w:lineRule="exact"/>
        <w:rPr>
          <w:sz w:val="32"/>
        </w:rPr>
      </w:pPr>
      <w:r>
        <w:rPr>
          <w:sz w:val="32"/>
        </w:rPr>
        <w:t xml:space="preserve"> </w:t>
      </w:r>
      <w:r>
        <w:rPr>
          <w:rFonts w:hint="eastAsia"/>
          <w:sz w:val="32"/>
        </w:rPr>
        <w:t xml:space="preserve">                  </w:t>
      </w:r>
      <w:r>
        <w:rPr>
          <w:sz w:val="32"/>
        </w:rPr>
        <w:t xml:space="preserve">                 </w:t>
      </w:r>
    </w:p>
    <w:p w:rsidR="00520D2C" w:rsidRDefault="00520D2C">
      <w:pPr>
        <w:spacing w:line="560" w:lineRule="exact"/>
        <w:jc w:val="center"/>
        <w:rPr>
          <w:b/>
          <w:bCs/>
          <w:spacing w:val="208"/>
          <w:sz w:val="44"/>
        </w:rPr>
      </w:pPr>
    </w:p>
    <w:p w:rsidR="00520D2C" w:rsidRDefault="00520D2C">
      <w:pPr>
        <w:spacing w:line="560" w:lineRule="exact"/>
        <w:jc w:val="center"/>
        <w:rPr>
          <w:b/>
          <w:bCs/>
          <w:spacing w:val="208"/>
          <w:sz w:val="44"/>
        </w:rPr>
      </w:pPr>
    </w:p>
    <w:p w:rsidR="00520D2C" w:rsidRDefault="00C0636A">
      <w:pPr>
        <w:spacing w:line="560" w:lineRule="exact"/>
        <w:jc w:val="center"/>
        <w:rPr>
          <w:rFonts w:ascii="方正小标宋简体" w:eastAsia="方正小标宋简体" w:cs="宋体"/>
          <w:color w:val="000000"/>
          <w:kern w:val="0"/>
          <w:sz w:val="52"/>
          <w:szCs w:val="52"/>
          <w:lang w:val="zh-CN"/>
        </w:rPr>
      </w:pPr>
      <w:r>
        <w:rPr>
          <w:rFonts w:ascii="方正小标宋简体" w:eastAsia="方正小标宋简体" w:cs="宋体" w:hint="eastAsia"/>
          <w:color w:val="000000"/>
          <w:kern w:val="0"/>
          <w:sz w:val="52"/>
          <w:szCs w:val="52"/>
          <w:lang w:val="zh-CN"/>
        </w:rPr>
        <w:t>北京市住房和城乡建设委员会</w:t>
      </w:r>
    </w:p>
    <w:p w:rsidR="00520D2C" w:rsidRDefault="00C0636A">
      <w:pPr>
        <w:spacing w:line="560" w:lineRule="exact"/>
        <w:jc w:val="center"/>
        <w:rPr>
          <w:rFonts w:ascii="方正小标宋简体" w:eastAsia="方正小标宋简体" w:cs="宋体"/>
          <w:color w:val="000000"/>
          <w:kern w:val="0"/>
          <w:sz w:val="52"/>
          <w:szCs w:val="52"/>
          <w:lang w:val="zh-CN"/>
        </w:rPr>
      </w:pPr>
      <w:r>
        <w:rPr>
          <w:rFonts w:ascii="方正小标宋简体" w:eastAsia="方正小标宋简体" w:cs="宋体" w:hint="eastAsia"/>
          <w:color w:val="000000"/>
          <w:kern w:val="0"/>
          <w:sz w:val="52"/>
          <w:szCs w:val="52"/>
          <w:lang w:val="zh-CN"/>
        </w:rPr>
        <w:t>运</w:t>
      </w:r>
      <w:proofErr w:type="gramStart"/>
      <w:r>
        <w:rPr>
          <w:rFonts w:ascii="方正小标宋简体" w:eastAsia="方正小标宋简体" w:cs="宋体" w:hint="eastAsia"/>
          <w:color w:val="000000"/>
          <w:kern w:val="0"/>
          <w:sz w:val="52"/>
          <w:szCs w:val="52"/>
          <w:lang w:val="zh-CN"/>
        </w:rPr>
        <w:t>维项目</w:t>
      </w:r>
      <w:proofErr w:type="gramEnd"/>
      <w:r>
        <w:rPr>
          <w:rFonts w:ascii="方正小标宋简体" w:eastAsia="方正小标宋简体" w:cs="宋体" w:hint="eastAsia"/>
          <w:color w:val="000000"/>
          <w:kern w:val="0"/>
          <w:sz w:val="52"/>
          <w:szCs w:val="52"/>
          <w:lang w:val="zh-CN"/>
        </w:rPr>
        <w:t>服务合同</w:t>
      </w:r>
    </w:p>
    <w:p w:rsidR="00520D2C" w:rsidRDefault="00520D2C">
      <w:pPr>
        <w:spacing w:line="560" w:lineRule="exact"/>
        <w:jc w:val="center"/>
        <w:rPr>
          <w:rFonts w:ascii="楷体_GB2312" w:eastAsia="楷体_GB2312"/>
          <w:sz w:val="36"/>
        </w:rPr>
      </w:pPr>
    </w:p>
    <w:p w:rsidR="00520D2C" w:rsidRDefault="00520D2C">
      <w:pPr>
        <w:spacing w:line="560" w:lineRule="exact"/>
        <w:jc w:val="center"/>
        <w:rPr>
          <w:rFonts w:eastAsia="黑体"/>
          <w:spacing w:val="208"/>
          <w:sz w:val="36"/>
        </w:rPr>
      </w:pPr>
    </w:p>
    <w:p w:rsidR="00520D2C" w:rsidRDefault="00520D2C">
      <w:pPr>
        <w:spacing w:line="560" w:lineRule="exact"/>
        <w:jc w:val="center"/>
        <w:rPr>
          <w:rFonts w:eastAsia="黑体"/>
          <w:spacing w:val="208"/>
          <w:sz w:val="36"/>
        </w:rPr>
      </w:pPr>
    </w:p>
    <w:p w:rsidR="00520D2C" w:rsidRDefault="00520D2C">
      <w:pPr>
        <w:spacing w:line="560" w:lineRule="exact"/>
        <w:jc w:val="center"/>
        <w:rPr>
          <w:rFonts w:eastAsia="黑体"/>
          <w:spacing w:val="208"/>
          <w:sz w:val="36"/>
        </w:rPr>
      </w:pPr>
    </w:p>
    <w:p w:rsidR="0056231B" w:rsidRDefault="00C0636A" w:rsidP="0056231B">
      <w:pPr>
        <w:spacing w:line="560" w:lineRule="exact"/>
        <w:ind w:left="1600" w:hangingChars="500" w:hanging="1600"/>
        <w:jc w:val="left"/>
        <w:rPr>
          <w:rFonts w:ascii="仿宋_GB2312" w:eastAsia="仿宋_GB2312" w:hAnsi="仿宋_GB2312" w:cs="仿宋_GB2312"/>
          <w:color w:val="494949"/>
          <w:sz w:val="32"/>
          <w:szCs w:val="32"/>
          <w:u w:val="single"/>
        </w:rPr>
      </w:pPr>
      <w:r>
        <w:rPr>
          <w:rFonts w:ascii="楷体_GB2312" w:eastAsia="楷体_GB2312" w:hint="eastAsia"/>
          <w:sz w:val="32"/>
        </w:rPr>
        <w:t>项目名称：</w:t>
      </w:r>
      <w:r w:rsidR="0056231B" w:rsidRPr="0056231B">
        <w:rPr>
          <w:rFonts w:ascii="仿宋_GB2312" w:eastAsia="仿宋_GB2312" w:hAnsi="仿宋_GB2312" w:cs="仿宋_GB2312" w:hint="eastAsia"/>
          <w:color w:val="494949"/>
          <w:sz w:val="32"/>
          <w:szCs w:val="32"/>
          <w:u w:val="single"/>
        </w:rPr>
        <w:t>北京市第一次全国自然灾害综合风险普查</w:t>
      </w:r>
      <w:r w:rsidR="0056231B">
        <w:rPr>
          <w:rFonts w:ascii="仿宋_GB2312" w:eastAsia="仿宋_GB2312" w:hAnsi="仿宋_GB2312" w:cs="仿宋_GB2312" w:hint="eastAsia"/>
          <w:color w:val="494949"/>
          <w:sz w:val="32"/>
          <w:szCs w:val="32"/>
          <w:u w:val="single"/>
        </w:rPr>
        <w:t xml:space="preserve"> </w:t>
      </w:r>
    </w:p>
    <w:p w:rsidR="00520D2C" w:rsidRDefault="0056231B" w:rsidP="0056231B">
      <w:pPr>
        <w:spacing w:line="560" w:lineRule="exact"/>
        <w:ind w:leftChars="500" w:left="1050" w:firstLineChars="200" w:firstLine="640"/>
        <w:jc w:val="left"/>
        <w:rPr>
          <w:sz w:val="32"/>
          <w:u w:val="single"/>
        </w:rPr>
      </w:pPr>
      <w:r w:rsidRPr="0056231B">
        <w:rPr>
          <w:rFonts w:ascii="仿宋_GB2312" w:eastAsia="仿宋_GB2312" w:hAnsi="仿宋_GB2312" w:cs="仿宋_GB2312" w:hint="eastAsia"/>
          <w:color w:val="494949"/>
          <w:sz w:val="32"/>
          <w:szCs w:val="32"/>
          <w:u w:val="single"/>
        </w:rPr>
        <w:t>房屋建筑调查—系统部署</w:t>
      </w:r>
      <w:r w:rsidR="00C0636A">
        <w:rPr>
          <w:rFonts w:ascii="仿宋_GB2312" w:eastAsia="仿宋_GB2312"/>
          <w:sz w:val="32"/>
          <w:u w:val="single"/>
        </w:rPr>
        <w:t xml:space="preserve">  </w:t>
      </w:r>
      <w:r w:rsidR="00C0636A">
        <w:rPr>
          <w:rFonts w:ascii="仿宋_GB2312" w:eastAsia="仿宋_GB2312" w:hint="eastAsia"/>
          <w:sz w:val="32"/>
          <w:u w:val="single"/>
        </w:rPr>
        <w:t xml:space="preserve"> </w:t>
      </w:r>
      <w:r w:rsidR="00C0636A">
        <w:rPr>
          <w:rFonts w:ascii="仿宋_GB2312" w:eastAsia="仿宋_GB2312"/>
          <w:sz w:val="32"/>
          <w:u w:val="single"/>
        </w:rPr>
        <w:t xml:space="preserve">         </w:t>
      </w:r>
      <w:r w:rsidR="00C0636A">
        <w:rPr>
          <w:rFonts w:ascii="仿宋_GB2312" w:eastAsia="仿宋_GB2312" w:hint="eastAsia"/>
          <w:sz w:val="32"/>
          <w:u w:val="single"/>
        </w:rPr>
        <w:t xml:space="preserve"> </w:t>
      </w:r>
      <w:r>
        <w:rPr>
          <w:rFonts w:hint="eastAsia"/>
          <w:sz w:val="32"/>
          <w:u w:val="single"/>
        </w:rPr>
        <w:t xml:space="preserve">  </w:t>
      </w:r>
    </w:p>
    <w:p w:rsidR="00520D2C" w:rsidRDefault="00C0636A">
      <w:pPr>
        <w:spacing w:line="560" w:lineRule="exact"/>
        <w:rPr>
          <w:rFonts w:ascii="宋体" w:eastAsia="仿宋_GB2312" w:cs="宋体"/>
          <w:color w:val="000000"/>
          <w:kern w:val="0"/>
          <w:sz w:val="24"/>
        </w:rPr>
      </w:pPr>
      <w:r>
        <w:rPr>
          <w:rFonts w:ascii="楷体_GB2312" w:eastAsia="楷体_GB2312" w:hint="eastAsia"/>
          <w:sz w:val="32"/>
        </w:rPr>
        <w:t>甲    方：</w:t>
      </w:r>
      <w:r>
        <w:rPr>
          <w:rFonts w:ascii="仿宋_GB2312" w:eastAsia="仿宋_GB2312" w:hAnsi="仿宋_GB2312" w:cs="仿宋_GB2312" w:hint="eastAsia"/>
          <w:color w:val="494949"/>
          <w:sz w:val="32"/>
          <w:szCs w:val="32"/>
          <w:u w:val="single"/>
          <w:lang w:val="zh-CN"/>
        </w:rPr>
        <w:t>北京市住房和城乡建设信息中心</w:t>
      </w:r>
      <w:r>
        <w:rPr>
          <w:rFonts w:ascii="仿宋_GB2312" w:eastAsia="仿宋_GB2312" w:hAnsi="仿宋_GB2312" w:cs="仿宋_GB2312" w:hint="eastAsia"/>
          <w:color w:val="494949"/>
          <w:sz w:val="32"/>
          <w:szCs w:val="32"/>
          <w:u w:val="single"/>
        </w:rPr>
        <w:t xml:space="preserve">    </w:t>
      </w:r>
    </w:p>
    <w:p w:rsidR="00520D2C" w:rsidRDefault="00C0636A">
      <w:pPr>
        <w:spacing w:line="560" w:lineRule="exact"/>
        <w:rPr>
          <w:sz w:val="32"/>
        </w:rPr>
      </w:pPr>
      <w:r>
        <w:rPr>
          <w:rFonts w:ascii="楷体_GB2312" w:eastAsia="楷体_GB2312" w:hint="eastAsia"/>
          <w:sz w:val="32"/>
        </w:rPr>
        <w:t>乙    方：</w:t>
      </w:r>
      <w:r>
        <w:rPr>
          <w:rFonts w:ascii="楷体_GB2312" w:eastAsia="楷体_GB2312" w:hint="eastAsia"/>
          <w:sz w:val="32"/>
          <w:u w:val="single"/>
        </w:rPr>
        <w:t xml:space="preserve">   </w:t>
      </w:r>
      <w:r>
        <w:rPr>
          <w:rFonts w:ascii="仿宋_GB2312" w:eastAsia="仿宋_GB2312" w:hint="eastAsia"/>
          <w:sz w:val="32"/>
          <w:u w:val="single"/>
        </w:rPr>
        <w:t xml:space="preserve"> </w:t>
      </w:r>
      <w:r>
        <w:rPr>
          <w:rFonts w:ascii="仿宋_GB2312" w:eastAsia="仿宋_GB2312"/>
          <w:sz w:val="32"/>
          <w:u w:val="single"/>
        </w:rPr>
        <w:t xml:space="preserve">               </w:t>
      </w:r>
      <w:r>
        <w:rPr>
          <w:rFonts w:ascii="仿宋_GB2312" w:eastAsia="仿宋_GB2312" w:hint="eastAsia"/>
          <w:sz w:val="32"/>
          <w:u w:val="single"/>
        </w:rPr>
        <w:t xml:space="preserve">        </w:t>
      </w:r>
      <w:r>
        <w:rPr>
          <w:rFonts w:ascii="楷体_GB2312" w:eastAsia="楷体_GB2312" w:hint="eastAsia"/>
          <w:sz w:val="32"/>
          <w:u w:val="single"/>
        </w:rPr>
        <w:t xml:space="preserve">   </w:t>
      </w:r>
      <w:r>
        <w:rPr>
          <w:rFonts w:ascii="仿宋_GB2312" w:eastAsia="仿宋_GB2312" w:hint="eastAsia"/>
          <w:sz w:val="32"/>
          <w:u w:val="single"/>
        </w:rPr>
        <w:t xml:space="preserve">  </w:t>
      </w:r>
    </w:p>
    <w:p w:rsidR="00520D2C" w:rsidRDefault="00C0636A">
      <w:pPr>
        <w:spacing w:line="560" w:lineRule="exact"/>
        <w:rPr>
          <w:sz w:val="32"/>
        </w:rPr>
      </w:pPr>
      <w:r>
        <w:rPr>
          <w:rFonts w:hint="eastAsia"/>
          <w:sz w:val="32"/>
        </w:rPr>
        <w:t xml:space="preserve"> </w:t>
      </w:r>
    </w:p>
    <w:p w:rsidR="00520D2C" w:rsidRDefault="00520D2C">
      <w:pPr>
        <w:spacing w:line="560" w:lineRule="exact"/>
        <w:rPr>
          <w:sz w:val="32"/>
        </w:rPr>
      </w:pPr>
    </w:p>
    <w:p w:rsidR="00520D2C" w:rsidRDefault="00520D2C">
      <w:pPr>
        <w:spacing w:line="560" w:lineRule="exact"/>
        <w:rPr>
          <w:sz w:val="32"/>
        </w:rPr>
      </w:pPr>
    </w:p>
    <w:p w:rsidR="00520D2C" w:rsidRDefault="00520D2C">
      <w:pPr>
        <w:spacing w:line="560" w:lineRule="exact"/>
        <w:rPr>
          <w:sz w:val="32"/>
        </w:rPr>
      </w:pPr>
    </w:p>
    <w:p w:rsidR="00520D2C" w:rsidRDefault="00C0636A">
      <w:pPr>
        <w:framePr w:hSpace="180" w:wrap="around" w:vAnchor="text" w:hAnchor="margin" w:xAlign="center" w:y="331"/>
        <w:autoSpaceDE w:val="0"/>
        <w:autoSpaceDN w:val="0"/>
        <w:adjustRightInd w:val="0"/>
        <w:spacing w:line="380" w:lineRule="exact"/>
        <w:ind w:firstLineChars="200" w:firstLine="640"/>
        <w:jc w:val="left"/>
        <w:rPr>
          <w:rFonts w:ascii="宋体" w:cs="宋体"/>
          <w:color w:val="000000"/>
          <w:kern w:val="0"/>
          <w:sz w:val="24"/>
          <w:lang w:val="zh-CN"/>
        </w:rPr>
      </w:pPr>
      <w:r>
        <w:rPr>
          <w:sz w:val="32"/>
        </w:rPr>
        <w:br w:type="page"/>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br w:type="page"/>
      </w:r>
      <w:r>
        <w:rPr>
          <w:rFonts w:ascii="宋体" w:cs="宋体" w:hint="eastAsia"/>
          <w:color w:val="000000"/>
          <w:kern w:val="0"/>
          <w:sz w:val="24"/>
          <w:lang w:val="zh-CN"/>
        </w:rPr>
        <w:lastRenderedPageBreak/>
        <w:t>北京市住房和城乡建设信息中心（以下称"甲方"）就委托</w:t>
      </w:r>
      <w:r>
        <w:rPr>
          <w:rFonts w:ascii="宋体" w:cs="宋体" w:hint="eastAsia"/>
          <w:color w:val="000000"/>
          <w:kern w:val="0"/>
          <w:sz w:val="24"/>
          <w:u w:val="single"/>
          <w:lang w:val="zh-CN"/>
        </w:rPr>
        <w:t xml:space="preserve">  </w:t>
      </w:r>
      <w:r w:rsidR="00F90007">
        <w:rPr>
          <w:rFonts w:ascii="宋体" w:cs="宋体" w:hint="eastAsia"/>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(以下称"乙方</w:t>
      </w:r>
      <w:r w:rsidRPr="00F90007">
        <w:rPr>
          <w:rFonts w:ascii="宋体" w:cs="宋体" w:hint="eastAsia"/>
          <w:color w:val="000000"/>
          <w:kern w:val="0"/>
          <w:sz w:val="24"/>
          <w:lang w:val="zh-CN"/>
        </w:rPr>
        <w:t>")提供</w:t>
      </w:r>
      <w:r w:rsidR="0056231B" w:rsidRPr="00F90007">
        <w:rPr>
          <w:rFonts w:ascii="宋体" w:cs="宋体" w:hint="eastAsia"/>
          <w:color w:val="000000"/>
          <w:kern w:val="0"/>
          <w:sz w:val="24"/>
          <w:u w:val="single"/>
          <w:lang w:val="zh-CN"/>
        </w:rPr>
        <w:t>北京市第一次全国自然灾害综合风险普查房屋建筑调查—系统部署</w:t>
      </w:r>
      <w:r w:rsidRPr="00F90007">
        <w:rPr>
          <w:rFonts w:ascii="宋体" w:cs="宋体" w:hint="eastAsia"/>
          <w:color w:val="000000"/>
          <w:kern w:val="0"/>
          <w:sz w:val="24"/>
          <w:lang w:val="zh-CN"/>
        </w:rPr>
        <w:t>（项目</w:t>
      </w:r>
      <w:r>
        <w:rPr>
          <w:rFonts w:ascii="宋体" w:cs="宋体" w:hint="eastAsia"/>
          <w:color w:val="000000"/>
          <w:kern w:val="0"/>
          <w:sz w:val="24"/>
          <w:lang w:val="zh-CN"/>
        </w:rPr>
        <w:t>名称）安全运行维护服务，经双方友好协商，签署本合同。</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一、合同定义和说明</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（一）合同定义</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合同系指甲乙双方就本项目服务达成并签署的协议，包括以下指出的构成合同的所有文件及其他附件。双方同意下列文件作为本合同不可分割的组成部分：</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1</w:t>
      </w:r>
      <w:r>
        <w:rPr>
          <w:rFonts w:ascii="宋体" w:cs="宋体" w:hint="eastAsia"/>
          <w:color w:val="000000"/>
          <w:kern w:val="0"/>
          <w:sz w:val="24"/>
          <w:lang w:val="zh-CN"/>
        </w:rPr>
        <w:t>.本合同正文；</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2</w:t>
      </w:r>
      <w:r>
        <w:rPr>
          <w:rFonts w:ascii="宋体" w:cs="宋体" w:hint="eastAsia"/>
          <w:color w:val="000000"/>
          <w:kern w:val="0"/>
          <w:sz w:val="24"/>
          <w:lang w:val="zh-CN"/>
        </w:rPr>
        <w:t>.本合同附件（如果有）；</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3</w:t>
      </w:r>
      <w:r>
        <w:rPr>
          <w:rFonts w:ascii="宋体" w:cs="宋体" w:hint="eastAsia"/>
          <w:color w:val="000000"/>
          <w:kern w:val="0"/>
          <w:sz w:val="24"/>
          <w:lang w:val="zh-CN"/>
        </w:rPr>
        <w:t>.在本合同实施过程中双方共同签署的补充与修正文件（如果有）；</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4.如果甲方对乙方采用公开招标、邀请招标、竞争性谈判等方式选定，下列文件也将构成本合同不可分割的一部分：</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w:t>
      </w:r>
      <w:r>
        <w:rPr>
          <w:rFonts w:ascii="宋体" w:cs="宋体"/>
          <w:color w:val="000000"/>
          <w:kern w:val="0"/>
          <w:sz w:val="24"/>
          <w:lang w:val="zh-CN"/>
        </w:rPr>
        <w:t>1</w:t>
      </w:r>
      <w:r>
        <w:rPr>
          <w:rFonts w:ascii="宋体" w:cs="宋体" w:hint="eastAsia"/>
          <w:color w:val="000000"/>
          <w:kern w:val="0"/>
          <w:sz w:val="24"/>
          <w:lang w:val="zh-CN"/>
        </w:rPr>
        <w:t>）甲方授权发出的招标文件（竞争性谈判文件）及相关的补遗和修改；</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w:t>
      </w:r>
      <w:r>
        <w:rPr>
          <w:rFonts w:ascii="宋体" w:cs="宋体"/>
          <w:color w:val="000000"/>
          <w:kern w:val="0"/>
          <w:sz w:val="24"/>
          <w:lang w:val="zh-CN"/>
        </w:rPr>
        <w:t>2</w:t>
      </w:r>
      <w:r>
        <w:rPr>
          <w:rFonts w:ascii="宋体" w:cs="宋体" w:hint="eastAsia"/>
          <w:color w:val="000000"/>
          <w:kern w:val="0"/>
          <w:sz w:val="24"/>
          <w:lang w:val="zh-CN"/>
        </w:rPr>
        <w:t>）乙方递交的全套投标文件（竞争性谈判响应文件）及澄清文件；</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w:t>
      </w:r>
      <w:r>
        <w:rPr>
          <w:rFonts w:ascii="宋体" w:cs="宋体"/>
          <w:color w:val="000000"/>
          <w:kern w:val="0"/>
          <w:sz w:val="24"/>
          <w:lang w:val="zh-CN"/>
        </w:rPr>
        <w:t>3</w:t>
      </w:r>
      <w:r>
        <w:rPr>
          <w:rFonts w:ascii="宋体" w:cs="宋体" w:hint="eastAsia"/>
          <w:color w:val="000000"/>
          <w:kern w:val="0"/>
          <w:sz w:val="24"/>
          <w:lang w:val="zh-CN"/>
        </w:rPr>
        <w:t>）甲方授权颁发的“中标通知书”、协议。</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5.甲、乙双方之间有关合同的财务往来、结算及法律文书往来，应通过甲方与乙方共同确认的银行账号及联系方式进行。如有相关电子邮件往来，甲方指定邮箱地址为：</w:t>
      </w:r>
      <w:r>
        <w:rPr>
          <w:rFonts w:ascii="宋体" w:cs="宋体" w:hint="eastAsia"/>
          <w:color w:val="000000"/>
          <w:kern w:val="0"/>
          <w:sz w:val="24"/>
          <w:u w:val="single"/>
          <w:lang w:val="zh-CN"/>
        </w:rPr>
        <w:t xml:space="preserve">           </w:t>
      </w:r>
      <w:r>
        <w:rPr>
          <w:rFonts w:ascii="宋体" w:cs="宋体" w:hint="eastAsia"/>
          <w:color w:val="000000"/>
          <w:kern w:val="0"/>
          <w:sz w:val="24"/>
          <w:lang w:val="zh-CN"/>
        </w:rPr>
        <w:t xml:space="preserve"> ；乙方指定邮箱地址为：</w:t>
      </w:r>
      <w:r>
        <w:rPr>
          <w:rFonts w:ascii="宋体" w:cs="宋体" w:hint="eastAsia"/>
          <w:color w:val="000000"/>
          <w:kern w:val="0"/>
          <w:sz w:val="24"/>
          <w:u w:val="single"/>
          <w:lang w:val="zh-CN"/>
        </w:rPr>
        <w:t xml:space="preserve"> </w:t>
      </w:r>
      <w:r>
        <w:rPr>
          <w:rFonts w:ascii="宋体" w:cs="宋体"/>
          <w:color w:val="000000"/>
          <w:kern w:val="0"/>
          <w:sz w:val="24"/>
          <w:u w:val="single"/>
          <w:lang w:val="zh-CN"/>
        </w:rPr>
        <w:t xml:space="preserve">   </w:t>
      </w:r>
      <w:r>
        <w:rPr>
          <w:rFonts w:ascii="宋体" w:cs="宋体" w:hint="eastAsia"/>
          <w:color w:val="000000"/>
          <w:kern w:val="0"/>
          <w:sz w:val="24"/>
          <w:u w:val="single"/>
          <w:lang w:val="zh-CN"/>
        </w:rPr>
        <w:t xml:space="preserve">      </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二、服务内容</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sidRPr="00F90007">
        <w:rPr>
          <w:rFonts w:ascii="宋体" w:cs="宋体" w:hint="eastAsia"/>
          <w:color w:val="000000"/>
          <w:kern w:val="0"/>
          <w:sz w:val="24"/>
          <w:lang w:val="zh-CN"/>
        </w:rPr>
        <w:t>乙方负责“</w:t>
      </w:r>
      <w:r w:rsidR="0056231B" w:rsidRPr="00F90007">
        <w:rPr>
          <w:rFonts w:ascii="宋体" w:cs="宋体" w:hint="eastAsia"/>
          <w:color w:val="000000"/>
          <w:kern w:val="0"/>
          <w:sz w:val="24"/>
          <w:u w:val="single"/>
          <w:lang w:val="zh-CN"/>
        </w:rPr>
        <w:t>北京市第一次全国自然灾害综合风险普查房屋建筑调查—系统部署</w:t>
      </w:r>
      <w:r w:rsidRPr="00F90007">
        <w:rPr>
          <w:rFonts w:ascii="宋体" w:cs="宋体" w:hint="eastAsia"/>
          <w:color w:val="000000"/>
          <w:kern w:val="0"/>
          <w:sz w:val="24"/>
          <w:lang w:val="zh-CN"/>
        </w:rPr>
        <w:t>”项目的</w:t>
      </w:r>
      <w:r>
        <w:rPr>
          <w:rFonts w:ascii="宋体" w:cs="宋体" w:hint="eastAsia"/>
          <w:color w:val="000000"/>
          <w:kern w:val="0"/>
          <w:sz w:val="24"/>
          <w:lang w:val="zh-CN"/>
        </w:rPr>
        <w:t xml:space="preserve">安全运行维护工作，保证业务系统安全稳定运行，服务内容如下（如有更加详细内容的附件可见附件）：      </w:t>
      </w:r>
    </w:p>
    <w:p w:rsidR="00520D2C" w:rsidRDefault="00C0636A">
      <w:pPr>
        <w:autoSpaceDE w:val="0"/>
        <w:autoSpaceDN w:val="0"/>
        <w:adjustRightInd w:val="0"/>
        <w:spacing w:line="380" w:lineRule="exact"/>
        <w:ind w:firstLineChars="200" w:firstLine="482"/>
        <w:jc w:val="left"/>
        <w:rPr>
          <w:rFonts w:ascii="宋体" w:cs="宋体"/>
          <w:color w:val="000000"/>
          <w:kern w:val="0"/>
          <w:sz w:val="24"/>
          <w:lang w:val="zh-CN"/>
        </w:rPr>
      </w:pPr>
      <w:r>
        <w:rPr>
          <w:rFonts w:ascii="宋体" w:cs="宋体" w:hint="eastAsia"/>
          <w:b/>
          <w:color w:val="000000"/>
          <w:kern w:val="0"/>
          <w:sz w:val="24"/>
          <w:lang w:val="zh-CN"/>
        </w:rPr>
        <w:t>（一）技术目标：</w:t>
      </w:r>
      <w:r>
        <w:rPr>
          <w:rFonts w:ascii="宋体" w:cs="宋体" w:hint="eastAsia"/>
          <w:color w:val="000000"/>
          <w:kern w:val="0"/>
          <w:sz w:val="24"/>
          <w:lang w:val="zh-CN"/>
        </w:rPr>
        <w:t xml:space="preserve">                                                                    </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 xml:space="preserve">                                                         </w:t>
      </w:r>
      <w:r>
        <w:rPr>
          <w:rFonts w:ascii="宋体" w:cs="宋体"/>
          <w:color w:val="000000"/>
          <w:kern w:val="0"/>
          <w:sz w:val="24"/>
          <w:lang w:val="zh-CN"/>
        </w:rPr>
        <w:t xml:space="preserve">                                                                           </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 xml:space="preserve">                                                                                                                                          </w:t>
      </w:r>
      <w:r>
        <w:rPr>
          <w:rFonts w:ascii="宋体" w:cs="宋体" w:hint="eastAsia"/>
          <w:color w:val="000000"/>
          <w:kern w:val="0"/>
          <w:sz w:val="24"/>
          <w:lang w:val="zh-CN"/>
        </w:rPr>
        <w:t xml:space="preserve">   </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（二）技术内容：</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 xml:space="preserve">                 </w:t>
      </w:r>
      <w:r>
        <w:rPr>
          <w:rFonts w:ascii="宋体" w:cs="宋体"/>
          <w:color w:val="000000"/>
          <w:kern w:val="0"/>
          <w:sz w:val="24"/>
          <w:lang w:val="zh-CN"/>
        </w:rPr>
        <w:t xml:space="preserve">                                                                           </w:t>
      </w:r>
    </w:p>
    <w:p w:rsidR="00520D2C" w:rsidRDefault="00520D2C">
      <w:pPr>
        <w:autoSpaceDE w:val="0"/>
        <w:autoSpaceDN w:val="0"/>
        <w:adjustRightInd w:val="0"/>
        <w:spacing w:line="380" w:lineRule="exact"/>
        <w:jc w:val="left"/>
        <w:rPr>
          <w:rFonts w:ascii="宋体" w:cs="宋体"/>
          <w:color w:val="000000"/>
          <w:kern w:val="0"/>
          <w:sz w:val="24"/>
          <w:lang w:val="zh-CN"/>
        </w:rPr>
      </w:pP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 xml:space="preserve">                                                                   </w:t>
      </w:r>
      <w:r>
        <w:rPr>
          <w:rFonts w:ascii="宋体" w:cs="宋体"/>
          <w:color w:val="000000"/>
          <w:kern w:val="0"/>
          <w:sz w:val="24"/>
          <w:lang w:val="zh-CN"/>
        </w:rPr>
        <w:t xml:space="preserve">                                                                                                                                                                                                                        </w:t>
      </w:r>
      <w:r>
        <w:rPr>
          <w:rFonts w:ascii="宋体" w:cs="宋体" w:hint="eastAsia"/>
          <w:color w:val="000000"/>
          <w:kern w:val="0"/>
          <w:sz w:val="24"/>
          <w:lang w:val="zh-CN"/>
        </w:rPr>
        <w:t xml:space="preserve">        </w:t>
      </w: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三、服务期限及履行地点</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（一）合同期限</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lastRenderedPageBreak/>
        <w:t>乙方为甲方提供运行维护的服务期限为：</w:t>
      </w:r>
      <w:r w:rsidR="00F90007">
        <w:rPr>
          <w:rFonts w:ascii="宋体" w:cs="宋体" w:hint="eastAsia"/>
          <w:color w:val="000000"/>
          <w:kern w:val="0"/>
          <w:sz w:val="24"/>
          <w:lang w:val="zh-CN"/>
        </w:rPr>
        <w:t>一</w:t>
      </w:r>
      <w:r>
        <w:rPr>
          <w:rFonts w:ascii="宋体" w:cs="宋体" w:hint="eastAsia"/>
          <w:color w:val="000000"/>
          <w:kern w:val="0"/>
          <w:sz w:val="24"/>
          <w:lang w:val="zh-CN"/>
        </w:rPr>
        <w:t>年。</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（二）履行地点</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本合同在北京市住房和城乡建设委员会（即北京市通州区</w:t>
      </w:r>
      <w:proofErr w:type="gramStart"/>
      <w:r>
        <w:rPr>
          <w:rFonts w:ascii="宋体" w:cs="宋体" w:hint="eastAsia"/>
          <w:color w:val="000000"/>
          <w:kern w:val="0"/>
          <w:sz w:val="24"/>
          <w:lang w:val="zh-CN"/>
        </w:rPr>
        <w:t>达济街</w:t>
      </w:r>
      <w:proofErr w:type="gramEnd"/>
      <w:r>
        <w:rPr>
          <w:rFonts w:ascii="宋体" w:cs="宋体" w:hint="eastAsia"/>
          <w:color w:val="000000"/>
          <w:kern w:val="0"/>
          <w:sz w:val="24"/>
          <w:lang w:val="zh-CN"/>
        </w:rPr>
        <w:t>9号院或甲方指定地点履行。）</w:t>
      </w:r>
    </w:p>
    <w:p w:rsidR="00520D2C" w:rsidRDefault="00520D2C">
      <w:pPr>
        <w:autoSpaceDE w:val="0"/>
        <w:autoSpaceDN w:val="0"/>
        <w:adjustRightInd w:val="0"/>
        <w:spacing w:line="380" w:lineRule="exact"/>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四、合同价款及支付方式</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（一）合同价款</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1．本合同总价款（服务费）人民币</w:t>
      </w:r>
      <w:r>
        <w:rPr>
          <w:rFonts w:ascii="宋体" w:cs="宋体" w:hint="eastAsia"/>
          <w:color w:val="000000"/>
          <w:kern w:val="0"/>
          <w:sz w:val="24"/>
          <w:u w:val="single"/>
          <w:lang w:val="zh-CN"/>
        </w:rPr>
        <w:t xml:space="preserve">   </w:t>
      </w:r>
      <w:r w:rsidR="00F90007">
        <w:rPr>
          <w:rFonts w:ascii="宋体" w:cs="宋体" w:hint="eastAsia"/>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w:t>
      </w:r>
      <w:r>
        <w:rPr>
          <w:rFonts w:ascii="宋体" w:cs="宋体" w:hint="eastAsia"/>
          <w:color w:val="000000"/>
          <w:kern w:val="0"/>
          <w:sz w:val="24"/>
          <w:u w:val="single"/>
          <w:lang w:val="zh-CN"/>
        </w:rPr>
        <w:t xml:space="preserve"> </w:t>
      </w:r>
      <w:r w:rsidR="00F90007">
        <w:rPr>
          <w:rFonts w:ascii="宋体" w:cs="宋体" w:hint="eastAsia"/>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 xml:space="preserve">   技术服务费清单详见附件（如有）。</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2．以上费用包括乙方履行本合同的全部费用。</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（二）支付方式</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乙方应向甲方汇报运维的工作情况，甲方根据乙方提交的月度、季度、半年和年度运</w:t>
      </w:r>
      <w:proofErr w:type="gramStart"/>
      <w:r>
        <w:rPr>
          <w:rFonts w:ascii="宋体" w:cs="宋体" w:hint="eastAsia"/>
          <w:color w:val="000000"/>
          <w:kern w:val="0"/>
          <w:sz w:val="24"/>
          <w:lang w:val="zh-CN"/>
        </w:rPr>
        <w:t>维报告</w:t>
      </w:r>
      <w:proofErr w:type="gramEnd"/>
      <w:r>
        <w:rPr>
          <w:rFonts w:ascii="宋体" w:cs="宋体" w:hint="eastAsia"/>
          <w:color w:val="000000"/>
          <w:kern w:val="0"/>
          <w:sz w:val="24"/>
          <w:lang w:val="zh-CN"/>
        </w:rPr>
        <w:t>及相关服务要求和约定，支付运维服务费。</w:t>
      </w:r>
    </w:p>
    <w:p w:rsidR="00520D2C" w:rsidRDefault="00C0636A">
      <w:pPr>
        <w:autoSpaceDE w:val="0"/>
        <w:autoSpaceDN w:val="0"/>
        <w:adjustRightInd w:val="0"/>
        <w:spacing w:line="380" w:lineRule="exact"/>
        <w:jc w:val="left"/>
        <w:rPr>
          <w:rFonts w:ascii="宋体" w:cs="宋体"/>
          <w:color w:val="000000"/>
          <w:kern w:val="0"/>
          <w:sz w:val="24"/>
          <w:lang w:val="zh-CN"/>
        </w:rPr>
      </w:pPr>
      <w:r>
        <w:rPr>
          <w:rFonts w:ascii="宋体" w:cs="宋体" w:hint="eastAsia"/>
          <w:color w:val="000000"/>
          <w:kern w:val="0"/>
          <w:sz w:val="24"/>
          <w:lang w:val="zh-CN"/>
        </w:rPr>
        <w:t xml:space="preserve">    具体支付方式和时间如下：</w:t>
      </w:r>
    </w:p>
    <w:p w:rsidR="00520D2C" w:rsidRDefault="00C0636A">
      <w:pPr>
        <w:autoSpaceDE w:val="0"/>
        <w:autoSpaceDN w:val="0"/>
        <w:adjustRightInd w:val="0"/>
        <w:spacing w:line="380" w:lineRule="exact"/>
        <w:ind w:firstLineChars="200" w:firstLine="480"/>
        <w:jc w:val="left"/>
        <w:rPr>
          <w:rFonts w:ascii="宋体" w:cs="宋体"/>
          <w:kern w:val="0"/>
          <w:sz w:val="24"/>
          <w:lang w:val="zh-CN"/>
        </w:rPr>
      </w:pPr>
      <w:r>
        <w:rPr>
          <w:rFonts w:ascii="宋体" w:cs="宋体" w:hint="eastAsia"/>
          <w:kern w:val="0"/>
          <w:sz w:val="24"/>
          <w:lang w:val="zh-CN"/>
        </w:rPr>
        <w:t>甲方</w:t>
      </w:r>
      <w:r w:rsidRPr="0056231B">
        <w:rPr>
          <w:rFonts w:ascii="宋体" w:cs="宋体" w:hint="eastAsia"/>
          <w:kern w:val="0"/>
          <w:sz w:val="24"/>
          <w:u w:val="single"/>
          <w:lang w:val="zh-CN"/>
        </w:rPr>
        <w:t xml:space="preserve"> </w:t>
      </w:r>
      <w:r w:rsidR="0056231B">
        <w:rPr>
          <w:rFonts w:ascii="宋体" w:cs="宋体" w:hint="eastAsia"/>
          <w:kern w:val="0"/>
          <w:sz w:val="24"/>
          <w:u w:val="single"/>
          <w:lang w:val="zh-CN"/>
        </w:rPr>
        <w:t xml:space="preserve">分期 </w:t>
      </w:r>
      <w:r>
        <w:rPr>
          <w:rFonts w:ascii="宋体" w:cs="宋体" w:hint="eastAsia"/>
          <w:kern w:val="0"/>
          <w:sz w:val="24"/>
          <w:lang w:val="zh-CN"/>
        </w:rPr>
        <w:t>支付乙方。分期支付的具体支付方式和时间如下：</w:t>
      </w:r>
    </w:p>
    <w:p w:rsidR="00520D2C" w:rsidRDefault="00C0636A">
      <w:pPr>
        <w:autoSpaceDE w:val="0"/>
        <w:autoSpaceDN w:val="0"/>
        <w:adjustRightInd w:val="0"/>
        <w:spacing w:line="380" w:lineRule="exact"/>
        <w:ind w:firstLineChars="200" w:firstLine="480"/>
        <w:jc w:val="left"/>
        <w:rPr>
          <w:rFonts w:ascii="宋体" w:cs="宋体"/>
          <w:kern w:val="0"/>
          <w:sz w:val="24"/>
          <w:lang w:val="zh-CN"/>
        </w:rPr>
      </w:pPr>
      <w:r>
        <w:rPr>
          <w:rFonts w:ascii="宋体" w:cs="宋体" w:hint="eastAsia"/>
          <w:kern w:val="0"/>
          <w:sz w:val="24"/>
          <w:lang w:val="zh-CN"/>
        </w:rPr>
        <w:t>1.首付款：本合同生效且财政资金下达后，30个工作日内甲方向乙方支付合同总价款的</w:t>
      </w:r>
      <w:r>
        <w:rPr>
          <w:rFonts w:ascii="宋体" w:cs="宋体"/>
          <w:kern w:val="0"/>
          <w:sz w:val="24"/>
          <w:u w:val="single"/>
          <w:lang w:val="zh-CN"/>
        </w:rPr>
        <w:t xml:space="preserve"> </w:t>
      </w:r>
      <w:r w:rsidR="0056231B">
        <w:rPr>
          <w:rFonts w:ascii="宋体" w:cs="宋体" w:hint="eastAsia"/>
          <w:kern w:val="0"/>
          <w:sz w:val="24"/>
          <w:u w:val="single"/>
          <w:lang w:val="zh-CN"/>
        </w:rPr>
        <w:t>50</w:t>
      </w:r>
      <w:r>
        <w:rPr>
          <w:rFonts w:ascii="宋体" w:cs="宋体"/>
          <w:kern w:val="0"/>
          <w:sz w:val="24"/>
          <w:u w:val="single"/>
          <w:lang w:val="zh-CN"/>
        </w:rPr>
        <w:t xml:space="preserve"> </w:t>
      </w:r>
      <w:r>
        <w:rPr>
          <w:rFonts w:ascii="宋体" w:cs="宋体"/>
          <w:kern w:val="0"/>
          <w:sz w:val="24"/>
          <w:lang w:val="zh-CN"/>
        </w:rPr>
        <w:t>%</w:t>
      </w:r>
      <w:r>
        <w:rPr>
          <w:rFonts w:ascii="宋体" w:cs="宋体" w:hint="eastAsia"/>
          <w:kern w:val="0"/>
          <w:sz w:val="24"/>
          <w:lang w:val="zh-CN"/>
        </w:rPr>
        <w:t>，即人民币</w:t>
      </w:r>
      <w:r>
        <w:rPr>
          <w:rFonts w:ascii="宋体" w:cs="宋体" w:hint="eastAsia"/>
          <w:kern w:val="0"/>
          <w:sz w:val="24"/>
          <w:u w:val="single"/>
          <w:lang w:val="zh-CN"/>
        </w:rPr>
        <w:t xml:space="preserve">   </w:t>
      </w:r>
      <w:r w:rsidR="0056231B">
        <w:rPr>
          <w:rFonts w:ascii="宋体" w:cs="宋体" w:hint="eastAsia"/>
          <w:kern w:val="0"/>
          <w:sz w:val="24"/>
          <w:u w:val="single"/>
          <w:lang w:val="zh-CN"/>
        </w:rPr>
        <w:t xml:space="preserve">    </w:t>
      </w:r>
      <w:r>
        <w:rPr>
          <w:rFonts w:ascii="宋体" w:cs="宋体" w:hint="eastAsia"/>
          <w:kern w:val="0"/>
          <w:sz w:val="24"/>
          <w:lang w:val="zh-CN"/>
        </w:rPr>
        <w:t>（￥</w:t>
      </w:r>
      <w:r>
        <w:rPr>
          <w:rFonts w:ascii="宋体" w:cs="宋体" w:hint="eastAsia"/>
          <w:kern w:val="0"/>
          <w:sz w:val="24"/>
          <w:u w:val="single"/>
          <w:lang w:val="zh-CN"/>
        </w:rPr>
        <w:t xml:space="preserve">  </w:t>
      </w:r>
      <w:r w:rsidR="0056231B">
        <w:rPr>
          <w:rFonts w:ascii="宋体" w:cs="宋体" w:hint="eastAsia"/>
          <w:kern w:val="0"/>
          <w:sz w:val="24"/>
          <w:u w:val="single"/>
          <w:lang w:val="zh-CN"/>
        </w:rPr>
        <w:t xml:space="preserve">   </w:t>
      </w:r>
      <w:r>
        <w:rPr>
          <w:rFonts w:ascii="宋体" w:cs="宋体" w:hint="eastAsia"/>
          <w:kern w:val="0"/>
          <w:sz w:val="24"/>
          <w:u w:val="single"/>
          <w:lang w:val="zh-CN"/>
        </w:rPr>
        <w:t xml:space="preserve"> </w:t>
      </w:r>
      <w:r>
        <w:rPr>
          <w:rFonts w:ascii="宋体" w:cs="宋体" w:hint="eastAsia"/>
          <w:kern w:val="0"/>
          <w:sz w:val="24"/>
          <w:lang w:val="zh-CN"/>
        </w:rPr>
        <w:t>） 。</w:t>
      </w:r>
    </w:p>
    <w:p w:rsidR="00520D2C" w:rsidRDefault="00C0636A">
      <w:pPr>
        <w:autoSpaceDE w:val="0"/>
        <w:autoSpaceDN w:val="0"/>
        <w:adjustRightInd w:val="0"/>
        <w:spacing w:line="380" w:lineRule="exact"/>
        <w:ind w:leftChars="100" w:left="210" w:firstLineChars="100" w:firstLine="240"/>
        <w:jc w:val="left"/>
        <w:rPr>
          <w:rFonts w:ascii="宋体" w:cs="宋体"/>
          <w:color w:val="000000"/>
          <w:kern w:val="0"/>
          <w:sz w:val="24"/>
          <w:lang w:val="zh-CN"/>
        </w:rPr>
      </w:pPr>
      <w:r>
        <w:rPr>
          <w:rFonts w:ascii="宋体" w:cs="宋体" w:hint="eastAsia"/>
          <w:color w:val="000000"/>
          <w:kern w:val="0"/>
          <w:sz w:val="24"/>
          <w:lang w:val="zh-CN"/>
        </w:rPr>
        <w:t>2.在乙方服务期满</w:t>
      </w:r>
      <w:r>
        <w:rPr>
          <w:rFonts w:ascii="宋体" w:cs="宋体" w:hint="eastAsia"/>
          <w:color w:val="000000"/>
          <w:kern w:val="0"/>
          <w:sz w:val="24"/>
          <w:u w:val="single"/>
          <w:lang w:val="zh-CN"/>
        </w:rPr>
        <w:t xml:space="preserve"> </w:t>
      </w:r>
      <w:r w:rsidR="00E0026E">
        <w:rPr>
          <w:rFonts w:ascii="宋体" w:cs="宋体" w:hint="eastAsia"/>
          <w:color w:val="000000"/>
          <w:kern w:val="0"/>
          <w:sz w:val="24"/>
          <w:u w:val="single"/>
          <w:lang w:val="zh-CN"/>
        </w:rPr>
        <w:t>7</w:t>
      </w:r>
      <w:r>
        <w:rPr>
          <w:rFonts w:ascii="宋体" w:cs="宋体" w:hint="eastAsia"/>
          <w:color w:val="000000"/>
          <w:kern w:val="0"/>
          <w:sz w:val="24"/>
          <w:u w:val="single"/>
          <w:lang w:val="zh-CN"/>
        </w:rPr>
        <w:t xml:space="preserve"> </w:t>
      </w:r>
      <w:proofErr w:type="gramStart"/>
      <w:r>
        <w:rPr>
          <w:rFonts w:ascii="宋体" w:cs="宋体" w:hint="eastAsia"/>
          <w:color w:val="000000"/>
          <w:kern w:val="0"/>
          <w:sz w:val="24"/>
          <w:lang w:val="zh-CN"/>
        </w:rPr>
        <w:t>个</w:t>
      </w:r>
      <w:proofErr w:type="gramEnd"/>
      <w:r>
        <w:rPr>
          <w:rFonts w:ascii="宋体" w:cs="宋体" w:hint="eastAsia"/>
          <w:color w:val="000000"/>
          <w:kern w:val="0"/>
          <w:sz w:val="24"/>
          <w:lang w:val="zh-CN"/>
        </w:rPr>
        <w:t>月，甲方支付合同总价款的</w:t>
      </w:r>
      <w:r w:rsidR="0056231B">
        <w:rPr>
          <w:rFonts w:ascii="宋体" w:cs="宋体" w:hint="eastAsia"/>
          <w:color w:val="000000"/>
          <w:kern w:val="0"/>
          <w:sz w:val="24"/>
          <w:u w:val="single"/>
        </w:rPr>
        <w:t xml:space="preserve"> </w:t>
      </w:r>
      <w:r>
        <w:rPr>
          <w:rFonts w:ascii="宋体" w:cs="宋体" w:hint="eastAsia"/>
          <w:color w:val="000000"/>
          <w:kern w:val="0"/>
          <w:sz w:val="24"/>
          <w:u w:val="single"/>
        </w:rPr>
        <w:t>50</w:t>
      </w:r>
      <w:r>
        <w:rPr>
          <w:rFonts w:ascii="宋体" w:cs="宋体" w:hint="eastAsia"/>
          <w:color w:val="000000"/>
          <w:kern w:val="0"/>
          <w:sz w:val="24"/>
          <w:u w:val="single"/>
          <w:lang w:val="zh-CN"/>
        </w:rPr>
        <w:t>%</w:t>
      </w:r>
      <w:r>
        <w:rPr>
          <w:rFonts w:ascii="宋体" w:cs="宋体" w:hint="eastAsia"/>
          <w:color w:val="000000"/>
          <w:kern w:val="0"/>
          <w:sz w:val="24"/>
          <w:u w:val="single"/>
        </w:rPr>
        <w:t xml:space="preserve"> </w:t>
      </w:r>
      <w:r>
        <w:rPr>
          <w:rFonts w:ascii="宋体" w:cs="宋体" w:hint="eastAsia"/>
          <w:color w:val="000000"/>
          <w:kern w:val="0"/>
          <w:sz w:val="24"/>
          <w:lang w:val="zh-CN"/>
        </w:rPr>
        <w:t>，即人民币</w:t>
      </w:r>
      <w:r>
        <w:rPr>
          <w:rFonts w:ascii="宋体" w:cs="宋体" w:hint="eastAsia"/>
          <w:color w:val="000000"/>
          <w:kern w:val="0"/>
          <w:sz w:val="24"/>
          <w:u w:val="single"/>
          <w:lang w:val="zh-CN"/>
        </w:rPr>
        <w:t xml:space="preserve"> </w:t>
      </w:r>
      <w:r>
        <w:rPr>
          <w:rFonts w:ascii="宋体" w:cs="宋体"/>
          <w:color w:val="000000"/>
          <w:kern w:val="0"/>
          <w:sz w:val="24"/>
          <w:u w:val="single"/>
          <w:lang w:val="zh-CN"/>
        </w:rPr>
        <w:t xml:space="preserve">    </w:t>
      </w:r>
      <w:r>
        <w:rPr>
          <w:rFonts w:ascii="宋体" w:cs="宋体" w:hint="eastAsia"/>
          <w:color w:val="000000"/>
          <w:kern w:val="0"/>
          <w:sz w:val="24"/>
          <w:lang w:val="zh-CN"/>
        </w:rPr>
        <w:t>（￥</w:t>
      </w:r>
      <w:r w:rsidR="0056231B" w:rsidRPr="0056231B">
        <w:rPr>
          <w:rFonts w:ascii="宋体" w:cs="宋体" w:hint="eastAsia"/>
          <w:color w:val="000000"/>
          <w:kern w:val="0"/>
          <w:sz w:val="24"/>
          <w:u w:val="single"/>
          <w:lang w:val="zh-CN"/>
        </w:rPr>
        <w:t xml:space="preserve">  </w:t>
      </w:r>
      <w:r w:rsidR="0056231B">
        <w:rPr>
          <w:rFonts w:ascii="宋体" w:cs="宋体" w:hint="eastAsia"/>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 xml:space="preserve"> ）。</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 xml:space="preserve">3.甲方应将上述款项以 □ 支票   </w:t>
      </w:r>
      <w:r w:rsidR="000D2EF6">
        <w:rPr>
          <w:rFonts w:asciiTheme="minorEastAsia" w:hAnsiTheme="minorEastAsia" w:cs="宋体" w:hint="eastAsia"/>
          <w:color w:val="000000"/>
          <w:kern w:val="0"/>
          <w:sz w:val="24"/>
          <w:lang w:val="zh-CN"/>
        </w:rPr>
        <w:t>√</w:t>
      </w:r>
      <w:r>
        <w:rPr>
          <w:rFonts w:ascii="宋体" w:cs="宋体" w:hint="eastAsia"/>
          <w:color w:val="000000"/>
          <w:kern w:val="0"/>
          <w:sz w:val="24"/>
          <w:lang w:val="zh-CN"/>
        </w:rPr>
        <w:t xml:space="preserve">汇款方式支付给乙方。 </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4.乙方均应在甲方付款前提供符合甲方要求的发票，否则甲方有权拒绝付款，且</w:t>
      </w:r>
      <w:proofErr w:type="gramStart"/>
      <w:r>
        <w:rPr>
          <w:rFonts w:ascii="宋体" w:cs="宋体" w:hint="eastAsia"/>
          <w:color w:val="000000"/>
          <w:kern w:val="0"/>
          <w:sz w:val="24"/>
          <w:lang w:val="zh-CN"/>
        </w:rPr>
        <w:t>不</w:t>
      </w:r>
      <w:proofErr w:type="gramEnd"/>
      <w:r>
        <w:rPr>
          <w:rFonts w:ascii="宋体" w:cs="宋体" w:hint="eastAsia"/>
          <w:color w:val="000000"/>
          <w:kern w:val="0"/>
          <w:sz w:val="24"/>
          <w:lang w:val="zh-CN"/>
        </w:rPr>
        <w:t>视为甲方违约。如甲方遇到财政国库支付受限，支付期限顺延，不承担违约责任，但要及时通知乙方，待障碍消除后恢复支付。</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5.本合同一经签订，视为乙方已明确知晓财政付款的相关规定，并自愿承担财政预算执行对乙方影响产生的法律后果。因乙方未按合同约定按时提交付款条件（运</w:t>
      </w:r>
      <w:proofErr w:type="gramStart"/>
      <w:r>
        <w:rPr>
          <w:rFonts w:ascii="宋体" w:cs="宋体" w:hint="eastAsia"/>
          <w:color w:val="000000"/>
          <w:kern w:val="0"/>
          <w:sz w:val="24"/>
          <w:lang w:val="zh-CN"/>
        </w:rPr>
        <w:t>维报告</w:t>
      </w:r>
      <w:proofErr w:type="gramEnd"/>
      <w:r>
        <w:rPr>
          <w:rFonts w:ascii="宋体" w:cs="宋体" w:hint="eastAsia"/>
          <w:color w:val="000000"/>
          <w:kern w:val="0"/>
          <w:sz w:val="24"/>
          <w:lang w:val="zh-CN"/>
        </w:rPr>
        <w:t>等）或提交的付款条件不符合合同约定的，造成预算资金被财政收回，无法支付的，相关后果由乙方自行承担。</w:t>
      </w:r>
    </w:p>
    <w:p w:rsidR="00520D2C" w:rsidRDefault="00520D2C">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五、双方权利及义务</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（一）甲方权利及义务</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1</w:t>
      </w:r>
      <w:r>
        <w:rPr>
          <w:rFonts w:ascii="宋体" w:cs="宋体" w:hint="eastAsia"/>
          <w:color w:val="000000"/>
          <w:kern w:val="0"/>
          <w:sz w:val="24"/>
          <w:lang w:val="zh-CN"/>
        </w:rPr>
        <w:t>.甲方指派项目负责人</w:t>
      </w:r>
      <w:r>
        <w:rPr>
          <w:rFonts w:ascii="宋体" w:cs="宋体"/>
          <w:color w:val="000000"/>
          <w:kern w:val="0"/>
          <w:sz w:val="24"/>
          <w:u w:val="single"/>
          <w:lang w:val="zh-CN"/>
        </w:rPr>
        <w:t xml:space="preserve">   </w:t>
      </w:r>
      <w:r w:rsidR="00716833">
        <w:rPr>
          <w:rFonts w:ascii="宋体" w:cs="宋体" w:hint="eastAsia"/>
          <w:color w:val="000000"/>
          <w:kern w:val="0"/>
          <w:sz w:val="24"/>
          <w:u w:val="single"/>
          <w:lang w:val="zh-CN"/>
        </w:rPr>
        <w:t xml:space="preserve">   </w:t>
      </w:r>
      <w:r>
        <w:rPr>
          <w:rFonts w:ascii="宋体" w:cs="宋体"/>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（联系电话：</w:t>
      </w:r>
      <w:r>
        <w:rPr>
          <w:rFonts w:ascii="宋体" w:cs="宋体" w:hint="eastAsia"/>
          <w:color w:val="000000"/>
          <w:kern w:val="0"/>
          <w:sz w:val="24"/>
          <w:u w:val="single"/>
          <w:lang w:val="zh-CN"/>
        </w:rPr>
        <w:t xml:space="preserve"> </w:t>
      </w:r>
      <w:r w:rsidR="00716833">
        <w:rPr>
          <w:rFonts w:ascii="宋体" w:cs="宋体" w:hint="eastAsia"/>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），协助配合乙方完成运行维护工作，有权对乙方运</w:t>
      </w:r>
      <w:proofErr w:type="gramStart"/>
      <w:r>
        <w:rPr>
          <w:rFonts w:ascii="宋体" w:cs="宋体" w:hint="eastAsia"/>
          <w:color w:val="000000"/>
          <w:kern w:val="0"/>
          <w:sz w:val="24"/>
          <w:lang w:val="zh-CN"/>
        </w:rPr>
        <w:t>维工作</w:t>
      </w:r>
      <w:proofErr w:type="gramEnd"/>
      <w:r>
        <w:rPr>
          <w:rFonts w:ascii="宋体" w:cs="宋体" w:hint="eastAsia"/>
          <w:color w:val="000000"/>
          <w:kern w:val="0"/>
          <w:sz w:val="24"/>
          <w:lang w:val="zh-CN"/>
        </w:rPr>
        <w:t>进行监督和检查。</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2</w:t>
      </w:r>
      <w:r>
        <w:rPr>
          <w:rFonts w:ascii="宋体" w:cs="宋体" w:hint="eastAsia"/>
          <w:color w:val="000000"/>
          <w:kern w:val="0"/>
          <w:sz w:val="24"/>
          <w:lang w:val="zh-CN"/>
        </w:rPr>
        <w:t>.甲方应根据乙方提出的要求及时协调业务部门进行必要的沟通和交流。</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lastRenderedPageBreak/>
        <w:t>3</w:t>
      </w:r>
      <w:r>
        <w:rPr>
          <w:rFonts w:ascii="宋体" w:cs="宋体" w:hint="eastAsia"/>
          <w:color w:val="000000"/>
          <w:kern w:val="0"/>
          <w:sz w:val="24"/>
          <w:lang w:val="zh-CN"/>
        </w:rPr>
        <w:t>.甲方安排乙方人员到甲方现场工作时，应提供乙方人员开展工作所必要的网络环境、工作场所等条件，但甲方不提供乙方进行系统运行维护所需的软硬件设备。</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4</w:t>
      </w:r>
      <w:r>
        <w:rPr>
          <w:rFonts w:ascii="宋体" w:cs="宋体" w:hint="eastAsia"/>
          <w:color w:val="000000"/>
          <w:kern w:val="0"/>
          <w:sz w:val="24"/>
          <w:lang w:val="zh-CN"/>
        </w:rPr>
        <w:t>.甲方负责在规定的时间内对乙方阶段工作进行评审确认工作。</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5</w:t>
      </w:r>
      <w:r>
        <w:rPr>
          <w:rFonts w:ascii="宋体" w:cs="宋体" w:hint="eastAsia"/>
          <w:color w:val="000000"/>
          <w:kern w:val="0"/>
          <w:sz w:val="24"/>
          <w:lang w:val="zh-CN"/>
        </w:rPr>
        <w:t>.甲方应按照合同约定，及时支付合同款。</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6</w:t>
      </w:r>
      <w:r>
        <w:rPr>
          <w:rFonts w:ascii="宋体" w:cs="宋体" w:hint="eastAsia"/>
          <w:color w:val="000000"/>
          <w:kern w:val="0"/>
          <w:sz w:val="24"/>
          <w:lang w:val="zh-CN"/>
        </w:rPr>
        <w:t>.甲方的其他权利和义务。</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（二）乙方权利及义务</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1</w:t>
      </w:r>
      <w:r>
        <w:rPr>
          <w:rFonts w:ascii="宋体" w:cs="宋体" w:hint="eastAsia"/>
          <w:color w:val="000000"/>
          <w:kern w:val="0"/>
          <w:sz w:val="24"/>
          <w:lang w:val="zh-CN"/>
        </w:rPr>
        <w:t>．乙方指派项目负责人</w:t>
      </w:r>
      <w:r>
        <w:rPr>
          <w:rFonts w:ascii="宋体" w:cs="宋体"/>
          <w:color w:val="000000"/>
          <w:kern w:val="0"/>
          <w:sz w:val="24"/>
          <w:u w:val="single"/>
          <w:lang w:val="zh-CN"/>
        </w:rPr>
        <w:t xml:space="preserve"> </w:t>
      </w:r>
      <w:r w:rsidR="00716833">
        <w:rPr>
          <w:rFonts w:ascii="宋体" w:cs="宋体" w:hint="eastAsia"/>
          <w:color w:val="000000"/>
          <w:kern w:val="0"/>
          <w:sz w:val="24"/>
          <w:u w:val="single"/>
          <w:lang w:val="zh-CN"/>
        </w:rPr>
        <w:t xml:space="preserve">   </w:t>
      </w:r>
      <w:r>
        <w:rPr>
          <w:rFonts w:ascii="宋体" w:cs="宋体"/>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（联系电话：</w:t>
      </w:r>
      <w:r>
        <w:rPr>
          <w:rFonts w:ascii="宋体" w:cs="宋体" w:hint="eastAsia"/>
          <w:color w:val="000000"/>
          <w:kern w:val="0"/>
          <w:sz w:val="24"/>
          <w:u w:val="single"/>
          <w:lang w:val="zh-CN"/>
        </w:rPr>
        <w:t xml:space="preserve">  </w:t>
      </w:r>
      <w:r w:rsidR="00716833">
        <w:rPr>
          <w:rFonts w:ascii="宋体" w:cs="宋体" w:hint="eastAsia"/>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），核心技术人员</w:t>
      </w:r>
      <w:r>
        <w:rPr>
          <w:rFonts w:ascii="宋体" w:cs="宋体" w:hint="eastAsia"/>
          <w:color w:val="000000"/>
          <w:kern w:val="0"/>
          <w:sz w:val="24"/>
          <w:u w:val="single"/>
          <w:lang w:val="zh-CN"/>
        </w:rPr>
        <w:t xml:space="preserve"> </w:t>
      </w:r>
      <w:r w:rsidR="00716833">
        <w:rPr>
          <w:rFonts w:ascii="宋体" w:cs="宋体" w:hint="eastAsia"/>
          <w:color w:val="000000"/>
          <w:kern w:val="0"/>
          <w:sz w:val="24"/>
          <w:u w:val="single"/>
          <w:lang w:val="zh-CN"/>
        </w:rPr>
        <w:t xml:space="preserve"> </w:t>
      </w:r>
      <w:r>
        <w:rPr>
          <w:rFonts w:ascii="宋体" w:cs="宋体" w:hint="eastAsia"/>
          <w:color w:val="000000"/>
          <w:kern w:val="0"/>
          <w:sz w:val="24"/>
          <w:u w:val="single"/>
          <w:lang w:val="zh-CN"/>
        </w:rPr>
        <w:t xml:space="preserve">    </w:t>
      </w:r>
      <w:r>
        <w:rPr>
          <w:rFonts w:ascii="宋体" w:cs="宋体" w:hint="eastAsia"/>
          <w:color w:val="000000"/>
          <w:kern w:val="0"/>
          <w:sz w:val="24"/>
          <w:lang w:val="zh-CN"/>
        </w:rPr>
        <w:t>，成立</w:t>
      </w:r>
      <w:r>
        <w:rPr>
          <w:rFonts w:ascii="宋体" w:cs="宋体" w:hint="eastAsia"/>
          <w:color w:val="000000"/>
          <w:kern w:val="0"/>
          <w:sz w:val="24"/>
          <w:u w:val="single"/>
          <w:lang w:val="zh-CN"/>
        </w:rPr>
        <w:t xml:space="preserve">    </w:t>
      </w:r>
      <w:r>
        <w:rPr>
          <w:rFonts w:ascii="宋体" w:cs="宋体" w:hint="eastAsia"/>
          <w:color w:val="000000"/>
          <w:kern w:val="0"/>
          <w:sz w:val="24"/>
          <w:lang w:val="zh-CN"/>
        </w:rPr>
        <w:t>人运</w:t>
      </w:r>
      <w:proofErr w:type="gramStart"/>
      <w:r>
        <w:rPr>
          <w:rFonts w:ascii="宋体" w:cs="宋体" w:hint="eastAsia"/>
          <w:color w:val="000000"/>
          <w:kern w:val="0"/>
          <w:sz w:val="24"/>
          <w:lang w:val="zh-CN"/>
        </w:rPr>
        <w:t>维项目</w:t>
      </w:r>
      <w:proofErr w:type="gramEnd"/>
      <w:r>
        <w:rPr>
          <w:rFonts w:ascii="宋体" w:cs="宋体" w:hint="eastAsia"/>
          <w:color w:val="000000"/>
          <w:kern w:val="0"/>
          <w:sz w:val="24"/>
          <w:lang w:val="zh-CN"/>
        </w:rPr>
        <w:t>组，乙方不得随意更换项目负责人及核心技术人员，如确需更换，必须提前</w:t>
      </w:r>
      <w:r>
        <w:rPr>
          <w:rFonts w:ascii="宋体" w:cs="宋体"/>
          <w:color w:val="000000"/>
          <w:kern w:val="0"/>
          <w:sz w:val="24"/>
          <w:u w:val="single"/>
          <w:lang w:val="zh-CN"/>
        </w:rPr>
        <w:t xml:space="preserve"> </w:t>
      </w:r>
      <w:r>
        <w:rPr>
          <w:rFonts w:ascii="宋体" w:cs="宋体" w:hint="eastAsia"/>
          <w:color w:val="000000"/>
          <w:kern w:val="0"/>
          <w:sz w:val="24"/>
          <w:u w:val="single"/>
          <w:lang w:val="zh-CN"/>
        </w:rPr>
        <w:t xml:space="preserve">5 </w:t>
      </w:r>
      <w:proofErr w:type="gramStart"/>
      <w:r>
        <w:rPr>
          <w:rFonts w:ascii="宋体" w:cs="宋体" w:hint="eastAsia"/>
          <w:color w:val="000000"/>
          <w:kern w:val="0"/>
          <w:sz w:val="24"/>
          <w:lang w:val="zh-CN"/>
        </w:rPr>
        <w:t>个</w:t>
      </w:r>
      <w:proofErr w:type="gramEnd"/>
      <w:r>
        <w:rPr>
          <w:rFonts w:ascii="宋体" w:cs="宋体" w:hint="eastAsia"/>
          <w:color w:val="000000"/>
          <w:kern w:val="0"/>
          <w:sz w:val="24"/>
          <w:lang w:val="zh-CN"/>
        </w:rPr>
        <w:t>工作日书面通知甲方，并经甲方书面同意，同时应做好相关的交接工作。</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2.乙方须根据合同约定按时、按质完成项目维护、报告等工作。</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3.乙方所提供的软件，如国家法规或规定要求登记、备案、审批许可的，乙方应保证所提供的软件完成了登记、备案、审批许可。</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4.乙方人员在甲方现场工作期间</w:t>
      </w:r>
      <w:r>
        <w:rPr>
          <w:rFonts w:ascii="宋体" w:cs="宋体"/>
          <w:color w:val="000000"/>
          <w:kern w:val="0"/>
          <w:sz w:val="24"/>
          <w:lang w:val="zh-CN"/>
        </w:rPr>
        <w:t>,</w:t>
      </w:r>
      <w:r>
        <w:rPr>
          <w:rFonts w:ascii="宋体" w:cs="宋体" w:hint="eastAsia"/>
          <w:color w:val="000000"/>
          <w:kern w:val="0"/>
          <w:sz w:val="24"/>
          <w:lang w:val="zh-CN"/>
        </w:rPr>
        <w:t>应严格遵守甲方的驻场人员管理规定等有关规章制度。</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5.乙方保证具有签订与履行本合同的能力和具备相应资质，保证承办的工作人员具有履行本合同义务的相应能力和资质，保证提供的服务合法且不侵犯任何第三方合法权益。未经甲方许可，乙方不得擅自将本合同项下的工作转交任何第三方完成。</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6.乙方为保证本项目的顺利进行，应保证本项目的资金专用于本项目，不得挪作他用。</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7.</w:t>
      </w:r>
      <w:r>
        <w:rPr>
          <w:rFonts w:hint="eastAsia"/>
        </w:rPr>
        <w:t xml:space="preserve"> </w:t>
      </w:r>
      <w:r>
        <w:rPr>
          <w:rFonts w:ascii="宋体" w:cs="宋体" w:hint="eastAsia"/>
          <w:color w:val="000000"/>
          <w:kern w:val="0"/>
          <w:sz w:val="24"/>
          <w:lang w:val="zh-CN"/>
        </w:rPr>
        <w:t>运</w:t>
      </w:r>
      <w:proofErr w:type="gramStart"/>
      <w:r>
        <w:rPr>
          <w:rFonts w:ascii="宋体" w:cs="宋体" w:hint="eastAsia"/>
          <w:color w:val="000000"/>
          <w:kern w:val="0"/>
          <w:sz w:val="24"/>
          <w:lang w:val="zh-CN"/>
        </w:rPr>
        <w:t>维期间</w:t>
      </w:r>
      <w:proofErr w:type="gramEnd"/>
      <w:r>
        <w:rPr>
          <w:rFonts w:ascii="宋体" w:cs="宋体" w:hint="eastAsia"/>
          <w:color w:val="000000"/>
          <w:kern w:val="0"/>
          <w:sz w:val="24"/>
          <w:lang w:val="zh-CN"/>
        </w:rPr>
        <w:t>产生的测评、测试及专家验收、评审等费用由乙方承担。</w:t>
      </w:r>
    </w:p>
    <w:p w:rsidR="00520D2C" w:rsidRDefault="00716833">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8</w:t>
      </w:r>
      <w:r w:rsidR="00C0636A">
        <w:rPr>
          <w:rFonts w:ascii="宋体" w:cs="宋体" w:hint="eastAsia"/>
          <w:color w:val="000000"/>
          <w:kern w:val="0"/>
          <w:sz w:val="24"/>
          <w:lang w:val="zh-CN"/>
        </w:rPr>
        <w:t>.乙方的其他权利和义务：</w:t>
      </w:r>
      <w:r w:rsidR="00C0636A">
        <w:rPr>
          <w:rFonts w:ascii="宋体" w:cs="宋体"/>
          <w:color w:val="000000"/>
          <w:kern w:val="0"/>
          <w:sz w:val="24"/>
          <w:u w:val="single"/>
          <w:lang w:val="zh-CN"/>
        </w:rPr>
        <w:t xml:space="preserve"> </w:t>
      </w:r>
      <w:r w:rsidR="00C0636A">
        <w:rPr>
          <w:rFonts w:ascii="宋体" w:cs="宋体" w:hint="eastAsia"/>
          <w:color w:val="000000"/>
          <w:kern w:val="0"/>
          <w:sz w:val="24"/>
          <w:u w:val="single"/>
          <w:lang w:val="zh-CN"/>
        </w:rPr>
        <w:t>无</w:t>
      </w:r>
      <w:r>
        <w:rPr>
          <w:rFonts w:ascii="宋体" w:cs="宋体"/>
          <w:color w:val="000000"/>
          <w:kern w:val="0"/>
          <w:sz w:val="24"/>
          <w:u w:val="single"/>
          <w:lang w:val="zh-CN"/>
        </w:rPr>
        <w:t xml:space="preserve"> </w:t>
      </w:r>
      <w:r w:rsidR="00C0636A">
        <w:rPr>
          <w:rFonts w:ascii="宋体" w:cs="宋体"/>
          <w:color w:val="000000"/>
          <w:kern w:val="0"/>
          <w:sz w:val="24"/>
          <w:u w:val="single"/>
          <w:lang w:val="zh-CN"/>
        </w:rPr>
        <w:t xml:space="preserve">  </w:t>
      </w:r>
      <w:r w:rsidR="00C0636A">
        <w:rPr>
          <w:rFonts w:ascii="宋体" w:cs="宋体"/>
          <w:color w:val="000000"/>
          <w:kern w:val="0"/>
          <w:sz w:val="24"/>
          <w:lang w:val="zh-CN"/>
        </w:rPr>
        <w:t xml:space="preserve"> </w:t>
      </w:r>
      <w:r w:rsidR="00C0636A">
        <w:rPr>
          <w:rFonts w:ascii="宋体" w:cs="宋体" w:hint="eastAsia"/>
          <w:color w:val="000000"/>
          <w:kern w:val="0"/>
          <w:sz w:val="24"/>
          <w:lang w:val="zh-CN"/>
        </w:rPr>
        <w:t>。</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六、服务质量考核</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（一）甲方依据服务质量标准，即《北京市住房和城乡建设委员会运维服务绩效管理考核规范》及相关国家、行业标准，对乙方提供的运维服务进行考核。</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（二）乙方应当按照合同约定，于每月、每季度、半年、年度分别向甲方提供书面服务工作总结报告，接受甲方的考核评审；甲方应当在收到服务工作总结报告后15日内对报告进行评审或提出质疑。</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（三）如果乙方没有满足服务质量考核标准，乙方除了应采取补救措施外，乙方应承担相应的违约责任，如果给甲方造成损失的，还应赔偿损失。</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七、技术支持与服务</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lastRenderedPageBreak/>
        <w:t>（一）乙方应根据甲方要求，协助甲方完成相关培训工作，并负责制定培训计划、方案及具体内容，免费提供讲师及电子资料等，对甲方相关工作人员进行业务培训。</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（二）在服务期内，乙方应提供每周5*9小时监控和维护服务（早9：00-晚18:00），特殊时期提供7*24小时服务，并保证在出现网络故障等特殊情况后，应立即进行修复，确保系统安全运行。</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八、知识产权</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（一）因履行本合同项</w:t>
      </w:r>
      <w:proofErr w:type="gramStart"/>
      <w:r>
        <w:rPr>
          <w:rFonts w:ascii="宋体" w:cs="宋体" w:hint="eastAsia"/>
          <w:color w:val="000000"/>
          <w:kern w:val="0"/>
          <w:sz w:val="24"/>
          <w:lang w:val="zh-CN"/>
        </w:rPr>
        <w:t>下软件</w:t>
      </w:r>
      <w:proofErr w:type="gramEnd"/>
      <w:r>
        <w:rPr>
          <w:rFonts w:ascii="宋体" w:cs="宋体" w:hint="eastAsia"/>
          <w:color w:val="000000"/>
          <w:kern w:val="0"/>
          <w:sz w:val="24"/>
          <w:lang w:val="zh-CN"/>
        </w:rPr>
        <w:t>系统运行维护服务所产生的信息资源及全部技术成果（包括但不限于软件、源代码及技术资料）的知识产权（包括但不限于著作权、专利权、商标权、专有技术等权利）及衍生权利均由甲方享有。凡有必要或可能申请专利的技术成果，乙方应及时书面告知甲方，并协助甲方办理专利申请。</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乙方在履行本合同过程中，应保证甲方在使用乙方提供的全部软件产品、服务等均没有且不会侵犯其他任何第三方的知识产权、专有技术、商业秘密等合法权利。任何第三方提出与乙方提供的任何产品、服务有关的侵权指控，由乙方负责与第三方解决并承担因此发生的一切法律责任和经济责任。如给甲方造成损失的，乙方应赔偿甲方的全部损失。</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（三）无论是在本合同有效期内还是合同终止解除后，未经甲方书面许可，</w:t>
      </w:r>
      <w:proofErr w:type="gramStart"/>
      <w:r>
        <w:rPr>
          <w:rFonts w:ascii="宋体" w:cs="宋体" w:hint="eastAsia"/>
          <w:color w:val="000000"/>
          <w:kern w:val="0"/>
          <w:sz w:val="24"/>
          <w:lang w:val="zh-CN"/>
        </w:rPr>
        <w:t>乙方均</w:t>
      </w:r>
      <w:proofErr w:type="gramEnd"/>
      <w:r>
        <w:rPr>
          <w:rFonts w:ascii="宋体" w:cs="宋体" w:hint="eastAsia"/>
          <w:color w:val="000000"/>
          <w:kern w:val="0"/>
          <w:sz w:val="24"/>
          <w:lang w:val="zh-CN"/>
        </w:rPr>
        <w:t>不得将与本合同项</w:t>
      </w:r>
      <w:proofErr w:type="gramStart"/>
      <w:r>
        <w:rPr>
          <w:rFonts w:ascii="宋体" w:cs="宋体" w:hint="eastAsia"/>
          <w:color w:val="000000"/>
          <w:kern w:val="0"/>
          <w:sz w:val="24"/>
          <w:lang w:val="zh-CN"/>
        </w:rPr>
        <w:t>下软件</w:t>
      </w:r>
      <w:proofErr w:type="gramEnd"/>
      <w:r>
        <w:rPr>
          <w:rFonts w:ascii="宋体" w:cs="宋体" w:hint="eastAsia"/>
          <w:color w:val="000000"/>
          <w:kern w:val="0"/>
          <w:sz w:val="24"/>
          <w:lang w:val="zh-CN"/>
        </w:rPr>
        <w:t>服务内容有关的文档及源代码、目标代码及项目成果、技术资料等任何资料擅自使用或者提供给任何第三方使用。</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（四）乙方在履行本合同中获取和形成的与本合同有关的全部资料，在本合同终止或解除的时候，应根据甲方的要求妥善处置。</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（五）乙方对在运</w:t>
      </w:r>
      <w:proofErr w:type="gramStart"/>
      <w:r>
        <w:rPr>
          <w:rFonts w:ascii="宋体" w:cs="宋体" w:hint="eastAsia"/>
          <w:color w:val="000000"/>
          <w:kern w:val="0"/>
          <w:sz w:val="24"/>
          <w:lang w:val="zh-CN"/>
        </w:rPr>
        <w:t>维过程</w:t>
      </w:r>
      <w:proofErr w:type="gramEnd"/>
      <w:r>
        <w:rPr>
          <w:rFonts w:ascii="宋体" w:cs="宋体" w:hint="eastAsia"/>
          <w:color w:val="000000"/>
          <w:kern w:val="0"/>
          <w:sz w:val="24"/>
          <w:lang w:val="zh-CN"/>
        </w:rPr>
        <w:t>中获知的甲方或为甲方提供服务的第三方的知识产权等，均受本条款的保护。</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九、安全保密条款</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一）双方应遵守《国家秘密法》、北京市住房和城乡建设委员会、北京市住房和城乡建设信息中心保密规章制度规定，任何一方对其获知的本合同及附件中的商业秘密、国家秘密、个人隐私和甲方提供的各种技术文件（软件、咨询报告、服务内容）及其他未公开的与本合同履行有关的信息均负有保密义务。乙方故意、过错或过失泄密的，除应立即采取措施停止泄密行为，甲方有权根据泄密造成损失的大小，单方解除本合同,</w:t>
      </w:r>
      <w:r>
        <w:rPr>
          <w:rFonts w:ascii="宋体" w:cs="宋体"/>
          <w:color w:val="000000"/>
          <w:kern w:val="0"/>
          <w:sz w:val="24"/>
          <w:lang w:val="zh-CN"/>
        </w:rPr>
        <w:t>并保留追究其</w:t>
      </w:r>
      <w:r>
        <w:rPr>
          <w:rFonts w:ascii="宋体" w:cs="宋体" w:hint="eastAsia"/>
          <w:color w:val="000000"/>
          <w:kern w:val="0"/>
          <w:sz w:val="24"/>
          <w:lang w:val="zh-CN"/>
        </w:rPr>
        <w:t>民事责任、</w:t>
      </w:r>
      <w:r>
        <w:rPr>
          <w:rFonts w:ascii="宋体" w:cs="宋体"/>
          <w:color w:val="000000"/>
          <w:kern w:val="0"/>
          <w:sz w:val="24"/>
          <w:lang w:val="zh-CN"/>
        </w:rPr>
        <w:t>刑事责任的权利</w:t>
      </w:r>
      <w:r>
        <w:rPr>
          <w:rFonts w:ascii="宋体" w:cs="宋体" w:hint="eastAsia"/>
          <w:color w:val="000000"/>
          <w:kern w:val="0"/>
          <w:sz w:val="24"/>
          <w:lang w:val="zh-CN"/>
        </w:rPr>
        <w:t>。</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（二）双方应签订并严格执行《安全保密协议》。乙方如违反《安全保密协议》的，应承担全部责任并赔偿甲方的一切损失，甲方并有权解除本合同。</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lastRenderedPageBreak/>
        <w:t>（三）乙方应遵守甲方的各项规章制定，严格按照工作规范组织进行运维工作，制定切实可行的措施保障人员安全，设备安全，生产安全。</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（四）乙方必须制定合理的措施对运</w:t>
      </w:r>
      <w:proofErr w:type="gramStart"/>
      <w:r>
        <w:rPr>
          <w:rFonts w:ascii="宋体" w:cs="宋体" w:hint="eastAsia"/>
          <w:color w:val="000000"/>
          <w:kern w:val="0"/>
          <w:sz w:val="24"/>
          <w:lang w:val="zh-CN"/>
        </w:rPr>
        <w:t>维人员</w:t>
      </w:r>
      <w:proofErr w:type="gramEnd"/>
      <w:r>
        <w:rPr>
          <w:rFonts w:ascii="宋体" w:cs="宋体" w:hint="eastAsia"/>
          <w:color w:val="000000"/>
          <w:kern w:val="0"/>
          <w:sz w:val="24"/>
          <w:lang w:val="zh-CN"/>
        </w:rPr>
        <w:t>进行管理和教育，加强保密意识，安全生产意识。</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（五）甲、乙方应积极配合信息安全主管部门对信息安全进行监督检查。</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（六）乙方工作人员与甲方不存在任何劳务或用工关系，在本合同履行过程中发生的任何人身伤亡事件，均由乙方承担一切法律责任与后果，并不得影响甲方正常办公秩序。</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（七）本保密条款长期有效，不应本合同的解除和终止而无效。</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十、不可抗力</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（一）本合同中不可抗力系指合同双方在缔结合同时所不能预见的、并且它的发生及其后果是无法避免和无法克服的客观情况，诸如战争、严重火灾、水灾、洪水、台风、地震等。</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（二）由于不可抗力致使本合同无法履行的，受不可抗力影响一方应立即将不能履行本合同的事实书面通知对方，并在不可抗力发生之日起15日内提供相关政府部门或公证机关出具的证明文件。</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（三）本合同在不可抗力影响范围及其持续期间内将中止履行，本合同执行时间可根据中止的时间相应顺延，双方无须承担违约责任。不可抗力事件消除后，双方应就合同的履行及后续问题进行协商。</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（四）一方迟延履行后发生不可抗力的，不能免除责任。</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十一、合同变更、转让</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（一）合同变更</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1</w:t>
      </w:r>
      <w:r>
        <w:rPr>
          <w:rFonts w:ascii="宋体" w:cs="宋体" w:hint="eastAsia"/>
          <w:color w:val="000000"/>
          <w:kern w:val="0"/>
          <w:sz w:val="24"/>
          <w:lang w:val="zh-CN"/>
        </w:rPr>
        <w:t>.本合同一经生效，除经甲乙双方书面同意外，一方以任何方式对合同条款的增减及其他变更对另一方均无约束力。</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2</w:t>
      </w:r>
      <w:r>
        <w:rPr>
          <w:rFonts w:ascii="宋体" w:cs="宋体" w:hint="eastAsia"/>
          <w:color w:val="000000"/>
          <w:kern w:val="0"/>
          <w:sz w:val="24"/>
          <w:lang w:val="zh-CN"/>
        </w:rPr>
        <w:t>.对合同的修改和变更，一方需提前</w:t>
      </w:r>
      <w:r>
        <w:rPr>
          <w:rFonts w:ascii="宋体" w:cs="宋体"/>
          <w:color w:val="000000"/>
          <w:kern w:val="0"/>
          <w:sz w:val="24"/>
          <w:lang w:val="zh-CN"/>
        </w:rPr>
        <w:t>5</w:t>
      </w:r>
      <w:r>
        <w:rPr>
          <w:rFonts w:ascii="宋体" w:cs="宋体" w:hint="eastAsia"/>
          <w:color w:val="000000"/>
          <w:kern w:val="0"/>
          <w:sz w:val="24"/>
          <w:lang w:val="zh-CN"/>
        </w:rPr>
        <w:t>个工作日向另一方发出书面协商通知，经协商一致同意修改或变更的，应以书面补充协议为准。</w:t>
      </w:r>
    </w:p>
    <w:p w:rsidR="00520D2C" w:rsidRDefault="00C0636A">
      <w:pPr>
        <w:autoSpaceDE w:val="0"/>
        <w:autoSpaceDN w:val="0"/>
        <w:adjustRightInd w:val="0"/>
        <w:spacing w:line="380" w:lineRule="exact"/>
        <w:ind w:firstLineChars="200" w:firstLine="482"/>
        <w:jc w:val="left"/>
        <w:rPr>
          <w:rFonts w:ascii="宋体" w:cs="宋体"/>
          <w:b/>
          <w:color w:val="000000"/>
          <w:kern w:val="0"/>
          <w:sz w:val="24"/>
          <w:lang w:val="zh-CN"/>
        </w:rPr>
      </w:pPr>
      <w:r>
        <w:rPr>
          <w:rFonts w:ascii="宋体" w:cs="宋体" w:hint="eastAsia"/>
          <w:b/>
          <w:color w:val="000000"/>
          <w:kern w:val="0"/>
          <w:sz w:val="24"/>
          <w:lang w:val="zh-CN"/>
        </w:rPr>
        <w:t>（二）合同转让</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除经甲乙双方书面同意外，任何一方无权转让本合同及本合同约定的全部或部分权利、义务。</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十二、违约责任</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（一）甲乙双方任何一方不履行本合同义务或者履行本合同义务不符合合同</w:t>
      </w:r>
      <w:r>
        <w:rPr>
          <w:rFonts w:ascii="宋体" w:cs="宋体" w:hint="eastAsia"/>
          <w:color w:val="000000"/>
          <w:kern w:val="0"/>
          <w:sz w:val="24"/>
          <w:lang w:val="zh-CN"/>
        </w:rPr>
        <w:lastRenderedPageBreak/>
        <w:t>约定的，均视为违约，造成另一方经济损失的，由违约方承担违约赔偿责任。</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乙方未按合同规定的服务条款提供技术服或乙方服务不合格的，乙方应负责整改、完善，每一次乙方应甲方支付合同总价款5%的违约金；乙方未按合同规定的服务条款提供技术服务或乙方服务不合格超过3次，甲方还有权解除合同，收回未发生的费用及其利息。</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三）如乙方提供虚假或虚开的增值税发票，甲方有权拒收或退回，乙方应负责无偿更换，并自行承担相应法律责任。由此造成甲方无法及时认证、冲账等情形的，乙方需向甲方承担赔偿责任包括但不限于税款、滞纳金、罚款及相关损失等。</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（四）如乙方违反本合同约定的保密义务，每一次/件乙方应向甲方支付违约金10000元，违约金不足以弥补甲方损失的，乙方应赔偿甲方的损失。</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（五）乙方在提供运维服务过程中，出现重大安全事件的，甲方有权解除合同，收回未发生的费用及其利息，并要求乙方支付合同总金额20%的违约金。</w:t>
      </w:r>
    </w:p>
    <w:p w:rsidR="00520D2C" w:rsidRDefault="00C0636A">
      <w:pPr>
        <w:autoSpaceDE w:val="0"/>
        <w:autoSpaceDN w:val="0"/>
        <w:adjustRightInd w:val="0"/>
        <w:spacing w:line="380" w:lineRule="exact"/>
        <w:jc w:val="left"/>
        <w:rPr>
          <w:rFonts w:ascii="宋体" w:cs="宋体"/>
          <w:color w:val="000000"/>
          <w:kern w:val="0"/>
          <w:sz w:val="24"/>
          <w:lang w:val="zh-CN"/>
        </w:rPr>
      </w:pPr>
      <w:r>
        <w:rPr>
          <w:rFonts w:ascii="宋体" w:cs="宋体" w:hint="eastAsia"/>
          <w:color w:val="000000"/>
          <w:kern w:val="0"/>
          <w:sz w:val="24"/>
          <w:lang w:val="zh-CN"/>
        </w:rPr>
        <w:t xml:space="preserve">    （六） 乙方违反本合同约定的其他条款的，每次违约应承担合同总金额5%的违约金。</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（七）除本合同另有约定外，如甲方不能按合同规定的时间付款，则每逾期一日应向乙方支付应付但未付金额万分之五的违约金。</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（八）违约方应赔偿的损失除另一方的直接损失外，还包括另一方追索债权产生的交通费、诉讼费、律师费、鉴定费等费用。</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（九）乙方应当支付的违约金或赔偿金，甲方有权从应支付给乙方的费用中直接扣除。</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十三、法律适用及争议解决</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（一）本合同按中华人民共和国法律解释。</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（二）甲、乙双方在合同履行过程中发生的一切争议，均应通过友好协商解决；协商不成的，任何一方均可向甲方住所地有管辖权的人民法院提起诉讼。</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（三）发生争议期间，乙方有义务继续按照服务内容条款中的要求提供服务，不得中断。</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t>十四、送达</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如一方发生通讯地址、联系电话、账户信息以及其他重大信息变更的，应当在变更后3日内以书面方式通知另一方，否则，由此而造成的损失，由信息发生变更的一方承担。</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p>
    <w:p w:rsidR="00520D2C" w:rsidRDefault="00C0636A">
      <w:pPr>
        <w:autoSpaceDE w:val="0"/>
        <w:autoSpaceDN w:val="0"/>
        <w:adjustRightInd w:val="0"/>
        <w:spacing w:beforeLines="50" w:before="156" w:afterLines="50" w:after="156" w:line="380" w:lineRule="exact"/>
        <w:ind w:firstLineChars="200" w:firstLine="480"/>
        <w:jc w:val="left"/>
        <w:rPr>
          <w:rFonts w:ascii="黑体" w:eastAsia="黑体" w:hAnsi="黑体" w:cs="宋体"/>
          <w:color w:val="000000"/>
          <w:kern w:val="0"/>
          <w:sz w:val="24"/>
          <w:lang w:val="zh-CN"/>
        </w:rPr>
      </w:pPr>
      <w:r>
        <w:rPr>
          <w:rFonts w:ascii="黑体" w:eastAsia="黑体" w:hAnsi="黑体" w:cs="宋体" w:hint="eastAsia"/>
          <w:color w:val="000000"/>
          <w:kern w:val="0"/>
          <w:sz w:val="24"/>
          <w:lang w:val="zh-CN"/>
        </w:rPr>
        <w:lastRenderedPageBreak/>
        <w:t>十五、合同生效及其他</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（一）本合同经双方盖章以及法定代表人或授权代表签字后生效。</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（二）合同中涉及的所有附件作为本合同的组成部分，与本合同具有同等的法律效力。</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（三）本合同一式陆份，甲方执肆份，乙方执贰份，具有同等法律效力。</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hint="eastAsia"/>
          <w:color w:val="000000"/>
          <w:kern w:val="0"/>
          <w:sz w:val="24"/>
          <w:lang w:val="zh-CN"/>
        </w:rPr>
        <w:t>（四）其他特别约定：</w:t>
      </w:r>
      <w:r>
        <w:rPr>
          <w:rFonts w:ascii="宋体" w:cs="宋体"/>
          <w:color w:val="000000"/>
          <w:kern w:val="0"/>
          <w:sz w:val="24"/>
          <w:lang w:val="zh-CN"/>
        </w:rPr>
        <w:t xml:space="preserve">                                               </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 xml:space="preserve">                                                                                                                                       </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 xml:space="preserve">                                                                      </w:t>
      </w:r>
    </w:p>
    <w:p w:rsidR="00520D2C" w:rsidRDefault="00C0636A">
      <w:pPr>
        <w:autoSpaceDE w:val="0"/>
        <w:autoSpaceDN w:val="0"/>
        <w:adjustRightInd w:val="0"/>
        <w:spacing w:line="380" w:lineRule="exact"/>
        <w:ind w:firstLineChars="200" w:firstLine="480"/>
        <w:jc w:val="left"/>
        <w:rPr>
          <w:rFonts w:ascii="宋体" w:cs="宋体"/>
          <w:color w:val="000000"/>
          <w:kern w:val="0"/>
          <w:sz w:val="24"/>
          <w:lang w:val="zh-CN"/>
        </w:rPr>
      </w:pPr>
      <w:r>
        <w:rPr>
          <w:rFonts w:ascii="宋体" w:cs="宋体"/>
          <w:color w:val="000000"/>
          <w:kern w:val="0"/>
          <w:sz w:val="24"/>
          <w:lang w:val="zh-CN"/>
        </w:rPr>
        <w:t xml:space="preserve">                                                                      </w:t>
      </w:r>
    </w:p>
    <w:p w:rsidR="00520D2C" w:rsidRDefault="00520D2C">
      <w:pPr>
        <w:autoSpaceDE w:val="0"/>
        <w:autoSpaceDN w:val="0"/>
        <w:adjustRightInd w:val="0"/>
        <w:spacing w:line="380" w:lineRule="exact"/>
        <w:ind w:firstLineChars="200" w:firstLine="480"/>
        <w:jc w:val="left"/>
        <w:rPr>
          <w:rFonts w:ascii="宋体" w:cs="宋体"/>
          <w:color w:val="000000"/>
          <w:kern w:val="0"/>
          <w:sz w:val="24"/>
          <w:lang w:val="zh-CN"/>
        </w:rPr>
      </w:pPr>
      <w:bookmarkStart w:id="0" w:name="_GoBack"/>
      <w:bookmarkEnd w:id="0"/>
    </w:p>
    <w:tbl>
      <w:tblPr>
        <w:tblpPr w:leftFromText="180" w:rightFromText="180" w:vertAnchor="text" w:horzAnchor="margin" w:tblpXSpec="center" w:tblpY="331"/>
        <w:tblW w:w="0" w:type="auto"/>
        <w:tblLayout w:type="fixed"/>
        <w:tblLook w:val="04A0" w:firstRow="1" w:lastRow="0" w:firstColumn="1" w:lastColumn="0" w:noHBand="0" w:noVBand="1"/>
      </w:tblPr>
      <w:tblGrid>
        <w:gridCol w:w="8928"/>
      </w:tblGrid>
      <w:tr w:rsidR="00520D2C">
        <w:trPr>
          <w:trHeight w:val="13504"/>
        </w:trPr>
        <w:tc>
          <w:tcPr>
            <w:tcW w:w="8928" w:type="dxa"/>
          </w:tcPr>
          <w:p w:rsidR="00520D2C" w:rsidRDefault="00520D2C">
            <w:pPr>
              <w:autoSpaceDE w:val="0"/>
              <w:autoSpaceDN w:val="0"/>
              <w:adjustRightInd w:val="0"/>
              <w:spacing w:line="380" w:lineRule="exact"/>
              <w:jc w:val="left"/>
              <w:rPr>
                <w:rFonts w:ascii="宋体" w:cs="宋体"/>
                <w:color w:val="000000"/>
                <w:kern w:val="0"/>
                <w:sz w:val="24"/>
                <w:lang w:val="zh-CN"/>
              </w:rPr>
            </w:pPr>
          </w:p>
        </w:tc>
      </w:tr>
    </w:tbl>
    <w:p w:rsidR="00520D2C" w:rsidRDefault="00520D2C"/>
    <w:tbl>
      <w:tblPr>
        <w:tblpPr w:leftFromText="180" w:rightFromText="180" w:horzAnchor="margin" w:tblpXSpec="center" w:tblpY="479"/>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2"/>
        <w:gridCol w:w="1996"/>
        <w:gridCol w:w="2119"/>
        <w:gridCol w:w="732"/>
        <w:gridCol w:w="1565"/>
        <w:gridCol w:w="1802"/>
      </w:tblGrid>
      <w:tr w:rsidR="00520D2C">
        <w:trPr>
          <w:cantSplit/>
          <w:trHeight w:val="826"/>
        </w:trPr>
        <w:tc>
          <w:tcPr>
            <w:tcW w:w="632" w:type="dxa"/>
            <w:vMerge w:val="restart"/>
            <w:textDirection w:val="tbRlV"/>
            <w:vAlign w:val="center"/>
          </w:tcPr>
          <w:p w:rsidR="00520D2C" w:rsidRDefault="00C0636A">
            <w:pPr>
              <w:spacing w:line="520" w:lineRule="exact"/>
              <w:ind w:left="113" w:right="113"/>
              <w:jc w:val="center"/>
              <w:rPr>
                <w:spacing w:val="90"/>
                <w:sz w:val="24"/>
              </w:rPr>
            </w:pPr>
            <w:r>
              <w:rPr>
                <w:rFonts w:hint="eastAsia"/>
                <w:spacing w:val="90"/>
                <w:sz w:val="24"/>
              </w:rPr>
              <w:t>甲方</w:t>
            </w:r>
          </w:p>
        </w:tc>
        <w:tc>
          <w:tcPr>
            <w:tcW w:w="1996" w:type="dxa"/>
            <w:vAlign w:val="center"/>
          </w:tcPr>
          <w:p w:rsidR="00520D2C" w:rsidRDefault="00C0636A">
            <w:pPr>
              <w:spacing w:line="520" w:lineRule="exact"/>
              <w:rPr>
                <w:sz w:val="24"/>
              </w:rPr>
            </w:pPr>
            <w:r>
              <w:rPr>
                <w:rFonts w:hint="eastAsia"/>
                <w:sz w:val="24"/>
              </w:rPr>
              <w:t>名称（或姓名）</w:t>
            </w:r>
          </w:p>
        </w:tc>
        <w:tc>
          <w:tcPr>
            <w:tcW w:w="4416" w:type="dxa"/>
            <w:gridSpan w:val="3"/>
            <w:vAlign w:val="center"/>
          </w:tcPr>
          <w:p w:rsidR="00520D2C" w:rsidRDefault="00C0636A">
            <w:pPr>
              <w:spacing w:line="520" w:lineRule="exact"/>
              <w:rPr>
                <w:sz w:val="24"/>
              </w:rPr>
            </w:pPr>
            <w:r>
              <w:rPr>
                <w:rFonts w:hint="eastAsia"/>
                <w:sz w:val="24"/>
              </w:rPr>
              <w:t>北京市住房和城乡建设信息中心（签章）</w:t>
            </w:r>
          </w:p>
        </w:tc>
        <w:tc>
          <w:tcPr>
            <w:tcW w:w="1802" w:type="dxa"/>
            <w:vMerge w:val="restart"/>
          </w:tcPr>
          <w:p w:rsidR="00520D2C" w:rsidRPr="002A45E5" w:rsidRDefault="00C0636A">
            <w:pPr>
              <w:spacing w:line="520" w:lineRule="exact"/>
              <w:rPr>
                <w:spacing w:val="-8"/>
              </w:rPr>
            </w:pPr>
            <w:r w:rsidRPr="002A45E5">
              <w:rPr>
                <w:rFonts w:hint="eastAsia"/>
                <w:spacing w:val="-8"/>
              </w:rPr>
              <w:t xml:space="preserve">   </w:t>
            </w:r>
            <w:r w:rsidRPr="002A45E5">
              <w:rPr>
                <w:rFonts w:hint="eastAsia"/>
                <w:spacing w:val="-8"/>
              </w:rPr>
              <w:t>合同专用章</w:t>
            </w:r>
          </w:p>
          <w:p w:rsidR="00520D2C" w:rsidRPr="002A45E5" w:rsidRDefault="00C0636A">
            <w:pPr>
              <w:spacing w:line="520" w:lineRule="exact"/>
              <w:jc w:val="center"/>
            </w:pPr>
            <w:r w:rsidRPr="002A45E5">
              <w:rPr>
                <w:rFonts w:hint="eastAsia"/>
              </w:rPr>
              <w:t>或</w:t>
            </w:r>
          </w:p>
          <w:p w:rsidR="00520D2C" w:rsidRPr="002A45E5" w:rsidRDefault="00C0636A">
            <w:pPr>
              <w:spacing w:line="520" w:lineRule="exact"/>
              <w:jc w:val="center"/>
              <w:rPr>
                <w:spacing w:val="10"/>
              </w:rPr>
            </w:pPr>
            <w:r w:rsidRPr="002A45E5">
              <w:rPr>
                <w:rFonts w:hint="eastAsia"/>
                <w:spacing w:val="10"/>
              </w:rPr>
              <w:t>单位公章</w:t>
            </w:r>
          </w:p>
          <w:p w:rsidR="00520D2C" w:rsidRPr="002A45E5" w:rsidRDefault="00520D2C">
            <w:pPr>
              <w:spacing w:line="520" w:lineRule="exact"/>
              <w:jc w:val="center"/>
              <w:rPr>
                <w:spacing w:val="10"/>
              </w:rPr>
            </w:pPr>
          </w:p>
          <w:p w:rsidR="00520D2C" w:rsidRPr="002A45E5" w:rsidRDefault="00520D2C">
            <w:pPr>
              <w:spacing w:line="520" w:lineRule="exact"/>
              <w:jc w:val="center"/>
              <w:rPr>
                <w:spacing w:val="10"/>
              </w:rPr>
            </w:pPr>
          </w:p>
          <w:p w:rsidR="00520D2C" w:rsidRPr="002A45E5" w:rsidRDefault="00520D2C">
            <w:pPr>
              <w:spacing w:line="520" w:lineRule="exact"/>
              <w:jc w:val="center"/>
              <w:rPr>
                <w:spacing w:val="10"/>
              </w:rPr>
            </w:pPr>
          </w:p>
          <w:p w:rsidR="00520D2C" w:rsidRPr="002A45E5" w:rsidRDefault="00520D2C">
            <w:pPr>
              <w:spacing w:line="520" w:lineRule="exact"/>
              <w:jc w:val="center"/>
              <w:rPr>
                <w:spacing w:val="10"/>
              </w:rPr>
            </w:pPr>
          </w:p>
          <w:p w:rsidR="00520D2C" w:rsidRPr="002A45E5" w:rsidRDefault="00520D2C">
            <w:pPr>
              <w:spacing w:line="520" w:lineRule="exact"/>
              <w:jc w:val="center"/>
              <w:rPr>
                <w:spacing w:val="10"/>
              </w:rPr>
            </w:pPr>
          </w:p>
          <w:p w:rsidR="00520D2C" w:rsidRPr="002A45E5" w:rsidRDefault="00520D2C">
            <w:pPr>
              <w:spacing w:line="520" w:lineRule="exact"/>
              <w:jc w:val="center"/>
              <w:rPr>
                <w:spacing w:val="10"/>
              </w:rPr>
            </w:pPr>
          </w:p>
          <w:p w:rsidR="00520D2C" w:rsidRPr="002A45E5" w:rsidRDefault="00520D2C">
            <w:pPr>
              <w:spacing w:line="520" w:lineRule="exact"/>
              <w:jc w:val="center"/>
              <w:rPr>
                <w:spacing w:val="10"/>
              </w:rPr>
            </w:pPr>
          </w:p>
          <w:p w:rsidR="00520D2C" w:rsidRPr="002A45E5" w:rsidRDefault="00C0636A" w:rsidP="002A45E5">
            <w:pPr>
              <w:spacing w:line="520" w:lineRule="exact"/>
              <w:ind w:firstLineChars="200" w:firstLine="396"/>
              <w:jc w:val="right"/>
              <w:rPr>
                <w:spacing w:val="-6"/>
              </w:rPr>
            </w:pPr>
            <w:r w:rsidRPr="002A45E5">
              <w:rPr>
                <w:rFonts w:hint="eastAsia"/>
                <w:spacing w:val="-6"/>
              </w:rPr>
              <w:t>年</w:t>
            </w:r>
            <w:r w:rsidRPr="002A45E5">
              <w:rPr>
                <w:rFonts w:hint="eastAsia"/>
                <w:spacing w:val="-6"/>
              </w:rPr>
              <w:t xml:space="preserve">   </w:t>
            </w:r>
            <w:r w:rsidRPr="002A45E5">
              <w:rPr>
                <w:rFonts w:hint="eastAsia"/>
                <w:spacing w:val="-6"/>
              </w:rPr>
              <w:t>月</w:t>
            </w:r>
            <w:r w:rsidR="002A45E5">
              <w:rPr>
                <w:rFonts w:hint="eastAsia"/>
                <w:spacing w:val="-6"/>
              </w:rPr>
              <w:t xml:space="preserve">  </w:t>
            </w:r>
            <w:r w:rsidR="002A45E5" w:rsidRPr="002A45E5">
              <w:rPr>
                <w:rFonts w:hint="eastAsia"/>
                <w:spacing w:val="-6"/>
              </w:rPr>
              <w:t xml:space="preserve"> </w:t>
            </w:r>
            <w:r w:rsidRPr="002A45E5">
              <w:rPr>
                <w:rFonts w:hint="eastAsia"/>
                <w:spacing w:val="-6"/>
              </w:rPr>
              <w:t>日</w:t>
            </w:r>
          </w:p>
        </w:tc>
      </w:tr>
      <w:tr w:rsidR="00520D2C">
        <w:trPr>
          <w:cantSplit/>
          <w:trHeight w:val="855"/>
        </w:trPr>
        <w:tc>
          <w:tcPr>
            <w:tcW w:w="632" w:type="dxa"/>
            <w:vMerge/>
          </w:tcPr>
          <w:p w:rsidR="00520D2C" w:rsidRDefault="00520D2C">
            <w:pPr>
              <w:spacing w:line="520" w:lineRule="exact"/>
            </w:pPr>
          </w:p>
        </w:tc>
        <w:tc>
          <w:tcPr>
            <w:tcW w:w="1996" w:type="dxa"/>
          </w:tcPr>
          <w:p w:rsidR="00520D2C" w:rsidRDefault="00C0636A">
            <w:pPr>
              <w:spacing w:line="520" w:lineRule="exact"/>
              <w:jc w:val="center"/>
              <w:rPr>
                <w:sz w:val="24"/>
              </w:rPr>
            </w:pPr>
            <w:r>
              <w:rPr>
                <w:rFonts w:hint="eastAsia"/>
                <w:sz w:val="24"/>
              </w:rPr>
              <w:t>法定代表人</w:t>
            </w:r>
          </w:p>
        </w:tc>
        <w:tc>
          <w:tcPr>
            <w:tcW w:w="4416" w:type="dxa"/>
            <w:gridSpan w:val="3"/>
          </w:tcPr>
          <w:p w:rsidR="00520D2C" w:rsidRDefault="00C0636A">
            <w:pPr>
              <w:spacing w:line="520" w:lineRule="exact"/>
              <w:rPr>
                <w:sz w:val="24"/>
              </w:rPr>
            </w:pPr>
            <w:r>
              <w:rPr>
                <w:rFonts w:hint="eastAsia"/>
                <w:sz w:val="24"/>
              </w:rPr>
              <w:t xml:space="preserve">                      </w:t>
            </w:r>
            <w:r>
              <w:rPr>
                <w:rFonts w:hint="eastAsia"/>
                <w:sz w:val="24"/>
              </w:rPr>
              <w:t>（签章）</w:t>
            </w:r>
          </w:p>
        </w:tc>
        <w:tc>
          <w:tcPr>
            <w:tcW w:w="1802" w:type="dxa"/>
            <w:vMerge/>
          </w:tcPr>
          <w:p w:rsidR="00520D2C" w:rsidRDefault="00520D2C">
            <w:pPr>
              <w:spacing w:line="520" w:lineRule="exact"/>
            </w:pPr>
          </w:p>
        </w:tc>
      </w:tr>
      <w:tr w:rsidR="00520D2C">
        <w:trPr>
          <w:cantSplit/>
          <w:trHeight w:val="855"/>
        </w:trPr>
        <w:tc>
          <w:tcPr>
            <w:tcW w:w="632" w:type="dxa"/>
            <w:vMerge/>
          </w:tcPr>
          <w:p w:rsidR="00520D2C" w:rsidRDefault="00520D2C">
            <w:pPr>
              <w:spacing w:line="520" w:lineRule="exact"/>
            </w:pPr>
          </w:p>
        </w:tc>
        <w:tc>
          <w:tcPr>
            <w:tcW w:w="1996" w:type="dxa"/>
          </w:tcPr>
          <w:p w:rsidR="00520D2C" w:rsidRDefault="00C0636A">
            <w:pPr>
              <w:spacing w:line="520" w:lineRule="exact"/>
              <w:jc w:val="center"/>
              <w:rPr>
                <w:sz w:val="24"/>
              </w:rPr>
            </w:pPr>
            <w:r>
              <w:rPr>
                <w:rFonts w:hint="eastAsia"/>
                <w:sz w:val="24"/>
              </w:rPr>
              <w:t>委托代理人</w:t>
            </w:r>
          </w:p>
        </w:tc>
        <w:tc>
          <w:tcPr>
            <w:tcW w:w="4416" w:type="dxa"/>
            <w:gridSpan w:val="3"/>
          </w:tcPr>
          <w:p w:rsidR="00520D2C" w:rsidRDefault="00C0636A">
            <w:pPr>
              <w:spacing w:line="520" w:lineRule="exact"/>
              <w:rPr>
                <w:sz w:val="24"/>
              </w:rPr>
            </w:pPr>
            <w:r>
              <w:rPr>
                <w:rFonts w:hint="eastAsia"/>
                <w:sz w:val="24"/>
              </w:rPr>
              <w:t xml:space="preserve">                      </w:t>
            </w:r>
            <w:r>
              <w:rPr>
                <w:rFonts w:hint="eastAsia"/>
                <w:sz w:val="24"/>
              </w:rPr>
              <w:t>（签章）</w:t>
            </w:r>
          </w:p>
        </w:tc>
        <w:tc>
          <w:tcPr>
            <w:tcW w:w="1802" w:type="dxa"/>
            <w:vMerge/>
          </w:tcPr>
          <w:p w:rsidR="00520D2C" w:rsidRDefault="00520D2C">
            <w:pPr>
              <w:spacing w:line="520" w:lineRule="exact"/>
            </w:pPr>
          </w:p>
        </w:tc>
      </w:tr>
      <w:tr w:rsidR="00520D2C">
        <w:trPr>
          <w:cantSplit/>
          <w:trHeight w:val="826"/>
        </w:trPr>
        <w:tc>
          <w:tcPr>
            <w:tcW w:w="632" w:type="dxa"/>
            <w:vMerge/>
          </w:tcPr>
          <w:p w:rsidR="00520D2C" w:rsidRDefault="00520D2C">
            <w:pPr>
              <w:spacing w:line="520" w:lineRule="exact"/>
            </w:pPr>
          </w:p>
        </w:tc>
        <w:tc>
          <w:tcPr>
            <w:tcW w:w="1996" w:type="dxa"/>
          </w:tcPr>
          <w:p w:rsidR="00520D2C" w:rsidRDefault="00C0636A">
            <w:pPr>
              <w:spacing w:line="520" w:lineRule="exact"/>
              <w:rPr>
                <w:sz w:val="24"/>
              </w:rPr>
            </w:pPr>
            <w:r>
              <w:rPr>
                <w:rFonts w:hint="eastAsia"/>
                <w:sz w:val="24"/>
              </w:rPr>
              <w:t>联系（经办）人</w:t>
            </w:r>
          </w:p>
        </w:tc>
        <w:tc>
          <w:tcPr>
            <w:tcW w:w="4416" w:type="dxa"/>
            <w:gridSpan w:val="3"/>
          </w:tcPr>
          <w:p w:rsidR="00520D2C" w:rsidRDefault="00C0636A">
            <w:pPr>
              <w:spacing w:line="520" w:lineRule="exact"/>
              <w:rPr>
                <w:sz w:val="24"/>
              </w:rPr>
            </w:pPr>
            <w:r>
              <w:rPr>
                <w:rFonts w:hint="eastAsia"/>
                <w:sz w:val="24"/>
              </w:rPr>
              <w:t xml:space="preserve">                      </w:t>
            </w:r>
            <w:r>
              <w:rPr>
                <w:rFonts w:hint="eastAsia"/>
                <w:sz w:val="24"/>
              </w:rPr>
              <w:t>（签章）</w:t>
            </w:r>
          </w:p>
        </w:tc>
        <w:tc>
          <w:tcPr>
            <w:tcW w:w="1802" w:type="dxa"/>
            <w:vMerge/>
          </w:tcPr>
          <w:p w:rsidR="00520D2C" w:rsidRDefault="00520D2C">
            <w:pPr>
              <w:spacing w:line="520" w:lineRule="exact"/>
            </w:pPr>
          </w:p>
        </w:tc>
      </w:tr>
      <w:tr w:rsidR="00520D2C">
        <w:trPr>
          <w:cantSplit/>
          <w:trHeight w:val="855"/>
        </w:trPr>
        <w:tc>
          <w:tcPr>
            <w:tcW w:w="632" w:type="dxa"/>
            <w:vMerge/>
          </w:tcPr>
          <w:p w:rsidR="00520D2C" w:rsidRDefault="00520D2C">
            <w:pPr>
              <w:spacing w:line="520" w:lineRule="exact"/>
            </w:pPr>
          </w:p>
        </w:tc>
        <w:tc>
          <w:tcPr>
            <w:tcW w:w="1996" w:type="dxa"/>
          </w:tcPr>
          <w:p w:rsidR="00520D2C" w:rsidRDefault="00C0636A">
            <w:pPr>
              <w:spacing w:line="520" w:lineRule="exact"/>
              <w:jc w:val="center"/>
              <w:rPr>
                <w:spacing w:val="34"/>
                <w:sz w:val="24"/>
              </w:rPr>
            </w:pPr>
            <w:r>
              <w:rPr>
                <w:rFonts w:hint="eastAsia"/>
                <w:spacing w:val="34"/>
                <w:sz w:val="24"/>
              </w:rPr>
              <w:t>住所</w:t>
            </w:r>
          </w:p>
          <w:p w:rsidR="00520D2C" w:rsidRDefault="00C0636A">
            <w:pPr>
              <w:spacing w:line="520" w:lineRule="exact"/>
              <w:rPr>
                <w:spacing w:val="16"/>
                <w:sz w:val="24"/>
              </w:rPr>
            </w:pPr>
            <w:r>
              <w:rPr>
                <w:rFonts w:hint="eastAsia"/>
                <w:spacing w:val="16"/>
                <w:sz w:val="24"/>
              </w:rPr>
              <w:t>（通讯地址）</w:t>
            </w:r>
          </w:p>
        </w:tc>
        <w:tc>
          <w:tcPr>
            <w:tcW w:w="2119" w:type="dxa"/>
          </w:tcPr>
          <w:p w:rsidR="00520D2C" w:rsidRDefault="00520D2C">
            <w:pPr>
              <w:spacing w:line="520" w:lineRule="exact"/>
              <w:rPr>
                <w:szCs w:val="21"/>
              </w:rPr>
            </w:pPr>
          </w:p>
        </w:tc>
        <w:tc>
          <w:tcPr>
            <w:tcW w:w="732" w:type="dxa"/>
          </w:tcPr>
          <w:p w:rsidR="00520D2C" w:rsidRDefault="00C0636A">
            <w:pPr>
              <w:spacing w:line="520" w:lineRule="exact"/>
              <w:rPr>
                <w:spacing w:val="8"/>
                <w:sz w:val="24"/>
              </w:rPr>
            </w:pPr>
            <w:r>
              <w:rPr>
                <w:rFonts w:hint="eastAsia"/>
                <w:spacing w:val="8"/>
                <w:sz w:val="24"/>
              </w:rPr>
              <w:t>邮政编码</w:t>
            </w:r>
          </w:p>
        </w:tc>
        <w:tc>
          <w:tcPr>
            <w:tcW w:w="1565" w:type="dxa"/>
            <w:vAlign w:val="center"/>
          </w:tcPr>
          <w:p w:rsidR="00520D2C" w:rsidRDefault="00520D2C">
            <w:pPr>
              <w:spacing w:line="520" w:lineRule="exact"/>
              <w:jc w:val="center"/>
            </w:pPr>
          </w:p>
        </w:tc>
        <w:tc>
          <w:tcPr>
            <w:tcW w:w="1802" w:type="dxa"/>
            <w:vMerge/>
          </w:tcPr>
          <w:p w:rsidR="00520D2C" w:rsidRDefault="00520D2C">
            <w:pPr>
              <w:spacing w:line="520" w:lineRule="exact"/>
            </w:pPr>
          </w:p>
        </w:tc>
      </w:tr>
      <w:tr w:rsidR="00520D2C">
        <w:trPr>
          <w:cantSplit/>
          <w:trHeight w:val="506"/>
        </w:trPr>
        <w:tc>
          <w:tcPr>
            <w:tcW w:w="632" w:type="dxa"/>
            <w:vMerge/>
          </w:tcPr>
          <w:p w:rsidR="00520D2C" w:rsidRDefault="00520D2C">
            <w:pPr>
              <w:spacing w:line="520" w:lineRule="exact"/>
            </w:pPr>
          </w:p>
        </w:tc>
        <w:tc>
          <w:tcPr>
            <w:tcW w:w="1996" w:type="dxa"/>
          </w:tcPr>
          <w:p w:rsidR="00520D2C" w:rsidRDefault="00C0636A">
            <w:pPr>
              <w:spacing w:line="520" w:lineRule="exact"/>
              <w:jc w:val="center"/>
              <w:rPr>
                <w:spacing w:val="28"/>
                <w:sz w:val="24"/>
              </w:rPr>
            </w:pPr>
            <w:r>
              <w:rPr>
                <w:rFonts w:hint="eastAsia"/>
                <w:spacing w:val="28"/>
                <w:sz w:val="24"/>
              </w:rPr>
              <w:t>电话</w:t>
            </w:r>
          </w:p>
        </w:tc>
        <w:tc>
          <w:tcPr>
            <w:tcW w:w="2119" w:type="dxa"/>
          </w:tcPr>
          <w:p w:rsidR="00520D2C" w:rsidRDefault="00520D2C">
            <w:pPr>
              <w:spacing w:line="520" w:lineRule="exact"/>
              <w:rPr>
                <w:sz w:val="24"/>
              </w:rPr>
            </w:pPr>
          </w:p>
        </w:tc>
        <w:tc>
          <w:tcPr>
            <w:tcW w:w="732" w:type="dxa"/>
          </w:tcPr>
          <w:p w:rsidR="00520D2C" w:rsidRDefault="00C0636A">
            <w:pPr>
              <w:spacing w:line="520" w:lineRule="exact"/>
              <w:rPr>
                <w:sz w:val="24"/>
              </w:rPr>
            </w:pPr>
            <w:r>
              <w:rPr>
                <w:rFonts w:hint="eastAsia"/>
                <w:sz w:val="24"/>
              </w:rPr>
              <w:t>传真</w:t>
            </w:r>
          </w:p>
        </w:tc>
        <w:tc>
          <w:tcPr>
            <w:tcW w:w="1565" w:type="dxa"/>
            <w:vAlign w:val="center"/>
          </w:tcPr>
          <w:p w:rsidR="00520D2C" w:rsidRDefault="00520D2C">
            <w:pPr>
              <w:spacing w:line="520" w:lineRule="exact"/>
              <w:jc w:val="center"/>
            </w:pPr>
          </w:p>
        </w:tc>
        <w:tc>
          <w:tcPr>
            <w:tcW w:w="1802" w:type="dxa"/>
            <w:vMerge/>
          </w:tcPr>
          <w:p w:rsidR="00520D2C" w:rsidRDefault="00520D2C">
            <w:pPr>
              <w:spacing w:line="520" w:lineRule="exact"/>
            </w:pPr>
          </w:p>
        </w:tc>
      </w:tr>
      <w:tr w:rsidR="00520D2C">
        <w:trPr>
          <w:cantSplit/>
          <w:trHeight w:val="284"/>
        </w:trPr>
        <w:tc>
          <w:tcPr>
            <w:tcW w:w="632" w:type="dxa"/>
            <w:vMerge/>
          </w:tcPr>
          <w:p w:rsidR="00520D2C" w:rsidRDefault="00520D2C">
            <w:pPr>
              <w:spacing w:line="520" w:lineRule="exact"/>
            </w:pPr>
          </w:p>
        </w:tc>
        <w:tc>
          <w:tcPr>
            <w:tcW w:w="1996" w:type="dxa"/>
          </w:tcPr>
          <w:p w:rsidR="00520D2C" w:rsidRDefault="00C0636A">
            <w:pPr>
              <w:spacing w:line="520" w:lineRule="exact"/>
              <w:jc w:val="center"/>
              <w:rPr>
                <w:sz w:val="24"/>
              </w:rPr>
            </w:pPr>
            <w:r>
              <w:rPr>
                <w:rFonts w:hint="eastAsia"/>
                <w:sz w:val="24"/>
              </w:rPr>
              <w:t>开户银行</w:t>
            </w:r>
          </w:p>
        </w:tc>
        <w:tc>
          <w:tcPr>
            <w:tcW w:w="4416" w:type="dxa"/>
            <w:gridSpan w:val="3"/>
          </w:tcPr>
          <w:p w:rsidR="00520D2C" w:rsidRDefault="00520D2C">
            <w:pPr>
              <w:spacing w:line="520" w:lineRule="exact"/>
            </w:pPr>
          </w:p>
        </w:tc>
        <w:tc>
          <w:tcPr>
            <w:tcW w:w="1802" w:type="dxa"/>
            <w:vMerge/>
          </w:tcPr>
          <w:p w:rsidR="00520D2C" w:rsidRDefault="00520D2C">
            <w:pPr>
              <w:spacing w:line="520" w:lineRule="exact"/>
            </w:pPr>
          </w:p>
        </w:tc>
      </w:tr>
      <w:tr w:rsidR="00520D2C">
        <w:trPr>
          <w:cantSplit/>
          <w:trHeight w:val="548"/>
        </w:trPr>
        <w:tc>
          <w:tcPr>
            <w:tcW w:w="632" w:type="dxa"/>
            <w:vMerge/>
          </w:tcPr>
          <w:p w:rsidR="00520D2C" w:rsidRDefault="00520D2C">
            <w:pPr>
              <w:spacing w:line="520" w:lineRule="exact"/>
            </w:pPr>
          </w:p>
        </w:tc>
        <w:tc>
          <w:tcPr>
            <w:tcW w:w="1996" w:type="dxa"/>
          </w:tcPr>
          <w:p w:rsidR="00520D2C" w:rsidRDefault="00C0636A">
            <w:pPr>
              <w:spacing w:line="520" w:lineRule="exact"/>
              <w:jc w:val="center"/>
              <w:rPr>
                <w:spacing w:val="38"/>
                <w:sz w:val="24"/>
              </w:rPr>
            </w:pPr>
            <w:r>
              <w:rPr>
                <w:rFonts w:hint="eastAsia"/>
                <w:spacing w:val="38"/>
                <w:sz w:val="24"/>
              </w:rPr>
              <w:t>账号</w:t>
            </w:r>
          </w:p>
        </w:tc>
        <w:tc>
          <w:tcPr>
            <w:tcW w:w="4416" w:type="dxa"/>
            <w:gridSpan w:val="3"/>
          </w:tcPr>
          <w:p w:rsidR="00520D2C" w:rsidRDefault="00520D2C">
            <w:pPr>
              <w:spacing w:line="520" w:lineRule="exact"/>
            </w:pPr>
          </w:p>
        </w:tc>
        <w:tc>
          <w:tcPr>
            <w:tcW w:w="1802" w:type="dxa"/>
            <w:vMerge/>
          </w:tcPr>
          <w:p w:rsidR="00520D2C" w:rsidRDefault="00520D2C">
            <w:pPr>
              <w:spacing w:line="520" w:lineRule="exact"/>
            </w:pPr>
          </w:p>
        </w:tc>
      </w:tr>
      <w:tr w:rsidR="00520D2C">
        <w:trPr>
          <w:cantSplit/>
          <w:trHeight w:val="855"/>
        </w:trPr>
        <w:tc>
          <w:tcPr>
            <w:tcW w:w="632" w:type="dxa"/>
            <w:vMerge w:val="restart"/>
            <w:textDirection w:val="tbRlV"/>
            <w:vAlign w:val="center"/>
          </w:tcPr>
          <w:p w:rsidR="00520D2C" w:rsidRDefault="00C0636A">
            <w:pPr>
              <w:spacing w:line="520" w:lineRule="exact"/>
              <w:ind w:left="113" w:right="113"/>
              <w:jc w:val="center"/>
              <w:rPr>
                <w:spacing w:val="42"/>
                <w:sz w:val="24"/>
              </w:rPr>
            </w:pPr>
            <w:r>
              <w:rPr>
                <w:rFonts w:hint="eastAsia"/>
                <w:spacing w:val="42"/>
                <w:sz w:val="24"/>
              </w:rPr>
              <w:t>乙方</w:t>
            </w:r>
          </w:p>
        </w:tc>
        <w:tc>
          <w:tcPr>
            <w:tcW w:w="1996" w:type="dxa"/>
            <w:vAlign w:val="center"/>
          </w:tcPr>
          <w:p w:rsidR="00520D2C" w:rsidRDefault="00C0636A">
            <w:pPr>
              <w:spacing w:line="520" w:lineRule="exact"/>
              <w:rPr>
                <w:sz w:val="24"/>
              </w:rPr>
            </w:pPr>
            <w:r>
              <w:rPr>
                <w:rFonts w:hint="eastAsia"/>
                <w:sz w:val="24"/>
              </w:rPr>
              <w:t>名称（或姓名）</w:t>
            </w:r>
          </w:p>
        </w:tc>
        <w:tc>
          <w:tcPr>
            <w:tcW w:w="4416" w:type="dxa"/>
            <w:gridSpan w:val="3"/>
            <w:vAlign w:val="center"/>
          </w:tcPr>
          <w:p w:rsidR="00520D2C" w:rsidRDefault="00C0636A">
            <w:pPr>
              <w:spacing w:line="520" w:lineRule="exact"/>
              <w:ind w:firstLineChars="1100" w:firstLine="2640"/>
              <w:rPr>
                <w:sz w:val="24"/>
              </w:rPr>
            </w:pPr>
            <w:r>
              <w:rPr>
                <w:rFonts w:hint="eastAsia"/>
                <w:sz w:val="24"/>
              </w:rPr>
              <w:t>（签章）</w:t>
            </w:r>
          </w:p>
        </w:tc>
        <w:tc>
          <w:tcPr>
            <w:tcW w:w="1802" w:type="dxa"/>
            <w:vMerge w:val="restart"/>
          </w:tcPr>
          <w:p w:rsidR="00520D2C" w:rsidRDefault="00C0636A">
            <w:pPr>
              <w:spacing w:line="520" w:lineRule="exact"/>
              <w:rPr>
                <w:spacing w:val="-8"/>
              </w:rPr>
            </w:pPr>
            <w:r>
              <w:rPr>
                <w:rFonts w:hint="eastAsia"/>
                <w:spacing w:val="-8"/>
              </w:rPr>
              <w:t xml:space="preserve">   </w:t>
            </w:r>
            <w:r>
              <w:rPr>
                <w:rFonts w:hint="eastAsia"/>
                <w:spacing w:val="-8"/>
              </w:rPr>
              <w:t>合同专用章</w:t>
            </w:r>
          </w:p>
          <w:p w:rsidR="00520D2C" w:rsidRDefault="00C0636A">
            <w:pPr>
              <w:spacing w:line="520" w:lineRule="exact"/>
              <w:jc w:val="center"/>
            </w:pPr>
            <w:r>
              <w:rPr>
                <w:rFonts w:hint="eastAsia"/>
              </w:rPr>
              <w:t>或</w:t>
            </w:r>
          </w:p>
          <w:p w:rsidR="00520D2C" w:rsidRDefault="00C0636A">
            <w:pPr>
              <w:spacing w:line="520" w:lineRule="exact"/>
              <w:jc w:val="center"/>
              <w:rPr>
                <w:spacing w:val="10"/>
              </w:rPr>
            </w:pPr>
            <w:r>
              <w:rPr>
                <w:rFonts w:hint="eastAsia"/>
                <w:spacing w:val="10"/>
              </w:rPr>
              <w:t>单位公章</w:t>
            </w:r>
          </w:p>
          <w:p w:rsidR="00520D2C" w:rsidRDefault="00520D2C">
            <w:pPr>
              <w:spacing w:line="520" w:lineRule="exact"/>
            </w:pPr>
          </w:p>
          <w:p w:rsidR="00520D2C" w:rsidRDefault="00520D2C">
            <w:pPr>
              <w:spacing w:line="520" w:lineRule="exact"/>
            </w:pPr>
          </w:p>
          <w:p w:rsidR="00520D2C" w:rsidRDefault="00520D2C">
            <w:pPr>
              <w:spacing w:line="520" w:lineRule="exact"/>
            </w:pPr>
          </w:p>
          <w:p w:rsidR="00520D2C" w:rsidRDefault="00520D2C">
            <w:pPr>
              <w:spacing w:line="520" w:lineRule="exact"/>
            </w:pPr>
          </w:p>
          <w:p w:rsidR="00520D2C" w:rsidRDefault="00520D2C">
            <w:pPr>
              <w:spacing w:line="520" w:lineRule="exact"/>
            </w:pPr>
          </w:p>
          <w:p w:rsidR="00520D2C" w:rsidRDefault="00520D2C">
            <w:pPr>
              <w:spacing w:line="520" w:lineRule="exact"/>
            </w:pPr>
          </w:p>
          <w:p w:rsidR="00520D2C" w:rsidRDefault="00520D2C">
            <w:pPr>
              <w:spacing w:line="520" w:lineRule="exact"/>
            </w:pPr>
          </w:p>
          <w:p w:rsidR="00520D2C" w:rsidRDefault="00520D2C">
            <w:pPr>
              <w:spacing w:line="520" w:lineRule="exact"/>
            </w:pPr>
          </w:p>
          <w:p w:rsidR="00520D2C" w:rsidRDefault="00520D2C">
            <w:pPr>
              <w:spacing w:line="520" w:lineRule="exact"/>
            </w:pPr>
          </w:p>
          <w:p w:rsidR="00520D2C" w:rsidRDefault="00C0636A" w:rsidP="002A45E5">
            <w:pPr>
              <w:spacing w:line="520" w:lineRule="exact"/>
              <w:jc w:val="right"/>
            </w:pPr>
            <w:r>
              <w:rPr>
                <w:rFonts w:hint="eastAsia"/>
                <w:spacing w:val="-6"/>
              </w:rPr>
              <w:t>年</w:t>
            </w:r>
            <w:r>
              <w:rPr>
                <w:rFonts w:hint="eastAsia"/>
                <w:spacing w:val="-6"/>
              </w:rPr>
              <w:t xml:space="preserve">   </w:t>
            </w:r>
            <w:r>
              <w:rPr>
                <w:rFonts w:hint="eastAsia"/>
                <w:spacing w:val="-6"/>
              </w:rPr>
              <w:t>月</w:t>
            </w:r>
            <w:r>
              <w:rPr>
                <w:rFonts w:hint="eastAsia"/>
                <w:spacing w:val="-6"/>
              </w:rPr>
              <w:t xml:space="preserve">   </w:t>
            </w:r>
            <w:r>
              <w:rPr>
                <w:rFonts w:hint="eastAsia"/>
                <w:spacing w:val="-6"/>
              </w:rPr>
              <w:t>日</w:t>
            </w:r>
          </w:p>
        </w:tc>
      </w:tr>
      <w:tr w:rsidR="00520D2C">
        <w:trPr>
          <w:cantSplit/>
          <w:trHeight w:val="826"/>
        </w:trPr>
        <w:tc>
          <w:tcPr>
            <w:tcW w:w="632" w:type="dxa"/>
            <w:vMerge/>
          </w:tcPr>
          <w:p w:rsidR="00520D2C" w:rsidRDefault="00520D2C">
            <w:pPr>
              <w:spacing w:line="520" w:lineRule="exact"/>
            </w:pPr>
          </w:p>
        </w:tc>
        <w:tc>
          <w:tcPr>
            <w:tcW w:w="1996" w:type="dxa"/>
          </w:tcPr>
          <w:p w:rsidR="00520D2C" w:rsidRDefault="00C0636A">
            <w:pPr>
              <w:spacing w:line="520" w:lineRule="exact"/>
              <w:jc w:val="center"/>
              <w:rPr>
                <w:sz w:val="24"/>
              </w:rPr>
            </w:pPr>
            <w:r>
              <w:rPr>
                <w:rFonts w:hint="eastAsia"/>
                <w:sz w:val="24"/>
              </w:rPr>
              <w:t>法定代表人</w:t>
            </w:r>
          </w:p>
        </w:tc>
        <w:tc>
          <w:tcPr>
            <w:tcW w:w="4416" w:type="dxa"/>
            <w:gridSpan w:val="3"/>
          </w:tcPr>
          <w:p w:rsidR="00520D2C" w:rsidRDefault="00C0636A">
            <w:pPr>
              <w:spacing w:line="520" w:lineRule="exact"/>
              <w:rPr>
                <w:sz w:val="24"/>
              </w:rPr>
            </w:pPr>
            <w:r>
              <w:rPr>
                <w:rFonts w:hint="eastAsia"/>
                <w:sz w:val="24"/>
              </w:rPr>
              <w:t xml:space="preserve">                      </w:t>
            </w:r>
            <w:r>
              <w:rPr>
                <w:rFonts w:hint="eastAsia"/>
                <w:sz w:val="24"/>
              </w:rPr>
              <w:t>（签章）</w:t>
            </w:r>
          </w:p>
        </w:tc>
        <w:tc>
          <w:tcPr>
            <w:tcW w:w="1802" w:type="dxa"/>
            <w:vMerge/>
          </w:tcPr>
          <w:p w:rsidR="00520D2C" w:rsidRDefault="00520D2C">
            <w:pPr>
              <w:spacing w:line="520" w:lineRule="exact"/>
            </w:pPr>
          </w:p>
        </w:tc>
      </w:tr>
      <w:tr w:rsidR="00520D2C">
        <w:trPr>
          <w:cantSplit/>
          <w:trHeight w:val="855"/>
        </w:trPr>
        <w:tc>
          <w:tcPr>
            <w:tcW w:w="632" w:type="dxa"/>
            <w:vMerge/>
          </w:tcPr>
          <w:p w:rsidR="00520D2C" w:rsidRDefault="00520D2C">
            <w:pPr>
              <w:spacing w:line="520" w:lineRule="exact"/>
            </w:pPr>
          </w:p>
        </w:tc>
        <w:tc>
          <w:tcPr>
            <w:tcW w:w="1996" w:type="dxa"/>
          </w:tcPr>
          <w:p w:rsidR="00520D2C" w:rsidRDefault="00C0636A">
            <w:pPr>
              <w:spacing w:line="520" w:lineRule="exact"/>
              <w:jc w:val="center"/>
              <w:rPr>
                <w:sz w:val="24"/>
              </w:rPr>
            </w:pPr>
            <w:r>
              <w:rPr>
                <w:rFonts w:hint="eastAsia"/>
                <w:sz w:val="24"/>
              </w:rPr>
              <w:t>委托代理人</w:t>
            </w:r>
          </w:p>
        </w:tc>
        <w:tc>
          <w:tcPr>
            <w:tcW w:w="4416" w:type="dxa"/>
            <w:gridSpan w:val="3"/>
          </w:tcPr>
          <w:p w:rsidR="00520D2C" w:rsidRDefault="00C0636A">
            <w:pPr>
              <w:spacing w:line="520" w:lineRule="exact"/>
              <w:rPr>
                <w:sz w:val="24"/>
              </w:rPr>
            </w:pPr>
            <w:r>
              <w:rPr>
                <w:rFonts w:hint="eastAsia"/>
                <w:sz w:val="24"/>
              </w:rPr>
              <w:t xml:space="preserve">                      </w:t>
            </w:r>
            <w:r>
              <w:rPr>
                <w:rFonts w:hint="eastAsia"/>
                <w:sz w:val="24"/>
              </w:rPr>
              <w:t>（签章）</w:t>
            </w:r>
          </w:p>
        </w:tc>
        <w:tc>
          <w:tcPr>
            <w:tcW w:w="1802" w:type="dxa"/>
            <w:vMerge/>
          </w:tcPr>
          <w:p w:rsidR="00520D2C" w:rsidRDefault="00520D2C">
            <w:pPr>
              <w:spacing w:line="520" w:lineRule="exact"/>
            </w:pPr>
          </w:p>
        </w:tc>
      </w:tr>
      <w:tr w:rsidR="00520D2C">
        <w:trPr>
          <w:cantSplit/>
          <w:trHeight w:val="855"/>
        </w:trPr>
        <w:tc>
          <w:tcPr>
            <w:tcW w:w="632" w:type="dxa"/>
            <w:vMerge/>
          </w:tcPr>
          <w:p w:rsidR="00520D2C" w:rsidRDefault="00520D2C">
            <w:pPr>
              <w:spacing w:line="520" w:lineRule="exact"/>
            </w:pPr>
          </w:p>
        </w:tc>
        <w:tc>
          <w:tcPr>
            <w:tcW w:w="1996" w:type="dxa"/>
          </w:tcPr>
          <w:p w:rsidR="00520D2C" w:rsidRDefault="00C0636A">
            <w:pPr>
              <w:spacing w:line="520" w:lineRule="exact"/>
              <w:rPr>
                <w:sz w:val="24"/>
              </w:rPr>
            </w:pPr>
            <w:r>
              <w:rPr>
                <w:rFonts w:hint="eastAsia"/>
                <w:sz w:val="24"/>
              </w:rPr>
              <w:t>联系（经办）人</w:t>
            </w:r>
          </w:p>
        </w:tc>
        <w:tc>
          <w:tcPr>
            <w:tcW w:w="4416" w:type="dxa"/>
            <w:gridSpan w:val="3"/>
          </w:tcPr>
          <w:p w:rsidR="00520D2C" w:rsidRDefault="00C0636A">
            <w:pPr>
              <w:spacing w:line="520" w:lineRule="exact"/>
              <w:rPr>
                <w:sz w:val="24"/>
              </w:rPr>
            </w:pPr>
            <w:r>
              <w:rPr>
                <w:rFonts w:hint="eastAsia"/>
                <w:sz w:val="24"/>
              </w:rPr>
              <w:t xml:space="preserve">                      </w:t>
            </w:r>
            <w:r>
              <w:rPr>
                <w:rFonts w:hint="eastAsia"/>
                <w:sz w:val="24"/>
              </w:rPr>
              <w:t>（签章）</w:t>
            </w:r>
          </w:p>
        </w:tc>
        <w:tc>
          <w:tcPr>
            <w:tcW w:w="1802" w:type="dxa"/>
            <w:vMerge/>
          </w:tcPr>
          <w:p w:rsidR="00520D2C" w:rsidRDefault="00520D2C">
            <w:pPr>
              <w:spacing w:line="520" w:lineRule="exact"/>
            </w:pPr>
          </w:p>
        </w:tc>
      </w:tr>
      <w:tr w:rsidR="00520D2C">
        <w:trPr>
          <w:cantSplit/>
          <w:trHeight w:val="826"/>
        </w:trPr>
        <w:tc>
          <w:tcPr>
            <w:tcW w:w="632" w:type="dxa"/>
            <w:vMerge/>
          </w:tcPr>
          <w:p w:rsidR="00520D2C" w:rsidRDefault="00520D2C">
            <w:pPr>
              <w:spacing w:line="520" w:lineRule="exact"/>
            </w:pPr>
          </w:p>
        </w:tc>
        <w:tc>
          <w:tcPr>
            <w:tcW w:w="1996" w:type="dxa"/>
          </w:tcPr>
          <w:p w:rsidR="00520D2C" w:rsidRDefault="00C0636A">
            <w:pPr>
              <w:spacing w:line="520" w:lineRule="exact"/>
              <w:jc w:val="center"/>
              <w:rPr>
                <w:spacing w:val="34"/>
                <w:sz w:val="24"/>
              </w:rPr>
            </w:pPr>
            <w:r>
              <w:rPr>
                <w:rFonts w:hint="eastAsia"/>
                <w:spacing w:val="34"/>
                <w:sz w:val="24"/>
              </w:rPr>
              <w:t>住所</w:t>
            </w:r>
          </w:p>
          <w:p w:rsidR="00520D2C" w:rsidRDefault="00C0636A">
            <w:pPr>
              <w:spacing w:line="520" w:lineRule="exact"/>
            </w:pPr>
            <w:r>
              <w:rPr>
                <w:rFonts w:hint="eastAsia"/>
                <w:spacing w:val="16"/>
                <w:sz w:val="24"/>
              </w:rPr>
              <w:t>（通讯地址）</w:t>
            </w:r>
          </w:p>
        </w:tc>
        <w:tc>
          <w:tcPr>
            <w:tcW w:w="2119" w:type="dxa"/>
          </w:tcPr>
          <w:p w:rsidR="00520D2C" w:rsidRDefault="00520D2C"/>
        </w:tc>
        <w:tc>
          <w:tcPr>
            <w:tcW w:w="732" w:type="dxa"/>
          </w:tcPr>
          <w:p w:rsidR="00520D2C" w:rsidRDefault="00C0636A">
            <w:pPr>
              <w:spacing w:line="520" w:lineRule="exact"/>
            </w:pPr>
            <w:r>
              <w:rPr>
                <w:rFonts w:hint="eastAsia"/>
                <w:spacing w:val="8"/>
                <w:sz w:val="24"/>
              </w:rPr>
              <w:t>邮政编码</w:t>
            </w:r>
          </w:p>
        </w:tc>
        <w:tc>
          <w:tcPr>
            <w:tcW w:w="1565" w:type="dxa"/>
          </w:tcPr>
          <w:p w:rsidR="00520D2C" w:rsidRDefault="00520D2C">
            <w:pPr>
              <w:spacing w:line="520" w:lineRule="exact"/>
            </w:pPr>
          </w:p>
        </w:tc>
        <w:tc>
          <w:tcPr>
            <w:tcW w:w="1802" w:type="dxa"/>
            <w:vMerge/>
          </w:tcPr>
          <w:p w:rsidR="00520D2C" w:rsidRDefault="00520D2C">
            <w:pPr>
              <w:spacing w:line="520" w:lineRule="exact"/>
            </w:pPr>
          </w:p>
        </w:tc>
      </w:tr>
      <w:tr w:rsidR="00520D2C">
        <w:trPr>
          <w:cantSplit/>
          <w:trHeight w:val="855"/>
        </w:trPr>
        <w:tc>
          <w:tcPr>
            <w:tcW w:w="632" w:type="dxa"/>
            <w:vMerge/>
          </w:tcPr>
          <w:p w:rsidR="00520D2C" w:rsidRDefault="00520D2C">
            <w:pPr>
              <w:spacing w:line="520" w:lineRule="exact"/>
            </w:pPr>
          </w:p>
        </w:tc>
        <w:tc>
          <w:tcPr>
            <w:tcW w:w="1996" w:type="dxa"/>
          </w:tcPr>
          <w:p w:rsidR="00520D2C" w:rsidRDefault="00C0636A">
            <w:pPr>
              <w:spacing w:line="520" w:lineRule="exact"/>
              <w:jc w:val="center"/>
              <w:rPr>
                <w:spacing w:val="42"/>
                <w:sz w:val="24"/>
              </w:rPr>
            </w:pPr>
            <w:r>
              <w:rPr>
                <w:rFonts w:hint="eastAsia"/>
                <w:spacing w:val="42"/>
                <w:sz w:val="24"/>
              </w:rPr>
              <w:t>电话</w:t>
            </w:r>
          </w:p>
        </w:tc>
        <w:tc>
          <w:tcPr>
            <w:tcW w:w="2119" w:type="dxa"/>
          </w:tcPr>
          <w:p w:rsidR="00520D2C" w:rsidRDefault="00520D2C">
            <w:pPr>
              <w:spacing w:line="520" w:lineRule="exact"/>
            </w:pPr>
          </w:p>
        </w:tc>
        <w:tc>
          <w:tcPr>
            <w:tcW w:w="732" w:type="dxa"/>
          </w:tcPr>
          <w:p w:rsidR="00520D2C" w:rsidRDefault="00C0636A">
            <w:pPr>
              <w:spacing w:line="520" w:lineRule="exact"/>
              <w:rPr>
                <w:sz w:val="24"/>
              </w:rPr>
            </w:pPr>
            <w:r>
              <w:rPr>
                <w:rFonts w:hint="eastAsia"/>
                <w:sz w:val="24"/>
              </w:rPr>
              <w:t>传真</w:t>
            </w:r>
          </w:p>
        </w:tc>
        <w:tc>
          <w:tcPr>
            <w:tcW w:w="1565" w:type="dxa"/>
          </w:tcPr>
          <w:p w:rsidR="00520D2C" w:rsidRDefault="00520D2C">
            <w:pPr>
              <w:spacing w:line="520" w:lineRule="exact"/>
            </w:pPr>
          </w:p>
        </w:tc>
        <w:tc>
          <w:tcPr>
            <w:tcW w:w="1802" w:type="dxa"/>
            <w:vMerge/>
          </w:tcPr>
          <w:p w:rsidR="00520D2C" w:rsidRDefault="00520D2C">
            <w:pPr>
              <w:spacing w:line="520" w:lineRule="exact"/>
            </w:pPr>
          </w:p>
        </w:tc>
      </w:tr>
      <w:tr w:rsidR="00520D2C" w:rsidTr="00C0636A">
        <w:trPr>
          <w:cantSplit/>
          <w:trHeight w:val="654"/>
        </w:trPr>
        <w:tc>
          <w:tcPr>
            <w:tcW w:w="632" w:type="dxa"/>
            <w:vMerge/>
          </w:tcPr>
          <w:p w:rsidR="00520D2C" w:rsidRDefault="00520D2C">
            <w:pPr>
              <w:spacing w:line="520" w:lineRule="exact"/>
            </w:pPr>
          </w:p>
        </w:tc>
        <w:tc>
          <w:tcPr>
            <w:tcW w:w="1996" w:type="dxa"/>
          </w:tcPr>
          <w:p w:rsidR="00520D2C" w:rsidRDefault="00C0636A">
            <w:pPr>
              <w:spacing w:line="520" w:lineRule="exact"/>
              <w:jc w:val="center"/>
            </w:pPr>
            <w:r>
              <w:rPr>
                <w:rFonts w:hint="eastAsia"/>
                <w:sz w:val="24"/>
              </w:rPr>
              <w:t>开户银行</w:t>
            </w:r>
          </w:p>
        </w:tc>
        <w:tc>
          <w:tcPr>
            <w:tcW w:w="4416" w:type="dxa"/>
            <w:gridSpan w:val="3"/>
          </w:tcPr>
          <w:p w:rsidR="00520D2C" w:rsidRDefault="00520D2C">
            <w:pPr>
              <w:spacing w:line="520" w:lineRule="exact"/>
            </w:pPr>
          </w:p>
        </w:tc>
        <w:tc>
          <w:tcPr>
            <w:tcW w:w="1802" w:type="dxa"/>
            <w:vMerge/>
          </w:tcPr>
          <w:p w:rsidR="00520D2C" w:rsidRDefault="00520D2C">
            <w:pPr>
              <w:spacing w:line="520" w:lineRule="exact"/>
            </w:pPr>
          </w:p>
        </w:tc>
      </w:tr>
      <w:tr w:rsidR="00520D2C">
        <w:trPr>
          <w:cantSplit/>
          <w:trHeight w:val="525"/>
        </w:trPr>
        <w:tc>
          <w:tcPr>
            <w:tcW w:w="632" w:type="dxa"/>
            <w:vMerge/>
          </w:tcPr>
          <w:p w:rsidR="00520D2C" w:rsidRDefault="00520D2C">
            <w:pPr>
              <w:spacing w:line="520" w:lineRule="exact"/>
            </w:pPr>
          </w:p>
        </w:tc>
        <w:tc>
          <w:tcPr>
            <w:tcW w:w="1996" w:type="dxa"/>
          </w:tcPr>
          <w:p w:rsidR="00520D2C" w:rsidRDefault="00C0636A">
            <w:pPr>
              <w:spacing w:line="520" w:lineRule="exact"/>
              <w:jc w:val="center"/>
            </w:pPr>
            <w:r>
              <w:rPr>
                <w:rFonts w:hint="eastAsia"/>
                <w:spacing w:val="38"/>
                <w:sz w:val="24"/>
              </w:rPr>
              <w:t>账号</w:t>
            </w:r>
          </w:p>
        </w:tc>
        <w:tc>
          <w:tcPr>
            <w:tcW w:w="4416" w:type="dxa"/>
            <w:gridSpan w:val="3"/>
          </w:tcPr>
          <w:p w:rsidR="00520D2C" w:rsidRDefault="00520D2C">
            <w:pPr>
              <w:spacing w:line="520" w:lineRule="exact"/>
              <w:rPr>
                <w:szCs w:val="21"/>
              </w:rPr>
            </w:pPr>
          </w:p>
        </w:tc>
        <w:tc>
          <w:tcPr>
            <w:tcW w:w="1802" w:type="dxa"/>
            <w:vMerge/>
          </w:tcPr>
          <w:p w:rsidR="00520D2C" w:rsidRDefault="00520D2C">
            <w:pPr>
              <w:spacing w:line="520" w:lineRule="exact"/>
            </w:pPr>
          </w:p>
        </w:tc>
      </w:tr>
    </w:tbl>
    <w:p w:rsidR="00520D2C" w:rsidRDefault="00520D2C">
      <w:pPr>
        <w:rPr>
          <w:vanish/>
        </w:rPr>
      </w:pPr>
    </w:p>
    <w:tbl>
      <w:tblPr>
        <w:tblW w:w="8613" w:type="dxa"/>
        <w:tblLayout w:type="fixed"/>
        <w:tblLook w:val="04A0" w:firstRow="1" w:lastRow="0" w:firstColumn="1" w:lastColumn="0" w:noHBand="0" w:noVBand="1"/>
      </w:tblPr>
      <w:tblGrid>
        <w:gridCol w:w="959"/>
        <w:gridCol w:w="1843"/>
        <w:gridCol w:w="2268"/>
        <w:gridCol w:w="850"/>
        <w:gridCol w:w="851"/>
        <w:gridCol w:w="850"/>
        <w:gridCol w:w="992"/>
      </w:tblGrid>
      <w:tr w:rsidR="00520D2C" w:rsidTr="00E0026E">
        <w:trPr>
          <w:trHeight w:val="841"/>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20D2C" w:rsidRDefault="00C0636A">
            <w:pPr>
              <w:jc w:val="center"/>
              <w:rPr>
                <w:b/>
                <w:bCs/>
              </w:rPr>
            </w:pPr>
            <w:r>
              <w:rPr>
                <w:rFonts w:hint="eastAsia"/>
                <w:b/>
                <w:bCs/>
              </w:rPr>
              <w:lastRenderedPageBreak/>
              <w:t>序号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20D2C" w:rsidRDefault="00C0636A">
            <w:pPr>
              <w:jc w:val="center"/>
              <w:rPr>
                <w:b/>
                <w:bCs/>
              </w:rPr>
            </w:pPr>
            <w:r>
              <w:rPr>
                <w:rFonts w:hint="eastAsia"/>
                <w:b/>
                <w:bCs/>
              </w:rPr>
              <w:t>项目名称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20D2C" w:rsidRDefault="00C0636A">
            <w:pPr>
              <w:jc w:val="center"/>
              <w:rPr>
                <w:b/>
                <w:bCs/>
              </w:rPr>
            </w:pPr>
            <w:r>
              <w:rPr>
                <w:rFonts w:hint="eastAsia"/>
                <w:b/>
                <w:bCs/>
              </w:rPr>
              <w:t>运维内容</w:t>
            </w:r>
          </w:p>
        </w:tc>
        <w:tc>
          <w:tcPr>
            <w:tcW w:w="850" w:type="dxa"/>
            <w:tcBorders>
              <w:top w:val="single" w:sz="4" w:space="0" w:color="auto"/>
              <w:left w:val="nil"/>
              <w:bottom w:val="single" w:sz="4" w:space="0" w:color="auto"/>
              <w:right w:val="single" w:sz="4" w:space="0" w:color="auto"/>
            </w:tcBorders>
            <w:shd w:val="clear" w:color="auto" w:fill="auto"/>
            <w:vAlign w:val="center"/>
          </w:tcPr>
          <w:p w:rsidR="00520D2C" w:rsidRDefault="00C0636A">
            <w:pPr>
              <w:jc w:val="center"/>
              <w:rPr>
                <w:b/>
                <w:bCs/>
              </w:rPr>
            </w:pPr>
            <w:r>
              <w:rPr>
                <w:rFonts w:hint="eastAsia"/>
                <w:b/>
                <w:bCs/>
              </w:rPr>
              <w:t>实施人员</w:t>
            </w:r>
          </w:p>
        </w:tc>
        <w:tc>
          <w:tcPr>
            <w:tcW w:w="851" w:type="dxa"/>
            <w:tcBorders>
              <w:top w:val="single" w:sz="4" w:space="0" w:color="auto"/>
              <w:left w:val="nil"/>
              <w:bottom w:val="single" w:sz="4" w:space="0" w:color="auto"/>
              <w:right w:val="single" w:sz="4" w:space="0" w:color="auto"/>
            </w:tcBorders>
            <w:shd w:val="clear" w:color="auto" w:fill="auto"/>
            <w:vAlign w:val="center"/>
          </w:tcPr>
          <w:p w:rsidR="00520D2C" w:rsidRDefault="00C0636A">
            <w:pPr>
              <w:jc w:val="center"/>
              <w:rPr>
                <w:b/>
                <w:bCs/>
              </w:rPr>
            </w:pPr>
            <w:r>
              <w:rPr>
                <w:rFonts w:hint="eastAsia"/>
                <w:b/>
                <w:bCs/>
              </w:rPr>
              <w:t>工时（人﹒月）</w:t>
            </w:r>
          </w:p>
        </w:tc>
        <w:tc>
          <w:tcPr>
            <w:tcW w:w="850" w:type="dxa"/>
            <w:tcBorders>
              <w:top w:val="single" w:sz="4" w:space="0" w:color="auto"/>
              <w:left w:val="nil"/>
              <w:bottom w:val="single" w:sz="4" w:space="0" w:color="auto"/>
              <w:right w:val="single" w:sz="4" w:space="0" w:color="auto"/>
            </w:tcBorders>
            <w:shd w:val="clear" w:color="auto" w:fill="auto"/>
            <w:vAlign w:val="center"/>
          </w:tcPr>
          <w:p w:rsidR="00520D2C" w:rsidRDefault="00C0636A">
            <w:pPr>
              <w:jc w:val="center"/>
              <w:rPr>
                <w:b/>
                <w:bCs/>
              </w:rPr>
            </w:pPr>
            <w:r>
              <w:rPr>
                <w:rFonts w:hint="eastAsia"/>
                <w:b/>
                <w:bCs/>
              </w:rPr>
              <w:t>服务单价（元）</w:t>
            </w:r>
          </w:p>
        </w:tc>
        <w:tc>
          <w:tcPr>
            <w:tcW w:w="992" w:type="dxa"/>
            <w:tcBorders>
              <w:top w:val="single" w:sz="4" w:space="0" w:color="auto"/>
              <w:left w:val="nil"/>
              <w:bottom w:val="single" w:sz="4" w:space="0" w:color="auto"/>
              <w:right w:val="single" w:sz="4" w:space="0" w:color="auto"/>
            </w:tcBorders>
            <w:shd w:val="clear" w:color="auto" w:fill="auto"/>
            <w:vAlign w:val="center"/>
          </w:tcPr>
          <w:p w:rsidR="00520D2C" w:rsidRDefault="00C0636A">
            <w:pPr>
              <w:jc w:val="center"/>
              <w:rPr>
                <w:b/>
                <w:bCs/>
              </w:rPr>
            </w:pPr>
            <w:r>
              <w:rPr>
                <w:rFonts w:hint="eastAsia"/>
                <w:b/>
                <w:bCs/>
              </w:rPr>
              <w:t>服务总价（万元）</w:t>
            </w:r>
          </w:p>
        </w:tc>
      </w:tr>
      <w:tr w:rsidR="00520D2C" w:rsidTr="00C0636A">
        <w:trPr>
          <w:trHeight w:val="567"/>
        </w:trPr>
        <w:tc>
          <w:tcPr>
            <w:tcW w:w="959" w:type="dxa"/>
            <w:tcBorders>
              <w:top w:val="nil"/>
              <w:left w:val="single" w:sz="4" w:space="0" w:color="auto"/>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1"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r>
      <w:tr w:rsidR="00520D2C" w:rsidTr="00C0636A">
        <w:trPr>
          <w:trHeight w:val="567"/>
        </w:trPr>
        <w:tc>
          <w:tcPr>
            <w:tcW w:w="959" w:type="dxa"/>
            <w:tcBorders>
              <w:top w:val="nil"/>
              <w:left w:val="single" w:sz="4" w:space="0" w:color="auto"/>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r>
      <w:tr w:rsidR="00520D2C" w:rsidTr="00C0636A">
        <w:trPr>
          <w:trHeight w:val="567"/>
        </w:trPr>
        <w:tc>
          <w:tcPr>
            <w:tcW w:w="959" w:type="dxa"/>
            <w:tcBorders>
              <w:top w:val="nil"/>
              <w:left w:val="single" w:sz="4" w:space="0" w:color="auto"/>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r>
      <w:tr w:rsidR="00520D2C" w:rsidTr="00C0636A">
        <w:trPr>
          <w:trHeight w:val="567"/>
        </w:trPr>
        <w:tc>
          <w:tcPr>
            <w:tcW w:w="959" w:type="dxa"/>
            <w:tcBorders>
              <w:top w:val="nil"/>
              <w:left w:val="single" w:sz="4" w:space="0" w:color="auto"/>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r>
      <w:tr w:rsidR="00520D2C" w:rsidTr="00C0636A">
        <w:trPr>
          <w:trHeight w:val="567"/>
        </w:trPr>
        <w:tc>
          <w:tcPr>
            <w:tcW w:w="959" w:type="dxa"/>
            <w:tcBorders>
              <w:top w:val="nil"/>
              <w:left w:val="single" w:sz="4" w:space="0" w:color="auto"/>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1843"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2268"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850"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c>
          <w:tcPr>
            <w:tcW w:w="992" w:type="dxa"/>
            <w:tcBorders>
              <w:top w:val="nil"/>
              <w:left w:val="nil"/>
              <w:bottom w:val="single" w:sz="4" w:space="0" w:color="auto"/>
              <w:right w:val="single" w:sz="4" w:space="0" w:color="auto"/>
            </w:tcBorders>
            <w:shd w:val="clear" w:color="auto" w:fill="auto"/>
            <w:noWrap/>
            <w:vAlign w:val="center"/>
          </w:tcPr>
          <w:p w:rsidR="00520D2C" w:rsidRDefault="00520D2C" w:rsidP="00C0636A">
            <w:pPr>
              <w:widowControl/>
              <w:jc w:val="center"/>
              <w:rPr>
                <w:rFonts w:ascii="宋体" w:hAnsi="宋体" w:cs="宋体"/>
                <w:color w:val="000000"/>
                <w:kern w:val="0"/>
                <w:sz w:val="22"/>
              </w:rPr>
            </w:pPr>
          </w:p>
        </w:tc>
      </w:tr>
      <w:tr w:rsidR="00520D2C" w:rsidTr="00C0636A">
        <w:trPr>
          <w:trHeight w:val="567"/>
        </w:trPr>
        <w:tc>
          <w:tcPr>
            <w:tcW w:w="959" w:type="dxa"/>
            <w:tcBorders>
              <w:top w:val="nil"/>
              <w:left w:val="single" w:sz="4" w:space="0" w:color="auto"/>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1843"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2268"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c>
          <w:tcPr>
            <w:tcW w:w="992" w:type="dxa"/>
            <w:tcBorders>
              <w:top w:val="nil"/>
              <w:left w:val="nil"/>
              <w:bottom w:val="single" w:sz="4" w:space="0" w:color="auto"/>
              <w:right w:val="single" w:sz="4" w:space="0" w:color="auto"/>
            </w:tcBorders>
            <w:shd w:val="clear" w:color="auto" w:fill="auto"/>
            <w:vAlign w:val="center"/>
          </w:tcPr>
          <w:p w:rsidR="00520D2C" w:rsidRDefault="00520D2C" w:rsidP="00C0636A">
            <w:pPr>
              <w:widowControl/>
              <w:jc w:val="center"/>
              <w:rPr>
                <w:rFonts w:ascii="宋体" w:hAnsi="宋体" w:cs="宋体"/>
                <w:color w:val="000000"/>
                <w:kern w:val="0"/>
                <w:sz w:val="18"/>
                <w:szCs w:val="18"/>
              </w:rPr>
            </w:pPr>
          </w:p>
        </w:tc>
      </w:tr>
    </w:tbl>
    <w:p w:rsidR="00520D2C" w:rsidRDefault="00520D2C">
      <w:pPr>
        <w:spacing w:line="520" w:lineRule="exact"/>
      </w:pPr>
    </w:p>
    <w:p w:rsidR="00520D2C" w:rsidRDefault="00520D2C">
      <w:pPr>
        <w:ind w:firstLineChars="250" w:firstLine="800"/>
        <w:rPr>
          <w:rFonts w:ascii="仿宋" w:eastAsia="仿宋" w:hAnsi="仿宋"/>
          <w:sz w:val="32"/>
          <w:szCs w:val="32"/>
        </w:rPr>
      </w:pPr>
    </w:p>
    <w:p w:rsidR="00520D2C" w:rsidRDefault="00520D2C">
      <w:pPr>
        <w:rPr>
          <w:rFonts w:ascii="仿宋" w:eastAsia="仿宋" w:hAnsi="仿宋"/>
          <w:sz w:val="32"/>
          <w:szCs w:val="32"/>
        </w:rPr>
      </w:pPr>
    </w:p>
    <w:p w:rsidR="00520D2C" w:rsidRDefault="00520D2C">
      <w:pPr>
        <w:pStyle w:val="a4"/>
        <w:wordWrap w:val="0"/>
        <w:spacing w:before="0" w:beforeAutospacing="0" w:after="0" w:afterAutospacing="0" w:line="480" w:lineRule="atLeast"/>
        <w:jc w:val="center"/>
        <w:rPr>
          <w:rFonts w:ascii="仿宋_GB2312" w:eastAsia="仿宋_GB2312" w:hAnsi="仿宋_GB2312" w:cs="仿宋_GB2312"/>
          <w:color w:val="494949"/>
          <w:sz w:val="32"/>
          <w:szCs w:val="32"/>
        </w:rPr>
      </w:pPr>
    </w:p>
    <w:p w:rsidR="00520D2C" w:rsidRDefault="00520D2C">
      <w:pPr>
        <w:rPr>
          <w:rFonts w:ascii="仿宋_GB2312" w:eastAsia="仿宋_GB2312" w:hAnsi="仿宋_GB2312" w:cs="仿宋_GB2312"/>
          <w:sz w:val="32"/>
          <w:szCs w:val="32"/>
        </w:rPr>
      </w:pPr>
    </w:p>
    <w:sectPr w:rsidR="00520D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2C"/>
    <w:rsid w:val="000D2EF6"/>
    <w:rsid w:val="002A45E5"/>
    <w:rsid w:val="00520D2C"/>
    <w:rsid w:val="0056231B"/>
    <w:rsid w:val="00716833"/>
    <w:rsid w:val="00C0636A"/>
    <w:rsid w:val="00E0026E"/>
    <w:rsid w:val="00F90007"/>
    <w:rsid w:val="07CD1894"/>
    <w:rsid w:val="07D54BD2"/>
    <w:rsid w:val="0DB324E3"/>
    <w:rsid w:val="119A0E09"/>
    <w:rsid w:val="222877C6"/>
    <w:rsid w:val="529A7E12"/>
    <w:rsid w:val="5524197C"/>
    <w:rsid w:val="55AC157C"/>
    <w:rsid w:val="575515E6"/>
    <w:rsid w:val="5AEF0C15"/>
    <w:rsid w:val="66D7473A"/>
    <w:rsid w:val="6C107E4E"/>
    <w:rsid w:val="704526E8"/>
    <w:rsid w:val="7083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semiHidden/>
    <w:unhideWhenUsed/>
    <w:qFormat/>
    <w:pPr>
      <w:keepNext/>
      <w:keepLines/>
      <w:spacing w:line="413" w:lineRule="auto"/>
      <w:outlineLvl w:val="1"/>
    </w:pPr>
    <w:rPr>
      <w:rFonts w:ascii="Arial" w:eastAsia="楷体" w:hAnsi="Arial"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pPr>
    <w:rPr>
      <w:rFonts w:ascii="Times New Roman" w:eastAsia="宋体" w:hAnsi="Times New Roman" w:cs="Times New Roman"/>
      <w:kern w:val="1"/>
      <w:szCs w:val="20"/>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semiHidden/>
    <w:unhideWhenUsed/>
    <w:qFormat/>
    <w:pPr>
      <w:keepNext/>
      <w:keepLines/>
      <w:spacing w:line="413" w:lineRule="auto"/>
      <w:outlineLvl w:val="1"/>
    </w:pPr>
    <w:rPr>
      <w:rFonts w:ascii="Arial" w:eastAsia="楷体" w:hAnsi="Arial"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AutoHyphens/>
    </w:pPr>
    <w:rPr>
      <w:rFonts w:ascii="Times New Roman" w:eastAsia="宋体" w:hAnsi="Times New Roman" w:cs="Times New Roman"/>
      <w:kern w:val="1"/>
      <w:szCs w:val="20"/>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孙淼</cp:lastModifiedBy>
  <cp:revision>8</cp:revision>
  <cp:lastPrinted>2020-12-25T02:22:00Z</cp:lastPrinted>
  <dcterms:created xsi:type="dcterms:W3CDTF">2020-04-02T01:44:00Z</dcterms:created>
  <dcterms:modified xsi:type="dcterms:W3CDTF">2021-03-12T02:28:00Z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