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beforeLines="150" w:line="600" w:lineRule="exact"/>
        <w:jc w:val="right"/>
        <w:rPr>
          <w:color w:val="auto"/>
          <w:sz w:val="32"/>
        </w:rPr>
      </w:pPr>
      <w:bookmarkStart w:id="0" w:name="_Toc137976849"/>
      <w:r>
        <w:rPr>
          <w:color w:val="auto"/>
        </w:rPr>
        <w:drawing>
          <wp:anchor distT="0" distB="0" distL="114300" distR="114300" simplePos="0" relativeHeight="251660288" behindDoc="0" locked="0" layoutInCell="1" allowOverlap="1">
            <wp:simplePos x="0" y="0"/>
            <wp:positionH relativeFrom="column">
              <wp:posOffset>4024630</wp:posOffset>
            </wp:positionH>
            <wp:positionV relativeFrom="paragraph">
              <wp:posOffset>9525</wp:posOffset>
            </wp:positionV>
            <wp:extent cx="1203960" cy="683260"/>
            <wp:effectExtent l="0" t="0" r="15240" b="2540"/>
            <wp:wrapNone/>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1" cstate="print">
                      <a:extLst>
                        <a:ext uri="{28A0092B-C50C-407E-A947-70E740481C1C}">
                          <a14:useLocalDpi xmlns:a14="http://schemas.microsoft.com/office/drawing/2010/main" val="false"/>
                        </a:ext>
                      </a:extLst>
                    </a:blip>
                    <a:stretch>
                      <a:fillRect/>
                    </a:stretch>
                  </pic:blipFill>
                  <pic:spPr>
                    <a:xfrm>
                      <a:off x="0" y="0"/>
                      <a:ext cx="1204080" cy="682966"/>
                    </a:xfrm>
                    <a:prstGeom prst="rect">
                      <a:avLst/>
                    </a:prstGeom>
                  </pic:spPr>
                </pic:pic>
              </a:graphicData>
            </a:graphic>
          </wp:anchor>
        </w:drawing>
      </w:r>
    </w:p>
    <w:p>
      <w:pPr>
        <w:rPr>
          <w:color w:val="auto"/>
        </w:rPr>
      </w:pPr>
      <w:r>
        <w:rPr>
          <w:rFonts w:hint="eastAsia"/>
          <w:color w:val="auto"/>
        </w:rPr>
        <w:t xml:space="preserve"> </w:t>
      </w:r>
    </w:p>
    <w:p>
      <w:pPr>
        <w:rPr>
          <w:color w:val="auto"/>
        </w:rPr>
      </w:pPr>
    </w:p>
    <w:p>
      <w:pPr>
        <w:tabs>
          <w:tab w:val="center" w:pos="2948"/>
          <w:tab w:val="clear" w:pos="900"/>
        </w:tabs>
        <w:spacing w:before="100" w:beforeAutospacing="1" w:after="100" w:afterAutospacing="1" w:line="300" w:lineRule="auto"/>
        <w:jc w:val="center"/>
        <w:rPr>
          <w:rFonts w:eastAsia="Times New Roman"/>
          <w:color w:val="auto"/>
          <w:sz w:val="44"/>
          <w:szCs w:val="36"/>
        </w:rPr>
      </w:pPr>
      <w:r>
        <w:rPr>
          <w:rFonts w:ascii="黑体" w:eastAsia="黑体"/>
          <w:color w:val="auto"/>
          <w:sz w:val="44"/>
          <w:szCs w:val="36"/>
        </w:rPr>
        <w:t>山西省工程建设</w:t>
      </w:r>
      <w:r>
        <w:rPr>
          <w:rFonts w:hint="eastAsia" w:ascii="黑体" w:eastAsia="黑体"/>
          <w:color w:val="auto"/>
          <w:sz w:val="44"/>
          <w:szCs w:val="36"/>
        </w:rPr>
        <w:t>地方</w:t>
      </w:r>
      <w:r>
        <w:rPr>
          <w:rFonts w:ascii="黑体" w:eastAsia="黑体"/>
          <w:color w:val="auto"/>
          <w:sz w:val="44"/>
          <w:szCs w:val="36"/>
        </w:rPr>
        <w:t>标准</w:t>
      </w:r>
    </w:p>
    <w:p>
      <w:pPr>
        <w:spacing w:before="120" w:beforeLines="50" w:line="400" w:lineRule="exact"/>
        <w:ind w:right="420"/>
        <w:jc w:val="right"/>
        <w:rPr>
          <w:rFonts w:ascii="黑体" w:hAnsi="黑体" w:eastAsia="黑体"/>
          <w:color w:val="auto"/>
          <w:sz w:val="32"/>
          <w:szCs w:val="32"/>
        </w:rPr>
      </w:pPr>
      <w:r>
        <w:rPr>
          <w:rFonts w:ascii="黑体" w:eastAsia="黑体"/>
          <w:bCs/>
          <w:color w:val="auto"/>
          <w:sz w:val="32"/>
          <w:szCs w:val="32"/>
        </w:rPr>
        <w:t>DBXXX/TXXX</w:t>
      </w:r>
      <w:r>
        <w:rPr>
          <w:rFonts w:ascii="黑体" w:hAnsi="黑体" w:eastAsia="黑体"/>
          <w:color w:val="auto"/>
          <w:sz w:val="32"/>
          <w:szCs w:val="32"/>
        </w:rPr>
        <w:t>-20</w:t>
      </w:r>
      <w:r>
        <w:rPr>
          <w:rFonts w:hint="eastAsia" w:ascii="黑体" w:hAnsi="黑体" w:eastAsia="黑体"/>
          <w:color w:val="auto"/>
          <w:sz w:val="32"/>
          <w:szCs w:val="32"/>
        </w:rPr>
        <w:t>23</w:t>
      </w:r>
    </w:p>
    <w:p>
      <w:pPr>
        <w:spacing w:before="120" w:beforeLines="50" w:line="400" w:lineRule="exact"/>
        <w:ind w:right="480"/>
        <w:jc w:val="right"/>
        <w:rPr>
          <w:rFonts w:ascii="黑体" w:hAnsi="黑体" w:eastAsia="黑体"/>
          <w:color w:val="auto"/>
          <w:sz w:val="32"/>
          <w:szCs w:val="32"/>
        </w:rPr>
      </w:pPr>
      <w:r>
        <w:rPr>
          <w:rFonts w:ascii="黑体" w:eastAsia="黑体"/>
          <w:color w:val="auto"/>
          <w:sz w:val="28"/>
          <w:szCs w:val="28"/>
        </w:rPr>
        <w:t>备案号：JXXXXX-20</w:t>
      </w:r>
      <w:r>
        <w:rPr>
          <w:rFonts w:hint="eastAsia" w:ascii="黑体" w:eastAsia="黑体"/>
          <w:color w:val="auto"/>
          <w:sz w:val="28"/>
          <w:szCs w:val="28"/>
        </w:rPr>
        <w:t>23</w:t>
      </w:r>
    </w:p>
    <w:p>
      <w:pPr>
        <w:spacing w:before="120" w:beforeLines="50" w:line="400" w:lineRule="exact"/>
        <w:jc w:val="right"/>
        <w:rPr>
          <w:rFonts w:eastAsia="黑体"/>
          <w:color w:val="auto"/>
          <w:sz w:val="24"/>
        </w:rPr>
      </w:pPr>
      <w:r>
        <w:rPr>
          <w:rFonts w:eastAsia="Times New Roman"/>
          <w:color w:val="auto"/>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165735</wp:posOffset>
                </wp:positionV>
                <wp:extent cx="5114925" cy="0"/>
                <wp:effectExtent l="0" t="0" r="0" b="0"/>
                <wp:wrapSquare wrapText="bothSides"/>
                <wp:docPr id="3" name="Line 2"/>
                <wp:cNvGraphicFramePr/>
                <a:graphic xmlns:a="http://schemas.openxmlformats.org/drawingml/2006/main">
                  <a:graphicData uri="http://schemas.microsoft.com/office/word/2010/wordprocessingShape">
                    <wps:wsp>
                      <wps:cNvCnPr>
                        <a:cxnSpLocks noChangeShapeType="true"/>
                      </wps:cNvCnPr>
                      <wps:spPr bwMode="auto">
                        <a:xfrm flipV="true">
                          <a:off x="0" y="0"/>
                          <a:ext cx="5114925" cy="0"/>
                        </a:xfrm>
                        <a:prstGeom prst="line">
                          <a:avLst/>
                        </a:prstGeom>
                        <a:noFill/>
                        <a:ln w="15875">
                          <a:solidFill>
                            <a:srgbClr val="000000"/>
                          </a:solidFill>
                          <a:round/>
                        </a:ln>
                      </wps:spPr>
                      <wps:bodyPr/>
                    </wps:wsp>
                  </a:graphicData>
                </a:graphic>
              </wp:anchor>
            </w:drawing>
          </mc:Choice>
          <mc:Fallback>
            <w:pict>
              <v:line id="Line 2" o:spid="_x0000_s1026" o:spt="20" style="position:absolute;left:0pt;flip:y;margin-left:2.95pt;margin-top:13.05pt;height:0pt;width:402.75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P6kFyTTAAAABwEAAA8AAAAAAAAAAQAgAAAAOAAAAGRycy9k&#10;b3ducmV2LnhtbFBLAQIUABQAAAAIAIdO4kAPHkLtuAEAAGIDAAAOAAAAAAAAAAEAIAAAADgBAABk&#10;cnMvZTJvRG9jLnhtbFBLBQYAAAAABgAGAFkBAABiBQAAAAA=&#10;">
                <v:fill on="f" focussize="0,0"/>
                <v:stroke weight="1.25pt" color="#000000" joinstyle="round"/>
                <v:imagedata o:title=""/>
                <o:lock v:ext="edit" aspectratio="f"/>
                <w10:wrap type="square"/>
              </v:line>
            </w:pict>
          </mc:Fallback>
        </mc:AlternateContent>
      </w:r>
    </w:p>
    <w:p>
      <w:pPr>
        <w:spacing w:before="100" w:beforeAutospacing="1" w:line="360" w:lineRule="auto"/>
        <w:jc w:val="center"/>
        <w:rPr>
          <w:rFonts w:hint="default" w:ascii="方正小标宋简体" w:eastAsia="方正小标宋简体"/>
          <w:color w:val="auto"/>
          <w:sz w:val="48"/>
          <w:szCs w:val="48"/>
          <w:lang w:val="en-US" w:eastAsia="zh-CN"/>
        </w:rPr>
      </w:pPr>
      <w:r>
        <w:rPr>
          <w:rFonts w:hint="eastAsia" w:ascii="方正小标宋简体" w:eastAsia="方正小标宋简体"/>
          <w:color w:val="auto"/>
          <w:sz w:val="48"/>
          <w:szCs w:val="48"/>
          <w:lang w:val="en-US" w:eastAsia="zh-CN"/>
        </w:rPr>
        <w:t>建筑电热供暖技术规程</w:t>
      </w:r>
    </w:p>
    <w:p>
      <w:pPr>
        <w:jc w:val="center"/>
        <w:rPr>
          <w:color w:val="auto"/>
        </w:rPr>
      </w:pPr>
      <w:bookmarkStart w:id="1" w:name="_Hlk32744911"/>
      <w:r>
        <w:rPr>
          <w:rFonts w:hint="eastAsia"/>
          <w:b/>
          <w:color w:val="auto"/>
          <w:sz w:val="28"/>
          <w:szCs w:val="28"/>
          <w:lang w:val="en-US" w:eastAsia="zh-CN"/>
        </w:rPr>
        <w:t>Technology</w:t>
      </w:r>
      <w:r>
        <w:rPr>
          <w:b/>
          <w:color w:val="auto"/>
          <w:sz w:val="28"/>
          <w:szCs w:val="28"/>
        </w:rPr>
        <w:t xml:space="preserve"> </w:t>
      </w:r>
      <w:bookmarkEnd w:id="1"/>
      <w:r>
        <w:rPr>
          <w:rFonts w:hint="eastAsia"/>
          <w:b/>
          <w:color w:val="auto"/>
          <w:sz w:val="28"/>
          <w:szCs w:val="28"/>
        </w:rPr>
        <w:t>specification for electric heating in buildings</w:t>
      </w:r>
    </w:p>
    <w:p>
      <w:pPr>
        <w:jc w:val="center"/>
        <w:rPr>
          <w:rFonts w:ascii="黑体" w:hAnsi="黑体" w:eastAsia="黑体"/>
          <w:color w:val="auto"/>
          <w:sz w:val="32"/>
          <w:szCs w:val="40"/>
        </w:rPr>
      </w:pPr>
    </w:p>
    <w:p>
      <w:pPr>
        <w:spacing w:before="100" w:beforeAutospacing="1" w:line="360" w:lineRule="auto"/>
        <w:jc w:val="center"/>
        <w:rPr>
          <w:rFonts w:hint="eastAsia" w:ascii="方正小标宋简体" w:eastAsia="方正小标宋简体"/>
          <w:color w:val="auto"/>
          <w:sz w:val="48"/>
          <w:szCs w:val="48"/>
          <w:lang w:eastAsia="zh-CN"/>
        </w:rPr>
      </w:pPr>
      <w:r>
        <w:rPr>
          <w:rFonts w:hint="eastAsia" w:ascii="方正小标宋简体" w:eastAsia="方正小标宋简体"/>
          <w:color w:val="auto"/>
          <w:sz w:val="48"/>
          <w:szCs w:val="48"/>
          <w:lang w:eastAsia="zh-CN"/>
        </w:rPr>
        <w:t>征求意见稿</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ind w:left="0" w:leftChars="0" w:firstLine="0" w:firstLineChars="0"/>
        <w:jc w:val="center"/>
        <w:rPr>
          <w:rFonts w:ascii="黑体" w:hAnsi="黑体" w:eastAsia="黑体" w:cs="方正小标宋简体"/>
          <w:bCs/>
          <w:color w:val="auto"/>
          <w:sz w:val="32"/>
          <w:szCs w:val="28"/>
        </w:rPr>
      </w:pPr>
      <w:r>
        <w:rPr>
          <w:rFonts w:hint="eastAsia" w:ascii="方正小标宋简体" w:eastAsia="方正小标宋简体"/>
          <w:color w:val="auto"/>
          <w:sz w:val="36"/>
          <w:szCs w:val="36"/>
          <w:lang w:eastAsia="zh-CN"/>
        </w:rPr>
        <w:t>二</w:t>
      </w:r>
      <w:r>
        <w:rPr>
          <w:rFonts w:hint="eastAsia" w:ascii="方正小标宋简体" w:eastAsia="方正小标宋简体"/>
          <w:color w:val="auto"/>
          <w:sz w:val="36"/>
          <w:szCs w:val="36"/>
          <w:lang w:val="en-US" w:eastAsia="zh-CN"/>
        </w:rPr>
        <w:t>0二三年X月</w:t>
      </w:r>
      <w:r>
        <w:rPr>
          <w:rFonts w:ascii="Times New Roman" w:hAnsi="Times New Roman" w:eastAsia="方正黑体简体" w:cs="Times New Roman"/>
          <w:color w:val="auto"/>
          <w:sz w:val="36"/>
          <w:szCs w:val="36"/>
        </w:rPr>
        <w:br w:type="page"/>
      </w:r>
      <w:r>
        <w:rPr>
          <w:rFonts w:ascii="黑体" w:hAnsi="黑体" w:eastAsia="黑体" w:cs="方正小标宋简体"/>
          <w:bCs/>
          <w:color w:val="auto"/>
          <w:sz w:val="32"/>
          <w:szCs w:val="28"/>
        </w:rPr>
        <w:t>前    言</w:t>
      </w:r>
    </w:p>
    <w:p>
      <w:pPr>
        <w:spacing w:line="360" w:lineRule="auto"/>
        <w:ind w:left="0" w:firstLine="560" w:firstLineChars="200"/>
        <w:rPr>
          <w:rFonts w:ascii="Times" w:hAnsi="宋体" w:eastAsia="宋体" w:cs="Times New Roman"/>
          <w:color w:val="auto"/>
          <w:sz w:val="28"/>
          <w:szCs w:val="32"/>
        </w:rPr>
      </w:pPr>
      <w:r>
        <w:rPr>
          <w:rFonts w:ascii="Times" w:hAnsi="宋体" w:eastAsia="宋体" w:cs="Times New Roman"/>
          <w:color w:val="auto"/>
          <w:sz w:val="28"/>
          <w:szCs w:val="32"/>
        </w:rPr>
        <w:t>根据</w:t>
      </w:r>
      <w:r>
        <w:rPr>
          <w:rFonts w:hint="eastAsia" w:ascii="Times" w:hAnsi="宋体" w:eastAsia="宋体" w:cs="Times New Roman"/>
          <w:color w:val="auto"/>
          <w:sz w:val="28"/>
          <w:szCs w:val="32"/>
          <w:lang w:val="en-US" w:eastAsia="zh-CN"/>
        </w:rPr>
        <w:t>《山西省住房和城乡建设厅关于发布2022年工程建设地方标准复审意见的公告》（公告[2022]23号）以及《山西省住房和城乡建设厅关于印发2022年工程建设地方标准制（修）订计划（第二批）的通知》（晋建科字[2022]232号）</w:t>
      </w:r>
      <w:r>
        <w:rPr>
          <w:rFonts w:hint="eastAsia" w:ascii="Times" w:hAnsi="宋体" w:eastAsia="宋体" w:cs="Times New Roman"/>
          <w:color w:val="auto"/>
          <w:sz w:val="28"/>
          <w:szCs w:val="32"/>
        </w:rPr>
        <w:t>的</w:t>
      </w:r>
      <w:r>
        <w:rPr>
          <w:rFonts w:ascii="Times" w:hAnsi="宋体" w:eastAsia="宋体" w:cs="Times New Roman"/>
          <w:color w:val="auto"/>
          <w:sz w:val="28"/>
          <w:szCs w:val="32"/>
        </w:rPr>
        <w:t>要求，</w:t>
      </w:r>
      <w:r>
        <w:rPr>
          <w:rFonts w:hint="eastAsia" w:ascii="Times" w:hAnsi="宋体" w:eastAsia="宋体" w:cs="Times New Roman"/>
          <w:color w:val="auto"/>
          <w:sz w:val="28"/>
          <w:szCs w:val="32"/>
        </w:rPr>
        <w:t>标准编制组经调查研究，认真总结</w:t>
      </w:r>
      <w:r>
        <w:rPr>
          <w:rFonts w:hint="eastAsia" w:ascii="Times" w:hAnsi="宋体" w:eastAsia="宋体" w:cs="Times New Roman"/>
          <w:color w:val="auto"/>
          <w:sz w:val="28"/>
          <w:szCs w:val="32"/>
          <w:lang w:val="en-US" w:eastAsia="zh-CN"/>
        </w:rPr>
        <w:t>工程</w:t>
      </w:r>
      <w:r>
        <w:rPr>
          <w:rFonts w:hint="eastAsia" w:ascii="Times" w:hAnsi="宋体" w:eastAsia="宋体" w:cs="Times New Roman"/>
          <w:color w:val="auto"/>
          <w:sz w:val="28"/>
          <w:szCs w:val="32"/>
        </w:rPr>
        <w:t>实践经验，</w:t>
      </w:r>
      <w:r>
        <w:rPr>
          <w:rFonts w:ascii="Times" w:hAnsi="宋体" w:eastAsia="宋体" w:cs="Times New Roman"/>
          <w:color w:val="auto"/>
          <w:sz w:val="28"/>
          <w:szCs w:val="32"/>
        </w:rPr>
        <w:t>参考国家</w:t>
      </w:r>
      <w:r>
        <w:rPr>
          <w:rFonts w:hint="eastAsia" w:ascii="Times" w:hAnsi="宋体" w:eastAsia="宋体" w:cs="Times New Roman"/>
          <w:color w:val="auto"/>
          <w:sz w:val="28"/>
          <w:szCs w:val="32"/>
        </w:rPr>
        <w:t>、行业</w:t>
      </w:r>
      <w:r>
        <w:rPr>
          <w:rFonts w:ascii="Times" w:hAnsi="宋体" w:eastAsia="宋体" w:cs="Times New Roman"/>
          <w:color w:val="auto"/>
          <w:sz w:val="28"/>
          <w:szCs w:val="32"/>
        </w:rPr>
        <w:t>相关标准，</w:t>
      </w:r>
      <w:r>
        <w:rPr>
          <w:rFonts w:hint="eastAsia" w:ascii="Times" w:hAnsi="宋体" w:eastAsia="宋体" w:cs="Times New Roman"/>
          <w:color w:val="auto"/>
          <w:sz w:val="28"/>
          <w:szCs w:val="32"/>
        </w:rPr>
        <w:t>在广泛征求意见的基础上</w:t>
      </w:r>
      <w:r>
        <w:rPr>
          <w:rFonts w:ascii="Times" w:hAnsi="宋体" w:eastAsia="宋体" w:cs="Times New Roman"/>
          <w:color w:val="auto"/>
          <w:sz w:val="28"/>
          <w:szCs w:val="32"/>
        </w:rPr>
        <w:t>，</w:t>
      </w:r>
      <w:r>
        <w:rPr>
          <w:rFonts w:hint="eastAsia" w:ascii="Times" w:hAnsi="宋体" w:eastAsia="宋体" w:cs="Times New Roman"/>
          <w:color w:val="auto"/>
          <w:sz w:val="28"/>
          <w:szCs w:val="32"/>
          <w:lang w:eastAsia="zh-CN"/>
        </w:rPr>
        <w:t>修订</w:t>
      </w:r>
      <w:r>
        <w:rPr>
          <w:rFonts w:ascii="Times" w:hAnsi="宋体" w:eastAsia="宋体" w:cs="Times New Roman"/>
          <w:color w:val="auto"/>
          <w:sz w:val="28"/>
          <w:szCs w:val="32"/>
        </w:rPr>
        <w:t>本标准。</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line="360" w:lineRule="auto"/>
        <w:ind w:left="0" w:firstLine="560" w:firstLineChars="200"/>
        <w:jc w:val="both"/>
        <w:textAlignment w:val="auto"/>
        <w:rPr>
          <w:rFonts w:ascii="宋体" w:hAnsi="Times New Roman" w:eastAsia="宋体" w:cs="Times New Roman"/>
          <w:color w:val="auto"/>
          <w:sz w:val="21"/>
          <w:lang w:val="en-US" w:eastAsia="zh-CN" w:bidi="ar-SA"/>
        </w:rPr>
      </w:pPr>
      <w:r>
        <w:rPr>
          <w:rFonts w:ascii="Times" w:hAnsi="宋体" w:eastAsia="宋体" w:cs="Times New Roman"/>
          <w:color w:val="auto"/>
          <w:sz w:val="28"/>
          <w:szCs w:val="36"/>
          <w:lang w:val="en-US" w:eastAsia="zh-CN" w:bidi="ar-SA"/>
        </w:rPr>
        <w:t>本标准主要技术内容包括：1.总则；2.术语；3.</w:t>
      </w:r>
      <w:r>
        <w:rPr>
          <w:rFonts w:hint="eastAsia" w:ascii="Times" w:hAnsi="宋体" w:eastAsia="宋体" w:cs="Times New Roman"/>
          <w:color w:val="auto"/>
          <w:sz w:val="28"/>
          <w:szCs w:val="36"/>
          <w:lang w:val="en-US" w:eastAsia="zh-CN" w:bidi="ar-SA"/>
        </w:rPr>
        <w:t>基本规定</w:t>
      </w:r>
      <w:r>
        <w:rPr>
          <w:rFonts w:ascii="Times" w:hAnsi="宋体" w:eastAsia="宋体" w:cs="Times New Roman"/>
          <w:color w:val="auto"/>
          <w:sz w:val="28"/>
          <w:szCs w:val="36"/>
          <w:lang w:val="en-US" w:eastAsia="zh-CN" w:bidi="ar-SA"/>
        </w:rPr>
        <w:t>；4.</w:t>
      </w:r>
      <w:r>
        <w:rPr>
          <w:rFonts w:hint="eastAsia" w:ascii="Times" w:hAnsi="宋体" w:eastAsia="宋体" w:cs="Times New Roman"/>
          <w:color w:val="auto"/>
          <w:sz w:val="28"/>
          <w:szCs w:val="36"/>
          <w:lang w:val="en-US" w:eastAsia="zh-CN" w:bidi="ar-SA"/>
        </w:rPr>
        <w:t>设计</w:t>
      </w:r>
      <w:r>
        <w:rPr>
          <w:rFonts w:ascii="Times" w:hAnsi="宋体" w:eastAsia="宋体" w:cs="Times New Roman"/>
          <w:color w:val="auto"/>
          <w:sz w:val="28"/>
          <w:szCs w:val="36"/>
          <w:lang w:val="en-US" w:eastAsia="zh-CN" w:bidi="ar-SA"/>
        </w:rPr>
        <w:t>；5.</w:t>
      </w:r>
      <w:r>
        <w:rPr>
          <w:rFonts w:hint="eastAsia" w:ascii="Times" w:hAnsi="宋体" w:eastAsia="宋体" w:cs="Times New Roman"/>
          <w:color w:val="auto"/>
          <w:sz w:val="28"/>
          <w:szCs w:val="36"/>
          <w:lang w:val="en-US" w:eastAsia="zh-CN" w:bidi="ar-SA"/>
        </w:rPr>
        <w:t>材料</w:t>
      </w:r>
      <w:r>
        <w:rPr>
          <w:rFonts w:ascii="Times" w:hAnsi="宋体" w:eastAsia="宋体" w:cs="Times New Roman"/>
          <w:color w:val="auto"/>
          <w:sz w:val="28"/>
          <w:szCs w:val="36"/>
          <w:lang w:val="en-US" w:eastAsia="zh-CN" w:bidi="ar-SA"/>
        </w:rPr>
        <w:t>；6.</w:t>
      </w:r>
      <w:r>
        <w:rPr>
          <w:rFonts w:hint="eastAsia" w:ascii="Times" w:hAnsi="宋体" w:eastAsia="宋体" w:cs="Times New Roman"/>
          <w:color w:val="auto"/>
          <w:sz w:val="28"/>
          <w:szCs w:val="36"/>
          <w:lang w:val="en-US" w:eastAsia="zh-CN" w:bidi="ar-SA"/>
        </w:rPr>
        <w:t>施工</w:t>
      </w:r>
      <w:r>
        <w:rPr>
          <w:rFonts w:ascii="Times" w:hAnsi="宋体" w:eastAsia="宋体" w:cs="Times New Roman"/>
          <w:color w:val="auto"/>
          <w:sz w:val="28"/>
          <w:szCs w:val="36"/>
          <w:lang w:val="en-US" w:eastAsia="zh-CN" w:bidi="ar-SA"/>
        </w:rPr>
        <w:t>；</w:t>
      </w:r>
      <w:r>
        <w:rPr>
          <w:rFonts w:hint="eastAsia" w:ascii="Times" w:hAnsi="宋体" w:eastAsia="宋体" w:cs="Times New Roman"/>
          <w:color w:val="auto"/>
          <w:sz w:val="28"/>
          <w:szCs w:val="36"/>
          <w:lang w:val="en-US" w:eastAsia="zh-CN" w:bidi="ar-SA"/>
        </w:rPr>
        <w:t>7</w:t>
      </w:r>
      <w:r>
        <w:rPr>
          <w:rFonts w:ascii="Times" w:hAnsi="宋体" w:eastAsia="宋体" w:cs="Times New Roman"/>
          <w:color w:val="auto"/>
          <w:sz w:val="28"/>
          <w:szCs w:val="36"/>
          <w:lang w:val="en-US" w:eastAsia="zh-CN" w:bidi="ar-SA"/>
        </w:rPr>
        <w:t>.</w:t>
      </w:r>
      <w:r>
        <w:rPr>
          <w:rFonts w:hint="eastAsia" w:ascii="Times" w:hAnsi="宋体" w:eastAsia="宋体" w:cs="Times New Roman"/>
          <w:color w:val="auto"/>
          <w:sz w:val="28"/>
          <w:szCs w:val="36"/>
          <w:lang w:val="en-US" w:eastAsia="zh-CN" w:bidi="ar-SA"/>
        </w:rPr>
        <w:t>试运行、调试及验收</w:t>
      </w:r>
      <w:r>
        <w:rPr>
          <w:rFonts w:ascii="Times" w:hAnsi="宋体" w:eastAsia="宋体" w:cs="Times New Roman"/>
          <w:color w:val="auto"/>
          <w:sz w:val="28"/>
          <w:szCs w:val="36"/>
          <w:lang w:val="en-US" w:eastAsia="zh-CN" w:bidi="ar-SA"/>
        </w:rPr>
        <w:t>；</w:t>
      </w:r>
      <w:r>
        <w:rPr>
          <w:rFonts w:hint="eastAsia" w:ascii="Times" w:hAnsi="宋体" w:eastAsia="宋体" w:cs="Times New Roman"/>
          <w:color w:val="auto"/>
          <w:sz w:val="28"/>
          <w:szCs w:val="36"/>
          <w:lang w:val="en-US" w:eastAsia="zh-CN" w:bidi="ar-SA"/>
        </w:rPr>
        <w:t>8</w:t>
      </w:r>
      <w:r>
        <w:rPr>
          <w:rFonts w:ascii="Times" w:hAnsi="宋体" w:eastAsia="宋体" w:cs="Times New Roman"/>
          <w:color w:val="auto"/>
          <w:sz w:val="28"/>
          <w:szCs w:val="36"/>
          <w:lang w:val="en-US" w:eastAsia="zh-CN" w:bidi="ar-SA"/>
        </w:rPr>
        <w:t>.</w:t>
      </w:r>
      <w:r>
        <w:rPr>
          <w:rFonts w:hint="eastAsia" w:ascii="Times" w:hAnsi="宋体" w:eastAsia="宋体" w:cs="Times New Roman"/>
          <w:color w:val="auto"/>
          <w:sz w:val="28"/>
          <w:szCs w:val="36"/>
          <w:lang w:val="en-US" w:eastAsia="zh-CN" w:bidi="ar-SA"/>
        </w:rPr>
        <w:t>运行与维护</w:t>
      </w:r>
      <w:r>
        <w:rPr>
          <w:rFonts w:ascii="Times" w:hAnsi="宋体" w:eastAsia="宋体" w:cs="Times New Roman"/>
          <w:color w:val="auto"/>
          <w:sz w:val="28"/>
          <w:szCs w:val="36"/>
          <w:lang w:val="en-US" w:eastAsia="zh-CN" w:bidi="ar-SA"/>
        </w:rPr>
        <w:t>；附录。</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line="360" w:lineRule="auto"/>
        <w:ind w:left="0" w:firstLine="560" w:firstLineChars="200"/>
        <w:jc w:val="both"/>
        <w:textAlignment w:val="auto"/>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本次修订的主要内容有：1.标准名称更改为《建筑电热供暖技术规程》；2</w:t>
      </w:r>
      <w:r>
        <w:rPr>
          <w:rFonts w:ascii="宋体" w:hAnsi="宋体" w:eastAsia="宋体" w:cs="Times New Roman"/>
          <w:color w:val="auto"/>
          <w:kern w:val="2"/>
          <w:sz w:val="28"/>
          <w:szCs w:val="28"/>
          <w:lang w:val="en-US" w:eastAsia="zh-CN" w:bidi="ar-SA"/>
        </w:rPr>
        <w:t>.</w:t>
      </w:r>
      <w:r>
        <w:rPr>
          <w:rFonts w:hint="eastAsia" w:ascii="宋体" w:hAnsi="宋体" w:eastAsia="宋体" w:cs="Times New Roman"/>
          <w:color w:val="auto"/>
          <w:kern w:val="2"/>
          <w:sz w:val="28"/>
          <w:szCs w:val="28"/>
          <w:lang w:val="en-US" w:eastAsia="zh-CN" w:bidi="ar-SA"/>
        </w:rPr>
        <w:t>增加“自限温电热片”、“低温辐射电热膜”、“电暖风机”及“蓄热式电供暖散热器”等定义；3</w:t>
      </w:r>
      <w:r>
        <w:rPr>
          <w:rFonts w:ascii="宋体" w:hAnsi="宋体" w:eastAsia="宋体" w:cs="Times New Roman"/>
          <w:color w:val="auto"/>
          <w:kern w:val="2"/>
          <w:sz w:val="28"/>
          <w:szCs w:val="28"/>
          <w:lang w:val="en-US" w:eastAsia="zh-CN" w:bidi="ar-SA"/>
        </w:rPr>
        <w:t>.</w:t>
      </w:r>
      <w:r>
        <w:rPr>
          <w:rFonts w:hint="eastAsia" w:ascii="宋体" w:hAnsi="宋体" w:eastAsia="宋体" w:cs="Times New Roman"/>
          <w:color w:val="auto"/>
          <w:kern w:val="2"/>
          <w:sz w:val="28"/>
          <w:szCs w:val="28"/>
          <w:lang w:val="en-US" w:eastAsia="zh-CN" w:bidi="ar-SA"/>
        </w:rPr>
        <w:t>增加基本规定章节；</w:t>
      </w:r>
      <w:r>
        <w:rPr>
          <w:rFonts w:ascii="宋体" w:hAnsi="宋体" w:eastAsia="宋体" w:cs="Times New Roman"/>
          <w:color w:val="auto"/>
          <w:kern w:val="2"/>
          <w:sz w:val="28"/>
          <w:szCs w:val="28"/>
          <w:lang w:val="en-US" w:eastAsia="zh-CN" w:bidi="ar-SA"/>
        </w:rPr>
        <w:t>4</w:t>
      </w:r>
      <w:r>
        <w:rPr>
          <w:rFonts w:hint="eastAsia" w:ascii="宋体" w:hAnsi="宋体" w:eastAsia="宋体" w:cs="Times New Roman"/>
          <w:color w:val="auto"/>
          <w:kern w:val="2"/>
          <w:sz w:val="28"/>
          <w:szCs w:val="28"/>
          <w:lang w:val="en-US" w:eastAsia="zh-CN" w:bidi="ar-SA"/>
        </w:rPr>
        <w:t>.增加自限温电热片、低温辐射电热膜、电暖风机、蓄热式电供暖散热器供暖系统设计、材料、施工要求。</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line="360" w:lineRule="auto"/>
        <w:ind w:left="0" w:firstLine="560" w:firstLineChars="200"/>
        <w:jc w:val="both"/>
        <w:textAlignment w:val="auto"/>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本标准由山西省住房和城乡建设厅负责管理，由山西省建筑设计研究院有限公司负责具体技术内容的解释。执行过程中如有意见或建议，请函寄至山西省建筑设计研究院有限公司（地址：山西省太原市杏花岭区府东街5号，邮政编码：030010，邮箱：xxxx@</w:t>
      </w:r>
      <w:r>
        <w:rPr>
          <w:rFonts w:ascii="宋体" w:hAnsi="宋体" w:eastAsia="宋体" w:cs="Times New Roman"/>
          <w:color w:val="auto"/>
          <w:kern w:val="2"/>
          <w:sz w:val="28"/>
          <w:szCs w:val="28"/>
          <w:lang w:val="en-US" w:eastAsia="zh-CN" w:bidi="ar-SA"/>
        </w:rPr>
        <w:t>163.</w:t>
      </w:r>
      <w:r>
        <w:rPr>
          <w:rFonts w:hint="eastAsia" w:ascii="宋体" w:hAnsi="宋体" w:eastAsia="宋体" w:cs="Times New Roman"/>
          <w:color w:val="auto"/>
          <w:kern w:val="2"/>
          <w:sz w:val="28"/>
          <w:szCs w:val="28"/>
          <w:lang w:val="en-US" w:eastAsia="zh-CN" w:bidi="ar-SA"/>
        </w:rPr>
        <w:t>com）</w:t>
      </w:r>
    </w:p>
    <w:tbl>
      <w:tblPr>
        <w:tblStyle w:val="34"/>
        <w:tblW w:w="8759" w:type="dxa"/>
        <w:tblInd w:w="567" w:type="dxa"/>
        <w:tblLayout w:type="fixed"/>
        <w:tblCellMar>
          <w:top w:w="0" w:type="dxa"/>
          <w:left w:w="28" w:type="dxa"/>
          <w:bottom w:w="0" w:type="dxa"/>
          <w:right w:w="28" w:type="dxa"/>
        </w:tblCellMar>
      </w:tblPr>
      <w:tblGrid>
        <w:gridCol w:w="2744"/>
        <w:gridCol w:w="6015"/>
      </w:tblGrid>
      <w:tr>
        <w:tblPrEx>
          <w:tblCellMar>
            <w:top w:w="0" w:type="dxa"/>
            <w:left w:w="28" w:type="dxa"/>
            <w:bottom w:w="0" w:type="dxa"/>
            <w:right w:w="28" w:type="dxa"/>
          </w:tblCellMar>
        </w:tblPrEx>
        <w:tc>
          <w:tcPr>
            <w:tcW w:w="2744" w:type="dxa"/>
          </w:tcPr>
          <w:p>
            <w:pPr>
              <w:keepNext w:val="0"/>
              <w:keepLines w:val="0"/>
              <w:suppressLineNumbers w:val="0"/>
              <w:spacing w:before="0" w:beforeAutospacing="0" w:after="0" w:afterAutospacing="0" w:line="440" w:lineRule="exact"/>
              <w:ind w:left="0" w:right="0" w:firstLine="0"/>
              <w:rPr>
                <w:rFonts w:hint="default" w:ascii="Calibri" w:hAnsi="Calibri" w:eastAsia="宋体" w:cs="Times New Roman"/>
                <w:color w:val="auto"/>
                <w:sz w:val="28"/>
                <w:szCs w:val="28"/>
              </w:rPr>
            </w:pPr>
            <w:r>
              <w:rPr>
                <w:rFonts w:hint="eastAsia" w:ascii="Calibri" w:hAnsi="Calibri" w:eastAsia="宋体" w:cs="Times New Roman"/>
                <w:color w:val="auto"/>
                <w:spacing w:val="28"/>
                <w:sz w:val="28"/>
                <w:szCs w:val="36"/>
              </w:rPr>
              <w:t>本标准</w:t>
            </w:r>
            <w:r>
              <w:rPr>
                <w:rFonts w:hint="default" w:ascii="Calibri" w:hAnsi="Calibri" w:eastAsia="宋体" w:cs="Times New Roman"/>
                <w:color w:val="auto"/>
                <w:spacing w:val="28"/>
                <w:sz w:val="28"/>
                <w:szCs w:val="36"/>
              </w:rPr>
              <w:t>主编单位：</w:t>
            </w:r>
          </w:p>
        </w:tc>
        <w:tc>
          <w:tcPr>
            <w:tcW w:w="6015" w:type="dxa"/>
          </w:tcPr>
          <w:p>
            <w:pPr>
              <w:keepNext w:val="0"/>
              <w:keepLines w:val="0"/>
              <w:suppressLineNumbers w:val="0"/>
              <w:spacing w:before="0" w:beforeAutospacing="0" w:after="0" w:afterAutospacing="0" w:line="440" w:lineRule="exact"/>
              <w:ind w:left="0" w:right="0" w:firstLine="0"/>
              <w:rPr>
                <w:rFonts w:hint="default" w:ascii="Calibri" w:hAnsi="Calibri" w:eastAsia="宋体" w:cs="Times New Roman"/>
                <w:color w:val="auto"/>
                <w:szCs w:val="24"/>
                <w:lang w:val="en-US" w:eastAsia="zh-CN"/>
              </w:rPr>
            </w:pPr>
            <w:r>
              <w:rPr>
                <w:rFonts w:hint="eastAsia" w:ascii="Calibri" w:hAnsi="宋体" w:eastAsia="宋体" w:cs="Times New Roman"/>
                <w:color w:val="auto"/>
                <w:kern w:val="2"/>
                <w:sz w:val="28"/>
                <w:szCs w:val="28"/>
              </w:rPr>
              <w:t>山西省</w:t>
            </w:r>
            <w:r>
              <w:rPr>
                <w:rFonts w:hint="eastAsia" w:ascii="Calibri" w:hAnsi="宋体" w:eastAsia="宋体" w:cs="Times New Roman"/>
                <w:color w:val="auto"/>
                <w:kern w:val="2"/>
                <w:sz w:val="28"/>
                <w:szCs w:val="28"/>
                <w:lang w:val="en-US" w:eastAsia="zh-CN"/>
              </w:rPr>
              <w:t>建筑设计研究院有限公司</w:t>
            </w:r>
          </w:p>
        </w:tc>
      </w:tr>
      <w:tr>
        <w:tblPrEx>
          <w:tblCellMar>
            <w:top w:w="0" w:type="dxa"/>
            <w:left w:w="28" w:type="dxa"/>
            <w:bottom w:w="0" w:type="dxa"/>
            <w:right w:w="28" w:type="dxa"/>
          </w:tblCellMar>
        </w:tblPrEx>
        <w:trPr>
          <w:trHeight w:val="395" w:hRule="atLeast"/>
        </w:trPr>
        <w:tc>
          <w:tcPr>
            <w:tcW w:w="2744" w:type="dxa"/>
          </w:tcPr>
          <w:p>
            <w:pPr>
              <w:keepNext w:val="0"/>
              <w:keepLines w:val="0"/>
              <w:suppressLineNumbers w:val="0"/>
              <w:spacing w:before="0" w:beforeAutospacing="0" w:after="0" w:afterAutospacing="0" w:line="440" w:lineRule="exact"/>
              <w:ind w:left="0" w:right="0" w:firstLine="0"/>
              <w:rPr>
                <w:rFonts w:hint="default" w:ascii="Calibri" w:hAnsi="Calibri" w:eastAsia="宋体" w:cs="Times New Roman"/>
                <w:color w:val="auto"/>
                <w:sz w:val="28"/>
                <w:szCs w:val="36"/>
              </w:rPr>
            </w:pPr>
            <w:r>
              <w:rPr>
                <w:rFonts w:hint="eastAsia" w:ascii="Calibri" w:hAnsi="Calibri" w:eastAsia="宋体" w:cs="Times New Roman"/>
                <w:color w:val="auto"/>
                <w:spacing w:val="28"/>
                <w:sz w:val="28"/>
                <w:szCs w:val="36"/>
              </w:rPr>
              <w:t>本标准</w:t>
            </w:r>
            <w:r>
              <w:rPr>
                <w:rFonts w:hint="default" w:ascii="Calibri" w:hAnsi="Calibri" w:eastAsia="宋体" w:cs="Times New Roman"/>
                <w:color w:val="auto"/>
                <w:spacing w:val="28"/>
                <w:sz w:val="28"/>
                <w:szCs w:val="36"/>
              </w:rPr>
              <w:t>参编单位：</w:t>
            </w:r>
          </w:p>
        </w:tc>
        <w:tc>
          <w:tcPr>
            <w:tcW w:w="6015" w:type="dxa"/>
          </w:tcPr>
          <w:p>
            <w:pPr>
              <w:keepNext w:val="0"/>
              <w:keepLines w:val="0"/>
              <w:suppressLineNumbers w:val="0"/>
              <w:spacing w:before="0" w:beforeAutospacing="0" w:after="0" w:afterAutospacing="0" w:line="440" w:lineRule="exact"/>
              <w:ind w:left="0" w:right="0" w:firstLine="0"/>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山西耀华电力节能股份有限公司</w:t>
            </w:r>
          </w:p>
          <w:p>
            <w:pPr>
              <w:keepNext w:val="0"/>
              <w:keepLines w:val="0"/>
              <w:suppressLineNumbers w:val="0"/>
              <w:spacing w:before="0" w:beforeAutospacing="0" w:after="0" w:afterAutospacing="0" w:line="440" w:lineRule="exact"/>
              <w:ind w:left="0" w:right="0" w:firstLine="0"/>
              <w:rPr>
                <w:rFonts w:hint="default" w:ascii="Calibri" w:hAnsi="Calibri" w:eastAsia="宋体" w:cs="Times New Roman"/>
                <w:color w:val="auto"/>
                <w:sz w:val="28"/>
                <w:szCs w:val="28"/>
                <w:lang w:val="en-US" w:eastAsia="zh-CN"/>
              </w:rPr>
            </w:pPr>
            <w:r>
              <w:rPr>
                <w:rFonts w:hint="eastAsia" w:ascii="Calibri" w:hAnsi="Calibri" w:eastAsia="宋体" w:cs="Times New Roman"/>
                <w:color w:val="auto"/>
                <w:sz w:val="28"/>
                <w:szCs w:val="28"/>
                <w:lang w:val="en-US" w:eastAsia="zh-CN"/>
              </w:rPr>
              <w:t>山西省安装集团股份有限公司</w:t>
            </w:r>
          </w:p>
          <w:p>
            <w:pPr>
              <w:keepNext w:val="0"/>
              <w:keepLines w:val="0"/>
              <w:suppressLineNumbers w:val="0"/>
              <w:spacing w:before="0" w:beforeAutospacing="0" w:after="0" w:afterAutospacing="0" w:line="440" w:lineRule="exact"/>
              <w:ind w:left="0" w:right="0" w:firstLine="0"/>
              <w:rPr>
                <w:rFonts w:hint="default" w:ascii="Calibri" w:hAnsi="Calibri" w:eastAsia="宋体" w:cs="Times New Roman"/>
                <w:color w:val="auto"/>
                <w:sz w:val="28"/>
                <w:szCs w:val="28"/>
                <w:lang w:val="en-US" w:eastAsia="zh-CN"/>
              </w:rPr>
            </w:pPr>
            <w:r>
              <w:rPr>
                <w:rFonts w:hint="eastAsia" w:ascii="Calibri" w:hAnsi="Calibri" w:eastAsia="宋体" w:cs="Times New Roman"/>
                <w:color w:val="auto"/>
                <w:sz w:val="28"/>
                <w:szCs w:val="28"/>
                <w:lang w:val="en-US" w:eastAsia="zh-CN"/>
              </w:rPr>
              <w:t>山西省建筑科学研究院集团有限公司</w:t>
            </w:r>
          </w:p>
        </w:tc>
      </w:tr>
      <w:tr>
        <w:tblPrEx>
          <w:tblCellMar>
            <w:top w:w="0" w:type="dxa"/>
            <w:left w:w="28" w:type="dxa"/>
            <w:bottom w:w="0" w:type="dxa"/>
            <w:right w:w="28" w:type="dxa"/>
          </w:tblCellMar>
        </w:tblPrEx>
        <w:tc>
          <w:tcPr>
            <w:tcW w:w="2744" w:type="dxa"/>
          </w:tcPr>
          <w:p>
            <w:pPr>
              <w:keepNext w:val="0"/>
              <w:keepLines w:val="0"/>
              <w:suppressLineNumbers w:val="0"/>
              <w:spacing w:before="0" w:beforeAutospacing="0" w:after="0" w:afterAutospacing="0" w:line="440" w:lineRule="exact"/>
              <w:ind w:left="0" w:right="0" w:firstLine="0"/>
              <w:rPr>
                <w:rFonts w:hint="default" w:ascii="Calibri" w:hAnsi="Calibri" w:eastAsia="宋体" w:cs="Times New Roman"/>
                <w:color w:val="auto"/>
                <w:sz w:val="28"/>
                <w:szCs w:val="28"/>
              </w:rPr>
            </w:pPr>
            <w:r>
              <w:rPr>
                <w:rFonts w:hint="eastAsia" w:ascii="Calibri" w:hAnsi="Calibri" w:eastAsia="宋体" w:cs="Times New Roman"/>
                <w:color w:val="auto"/>
                <w:sz w:val="28"/>
                <w:szCs w:val="28"/>
              </w:rPr>
              <w:t>本标准</w:t>
            </w:r>
            <w:r>
              <w:rPr>
                <w:rFonts w:hint="default" w:ascii="Calibri" w:hAnsi="Calibri" w:eastAsia="宋体" w:cs="Times New Roman"/>
                <w:color w:val="auto"/>
                <w:sz w:val="28"/>
                <w:szCs w:val="28"/>
              </w:rPr>
              <w:t>主要起草人</w:t>
            </w:r>
            <w:r>
              <w:rPr>
                <w:rFonts w:hint="eastAsia" w:ascii="Calibri" w:hAnsi="Calibri" w:eastAsia="宋体" w:cs="Times New Roman"/>
                <w:color w:val="auto"/>
                <w:sz w:val="28"/>
                <w:szCs w:val="28"/>
              </w:rPr>
              <w:t>员</w:t>
            </w:r>
            <w:r>
              <w:rPr>
                <w:rFonts w:hint="default" w:ascii="Calibri" w:hAnsi="Calibri" w:eastAsia="宋体" w:cs="Times New Roman"/>
                <w:color w:val="auto"/>
                <w:sz w:val="28"/>
                <w:szCs w:val="28"/>
              </w:rPr>
              <w:t>：</w:t>
            </w:r>
          </w:p>
        </w:tc>
        <w:tc>
          <w:tcPr>
            <w:tcW w:w="6015" w:type="dxa"/>
          </w:tcPr>
          <w:p>
            <w:pPr>
              <w:keepNext w:val="0"/>
              <w:keepLines w:val="0"/>
              <w:suppressLineNumbers w:val="0"/>
              <w:spacing w:before="0" w:beforeAutospacing="0" w:after="0" w:afterAutospacing="0" w:line="440" w:lineRule="exact"/>
              <w:ind w:left="0" w:right="0" w:firstLine="0"/>
              <w:rPr>
                <w:rFonts w:hint="default" w:ascii="Calibri" w:hAnsi="Calibri" w:eastAsia="宋体" w:cs="Times New Roman"/>
                <w:color w:val="auto"/>
                <w:sz w:val="28"/>
                <w:szCs w:val="32"/>
              </w:rPr>
            </w:pPr>
          </w:p>
        </w:tc>
      </w:tr>
      <w:tr>
        <w:trPr>
          <w:trHeight w:val="348" w:hRule="atLeast"/>
        </w:trPr>
        <w:tc>
          <w:tcPr>
            <w:tcW w:w="2744" w:type="dxa"/>
            <w:vAlign w:val="center"/>
          </w:tcPr>
          <w:p>
            <w:pPr>
              <w:keepNext w:val="0"/>
              <w:keepLines w:val="0"/>
              <w:suppressLineNumbers w:val="0"/>
              <w:spacing w:before="0" w:beforeAutospacing="0" w:after="0" w:afterAutospacing="0" w:line="440" w:lineRule="exact"/>
              <w:ind w:left="0" w:right="0" w:firstLine="0"/>
              <w:rPr>
                <w:rFonts w:hint="default" w:ascii="Calibri" w:hAnsi="Calibri" w:eastAsia="宋体" w:cs="Times New Roman"/>
                <w:color w:val="auto"/>
                <w:sz w:val="28"/>
                <w:szCs w:val="28"/>
              </w:rPr>
            </w:pPr>
            <w:r>
              <w:rPr>
                <w:rFonts w:hint="eastAsia" w:ascii="Calibri" w:hAnsi="Calibri" w:eastAsia="宋体" w:cs="Times New Roman"/>
                <w:color w:val="auto"/>
                <w:sz w:val="28"/>
                <w:szCs w:val="28"/>
              </w:rPr>
              <w:t>本标准</w:t>
            </w:r>
            <w:r>
              <w:rPr>
                <w:rFonts w:hint="default" w:ascii="Calibri" w:hAnsi="Calibri" w:eastAsia="宋体" w:cs="Times New Roman"/>
                <w:color w:val="auto"/>
                <w:sz w:val="28"/>
                <w:szCs w:val="28"/>
              </w:rPr>
              <w:t>主要审查人员：</w:t>
            </w:r>
          </w:p>
        </w:tc>
        <w:tc>
          <w:tcPr>
            <w:tcW w:w="6015" w:type="dxa"/>
            <w:vAlign w:val="center"/>
          </w:tcPr>
          <w:p>
            <w:pPr>
              <w:keepNext w:val="0"/>
              <w:keepLines w:val="0"/>
              <w:suppressLineNumbers w:val="0"/>
              <w:spacing w:before="0" w:beforeAutospacing="0" w:after="0" w:afterAutospacing="0" w:line="440" w:lineRule="exact"/>
              <w:ind w:left="0" w:right="0" w:firstLine="0"/>
              <w:rPr>
                <w:rFonts w:hint="default" w:ascii="宋体" w:hAnsi="宋体" w:eastAsia="宋体" w:cs="Times New Roman"/>
                <w:color w:val="auto"/>
                <w:sz w:val="28"/>
                <w:szCs w:val="28"/>
              </w:rPr>
            </w:pPr>
          </w:p>
        </w:tc>
      </w:tr>
    </w:tbl>
    <w:p>
      <w:pPr>
        <w:pStyle w:val="21"/>
        <w:ind w:left="0" w:leftChars="0" w:firstLine="0" w:firstLineChars="0"/>
        <w:rPr>
          <w:rFonts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ascii="Times New Roman" w:hAnsi="Times New Roman" w:eastAsia="黑体" w:cs="Times New Roman"/>
          <w:color w:val="auto"/>
        </w:rPr>
      </w:pPr>
      <w:r>
        <w:rPr>
          <w:rFonts w:ascii="Times New Roman" w:hAnsi="Times New Roman" w:eastAsia="黑体" w:cs="Times New Roman"/>
          <w:b/>
          <w:bCs/>
          <w:color w:val="auto"/>
          <w:kern w:val="0"/>
          <w:sz w:val="28"/>
          <w:szCs w:val="44"/>
        </w:rPr>
        <w:t xml:space="preserve">1  </w:t>
      </w:r>
      <w:r>
        <w:rPr>
          <w:rFonts w:ascii="Times New Roman" w:hAnsi="Times New Roman" w:eastAsia="黑体" w:cs="Times New Roman"/>
          <w:color w:val="auto"/>
          <w:kern w:val="0"/>
          <w:sz w:val="28"/>
          <w:szCs w:val="44"/>
        </w:rPr>
        <w:t>总  则</w:t>
      </w:r>
      <w:bookmarkEnd w:id="0"/>
    </w:p>
    <w:p>
      <w:pPr>
        <w:pStyle w:val="55"/>
        <w:ind w:left="0"/>
        <w:jc w:val="both"/>
        <w:outlineLvl w:val="9"/>
        <w:rPr>
          <w:rFonts w:ascii="宋体" w:hAnsi="宋体" w:eastAsia="宋体"/>
          <w:color w:val="auto"/>
        </w:rPr>
      </w:pPr>
      <w:r>
        <w:rPr>
          <w:rFonts w:ascii="Times New Roman" w:hAnsi="Times New Roman" w:eastAsia="宋体" w:cs="Times New Roman"/>
          <w:b/>
          <w:bCs/>
          <w:color w:val="auto"/>
        </w:rPr>
        <w:t>1.0.1</w:t>
      </w:r>
      <w:r>
        <w:rPr>
          <w:rFonts w:hint="eastAsia" w:ascii="宋体" w:hAnsi="宋体" w:eastAsia="宋体" w:cs="Times New Roman"/>
          <w:b/>
          <w:bCs/>
          <w:color w:val="auto"/>
        </w:rPr>
        <w:t xml:space="preserve"> </w:t>
      </w:r>
      <w:r>
        <w:rPr>
          <w:rFonts w:ascii="宋体" w:hAnsi="宋体" w:eastAsia="宋体"/>
          <w:color w:val="auto"/>
        </w:rPr>
        <w:t xml:space="preserve"> </w:t>
      </w:r>
      <w:r>
        <w:rPr>
          <w:rFonts w:hint="eastAsia" w:ascii="宋体" w:hAnsi="宋体" w:eastAsia="宋体" w:cs="Times New Roman"/>
          <w:color w:val="auto"/>
        </w:rPr>
        <w:t>为贯彻落实国家及山西省的相关政策和法规，落实碳达峰、碳中和决策部署，统一电热供暖工程的技术要求，提高能源资源利用效率，推动可再生能源利用，降低建筑碳排放，制定本标准。</w:t>
      </w:r>
    </w:p>
    <w:p>
      <w:pPr>
        <w:pStyle w:val="55"/>
        <w:ind w:left="0"/>
        <w:jc w:val="both"/>
        <w:outlineLvl w:val="9"/>
        <w:rPr>
          <w:rFonts w:ascii="宋体" w:hAnsi="宋体" w:eastAsia="宋体"/>
          <w:color w:val="auto"/>
        </w:rPr>
      </w:pPr>
      <w:r>
        <w:rPr>
          <w:rFonts w:ascii="Times New Roman" w:hAnsi="Times New Roman" w:eastAsia="宋体" w:cs="Times New Roman"/>
          <w:b/>
          <w:bCs/>
          <w:color w:val="auto"/>
        </w:rPr>
        <w:t xml:space="preserve">1.0.2 </w:t>
      </w:r>
      <w:r>
        <w:rPr>
          <w:rFonts w:ascii="宋体" w:hAnsi="宋体" w:eastAsia="宋体"/>
          <w:color w:val="auto"/>
        </w:rPr>
        <w:t xml:space="preserve"> </w:t>
      </w:r>
      <w:r>
        <w:rPr>
          <w:rFonts w:hint="eastAsia" w:ascii="宋体" w:hAnsi="宋体" w:eastAsia="宋体" w:cs="Times New Roman"/>
          <w:color w:val="auto"/>
        </w:rPr>
        <w:t>本标准适用于新建、扩建和改建的民用建筑，采用电热供暖的工程设计、施工及验收。</w:t>
      </w:r>
    </w:p>
    <w:p>
      <w:pPr>
        <w:pStyle w:val="55"/>
        <w:ind w:left="0"/>
        <w:jc w:val="both"/>
        <w:outlineLvl w:val="9"/>
        <w:rPr>
          <w:rFonts w:ascii="宋体" w:hAnsi="宋体" w:eastAsia="宋体" w:cs="Times New Roman"/>
          <w:color w:val="auto"/>
        </w:rPr>
      </w:pPr>
      <w:r>
        <w:rPr>
          <w:rFonts w:ascii="Times New Roman" w:hAnsi="Times New Roman" w:eastAsia="宋体" w:cs="Times New Roman"/>
          <w:b/>
          <w:bCs/>
          <w:color w:val="auto"/>
        </w:rPr>
        <w:t xml:space="preserve">1.0.3 </w:t>
      </w:r>
      <w:r>
        <w:rPr>
          <w:rFonts w:ascii="宋体" w:hAnsi="宋体" w:eastAsia="宋体"/>
          <w:color w:val="auto"/>
        </w:rPr>
        <w:t xml:space="preserve"> </w:t>
      </w:r>
      <w:r>
        <w:rPr>
          <w:rFonts w:hint="eastAsia" w:ascii="宋体" w:hAnsi="宋体" w:eastAsia="宋体" w:cs="Times New Roman"/>
          <w:color w:val="auto"/>
        </w:rPr>
        <w:t>电热供暖工程的设计、施工及验收除应符合本标准外，尚应符合国家现行有关标准的规定。</w:t>
      </w:r>
    </w:p>
    <w:p>
      <w:pPr>
        <w:tabs>
          <w:tab w:val="clear" w:pos="900"/>
        </w:tabs>
        <w:spacing w:line="500" w:lineRule="exact"/>
        <w:rPr>
          <w:rFonts w:ascii="宋体" w:hAnsi="宋体" w:eastAsia="宋体"/>
          <w:color w:val="auto"/>
        </w:rPr>
      </w:pPr>
    </w:p>
    <w:p>
      <w:pPr>
        <w:tabs>
          <w:tab w:val="clear" w:pos="900"/>
        </w:tabs>
        <w:spacing w:line="500" w:lineRule="exact"/>
        <w:rPr>
          <w:rFonts w:ascii="宋体" w:hAnsi="宋体"/>
          <w:b/>
          <w:color w:val="auto"/>
          <w:sz w:val="24"/>
        </w:rPr>
      </w:pPr>
    </w:p>
    <w:p>
      <w:pPr>
        <w:pStyle w:val="57"/>
        <w:spacing w:line="500" w:lineRule="exact"/>
        <w:ind w:left="900" w:firstLine="482"/>
        <w:rPr>
          <w:rFonts w:hAnsi="宋体"/>
          <w:b/>
          <w:color w:val="auto"/>
          <w:sz w:val="24"/>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5"/>
        <w:ind w:left="1575" w:leftChars="750" w:firstLine="2529" w:firstLineChars="900"/>
        <w:rPr>
          <w:rFonts w:ascii="宋体" w:hAnsi="宋体" w:eastAsia="宋体"/>
          <w:b/>
          <w:color w:val="auto"/>
          <w:sz w:val="28"/>
          <w:szCs w:val="28"/>
        </w:rPr>
      </w:pPr>
    </w:p>
    <w:p>
      <w:pPr>
        <w:pStyle w:val="55"/>
        <w:ind w:left="1575" w:leftChars="750" w:firstLine="2529" w:firstLineChars="900"/>
        <w:rPr>
          <w:rFonts w:ascii="宋体" w:hAnsi="宋体" w:eastAsia="宋体"/>
          <w:b/>
          <w:color w:val="auto"/>
          <w:sz w:val="28"/>
          <w:szCs w:val="28"/>
        </w:rPr>
      </w:pPr>
    </w:p>
    <w:p>
      <w:pPr>
        <w:pStyle w:val="55"/>
        <w:ind w:left="1575" w:leftChars="750" w:firstLine="2529" w:firstLineChars="900"/>
        <w:rPr>
          <w:rFonts w:ascii="宋体" w:hAnsi="宋体" w:eastAsia="宋体"/>
          <w:b/>
          <w:color w:val="auto"/>
          <w:sz w:val="28"/>
          <w:szCs w:val="28"/>
        </w:rPr>
      </w:pPr>
    </w:p>
    <w:p>
      <w:pPr>
        <w:pStyle w:val="55"/>
        <w:ind w:left="1575" w:leftChars="750" w:firstLine="2529" w:firstLineChars="900"/>
        <w:rPr>
          <w:rFonts w:ascii="宋体" w:hAnsi="宋体" w:eastAsia="宋体"/>
          <w:b/>
          <w:color w:val="auto"/>
          <w:sz w:val="28"/>
          <w:szCs w:val="28"/>
        </w:rPr>
      </w:pPr>
    </w:p>
    <w:p>
      <w:pPr>
        <w:pStyle w:val="55"/>
        <w:ind w:left="1575" w:leftChars="750" w:firstLine="2529" w:firstLineChars="900"/>
        <w:rPr>
          <w:rFonts w:ascii="宋体" w:hAnsi="宋体" w:eastAsia="宋体"/>
          <w:b/>
          <w:color w:val="auto"/>
          <w:sz w:val="28"/>
          <w:szCs w:val="28"/>
        </w:rPr>
      </w:pPr>
    </w:p>
    <w:p>
      <w:pPr>
        <w:pStyle w:val="55"/>
        <w:ind w:left="1575" w:leftChars="750" w:firstLine="2529" w:firstLineChars="900"/>
        <w:rPr>
          <w:rFonts w:ascii="宋体" w:hAnsi="宋体" w:eastAsia="宋体"/>
          <w:b/>
          <w:color w:val="auto"/>
          <w:sz w:val="28"/>
          <w:szCs w:val="28"/>
        </w:rPr>
      </w:pPr>
    </w:p>
    <w:p>
      <w:pPr>
        <w:pStyle w:val="57"/>
        <w:ind w:left="1575" w:leftChars="750" w:firstLine="2529" w:firstLineChars="900"/>
        <w:rPr>
          <w:rFonts w:hAnsi="宋体" w:eastAsia="宋体"/>
          <w:b/>
          <w:color w:val="auto"/>
          <w:sz w:val="28"/>
          <w:szCs w:val="28"/>
        </w:rPr>
      </w:pPr>
    </w:p>
    <w:p>
      <w:pPr>
        <w:pStyle w:val="57"/>
        <w:ind w:firstLine="562"/>
        <w:rPr>
          <w:rFonts w:hAnsi="宋体" w:eastAsia="宋体"/>
          <w:b/>
          <w:color w:val="auto"/>
          <w:sz w:val="28"/>
          <w:szCs w:val="28"/>
        </w:rPr>
      </w:pPr>
    </w:p>
    <w:p>
      <w:pPr>
        <w:pStyle w:val="57"/>
        <w:ind w:firstLine="562"/>
        <w:rPr>
          <w:rFonts w:hAnsi="宋体" w:eastAsia="宋体"/>
          <w:b/>
          <w:color w:val="auto"/>
          <w:sz w:val="28"/>
          <w:szCs w:val="28"/>
        </w:rPr>
      </w:pPr>
    </w:p>
    <w:p>
      <w:pPr>
        <w:pStyle w:val="57"/>
        <w:ind w:firstLine="562"/>
        <w:rPr>
          <w:rFonts w:hAnsi="宋体" w:eastAsia="宋体"/>
          <w:b/>
          <w:color w:val="auto"/>
          <w:sz w:val="28"/>
          <w:szCs w:val="28"/>
        </w:rPr>
      </w:pPr>
    </w:p>
    <w:p>
      <w:pPr>
        <w:pStyle w:val="55"/>
        <w:ind w:left="1575" w:leftChars="750" w:firstLine="2529" w:firstLineChars="900"/>
        <w:rPr>
          <w:rFonts w:ascii="宋体" w:hAnsi="宋体" w:eastAsia="宋体"/>
          <w:b/>
          <w:color w:val="auto"/>
          <w:sz w:val="28"/>
          <w:szCs w:val="28"/>
        </w:rPr>
      </w:pPr>
    </w:p>
    <w:p>
      <w:pPr>
        <w:pStyle w:val="55"/>
        <w:ind w:left="1575" w:leftChars="750" w:firstLine="562" w:firstLineChars="200"/>
        <w:rPr>
          <w:rFonts w:hint="eastAsia" w:ascii="宋体" w:hAnsi="宋体" w:eastAsia="宋体"/>
          <w:b/>
          <w:color w:val="auto"/>
          <w:sz w:val="28"/>
          <w:szCs w:val="28"/>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ascii="Times New Roman" w:hAnsi="Times New Roman" w:eastAsia="黑体" w:cs="Times New Roman"/>
          <w:b/>
          <w:bCs/>
          <w:color w:val="auto"/>
          <w:kern w:val="0"/>
          <w:sz w:val="28"/>
          <w:szCs w:val="44"/>
        </w:rPr>
      </w:pPr>
      <w:r>
        <w:rPr>
          <w:rFonts w:hint="eastAsia" w:ascii="Times New Roman" w:hAnsi="Times New Roman" w:eastAsia="黑体" w:cs="Times New Roman"/>
          <w:b/>
          <w:bCs/>
          <w:color w:val="auto"/>
          <w:kern w:val="0"/>
          <w:sz w:val="28"/>
          <w:szCs w:val="44"/>
        </w:rPr>
        <w:t xml:space="preserve">2  </w:t>
      </w:r>
      <w:r>
        <w:rPr>
          <w:rFonts w:hint="eastAsia" w:ascii="Times New Roman" w:hAnsi="Times New Roman" w:eastAsia="黑体" w:cs="Times New Roman"/>
          <w:bCs/>
          <w:color w:val="auto"/>
          <w:kern w:val="0"/>
          <w:sz w:val="28"/>
          <w:szCs w:val="44"/>
        </w:rPr>
        <w:t>术  语</w:t>
      </w:r>
    </w:p>
    <w:p>
      <w:pPr>
        <w:pStyle w:val="55"/>
        <w:ind w:left="0"/>
        <w:jc w:val="both"/>
        <w:outlineLvl w:val="9"/>
        <w:rPr>
          <w:rFonts w:ascii="宋体" w:hAnsi="宋体" w:eastAsia="宋体"/>
          <w:color w:val="auto"/>
        </w:rPr>
      </w:pPr>
      <w:r>
        <w:rPr>
          <w:rFonts w:ascii="Times New Roman" w:hAnsi="Times New Roman" w:eastAsia="宋体" w:cs="Times New Roman"/>
          <w:b/>
          <w:color w:val="auto"/>
        </w:rPr>
        <w:t>2.0.1</w:t>
      </w:r>
      <w:r>
        <w:rPr>
          <w:rFonts w:hint="eastAsia" w:ascii="宋体" w:hAnsi="宋体" w:eastAsia="宋体"/>
          <w:color w:val="auto"/>
        </w:rPr>
        <w:t xml:space="preserve">  电热供暖系统  </w:t>
      </w:r>
      <w:r>
        <w:rPr>
          <w:rFonts w:ascii="Times New Roman" w:hAnsi="Times New Roman" w:eastAsia="宋体" w:cs="Times New Roman"/>
          <w:color w:val="auto"/>
        </w:rPr>
        <w:t>electric heating system</w:t>
      </w:r>
    </w:p>
    <w:p>
      <w:pPr>
        <w:pStyle w:val="55"/>
        <w:ind w:left="0" w:firstLine="420" w:firstLineChars="200"/>
        <w:jc w:val="both"/>
        <w:outlineLvl w:val="9"/>
        <w:rPr>
          <w:rFonts w:ascii="宋体" w:hAnsi="宋体" w:eastAsia="宋体"/>
          <w:color w:val="auto"/>
        </w:rPr>
      </w:pPr>
      <w:r>
        <w:rPr>
          <w:rFonts w:hint="eastAsia" w:ascii="宋体" w:hAnsi="宋体" w:eastAsia="宋体"/>
          <w:color w:val="auto"/>
        </w:rPr>
        <w:t>利用电供暖设备（电热元件或电热装置）实现将电能转化为热能，用于工业与民用建筑供暖。</w:t>
      </w:r>
    </w:p>
    <w:p>
      <w:pPr>
        <w:pStyle w:val="57"/>
        <w:ind w:firstLine="0" w:firstLineChars="0"/>
        <w:rPr>
          <w:rFonts w:hAnsi="宋体" w:eastAsia="宋体" w:cs="Times New Roman"/>
          <w:color w:val="auto"/>
        </w:rPr>
      </w:pPr>
      <w:r>
        <w:rPr>
          <w:rFonts w:hint="default" w:ascii="Times New Roman" w:hAnsi="Times New Roman" w:eastAsia="宋体" w:cs="Times New Roman"/>
          <w:b/>
          <w:bCs/>
          <w:color w:val="auto"/>
          <w:lang w:val="en-US" w:eastAsia="zh-CN"/>
        </w:rPr>
        <w:t>2.0.1</w:t>
      </w:r>
      <w:r>
        <w:rPr>
          <w:rFonts w:hint="eastAsia" w:hAnsi="宋体" w:eastAsia="宋体"/>
          <w:color w:val="auto"/>
          <w:lang w:val="en-US" w:eastAsia="zh-CN"/>
        </w:rPr>
        <w:t xml:space="preserve">【条文说明】  </w:t>
      </w:r>
      <w:r>
        <w:rPr>
          <w:rFonts w:hint="eastAsia" w:hAnsi="宋体" w:eastAsia="宋体"/>
          <w:color w:val="auto"/>
        </w:rPr>
        <w:t>本规程所述的电热供暖系统包括辐射式和对流式两类，辐射式电热供暖系统包括自限温发热电缆、自限温电热片、低温辐射电热膜、电热辐射板供暖系统；对流式电热供暖系统包括电暖风机、蓄热式电供暖散热器供暖系统，其中小太阳、电油汀、红外灯等分散供暖电器不在本规程适用范围之内。</w:t>
      </w:r>
    </w:p>
    <w:p>
      <w:pPr>
        <w:pStyle w:val="57"/>
        <w:ind w:firstLine="0" w:firstLineChars="0"/>
        <w:rPr>
          <w:rFonts w:hAnsi="宋体" w:eastAsia="宋体"/>
          <w:color w:val="auto"/>
        </w:rPr>
      </w:pPr>
      <w:r>
        <w:rPr>
          <w:rFonts w:ascii="Times New Roman" w:hAnsi="Times New Roman" w:eastAsia="宋体" w:cs="Times New Roman"/>
          <w:b/>
          <w:color w:val="auto"/>
        </w:rPr>
        <w:t xml:space="preserve">2.0.2 </w:t>
      </w:r>
      <w:r>
        <w:rPr>
          <w:rFonts w:hint="eastAsia" w:hAnsi="宋体" w:eastAsia="宋体"/>
          <w:color w:val="auto"/>
        </w:rPr>
        <w:t xml:space="preserve"> 自限温发热电缆  </w:t>
      </w:r>
      <w:r>
        <w:rPr>
          <w:rFonts w:ascii="Times New Roman" w:hAnsi="Times New Roman" w:eastAsia="宋体" w:cs="Times New Roman"/>
          <w:color w:val="auto"/>
        </w:rPr>
        <w:t xml:space="preserve">self-limiting heating cable </w:t>
      </w:r>
    </w:p>
    <w:p>
      <w:pPr>
        <w:pStyle w:val="55"/>
        <w:ind w:left="0" w:firstLine="420" w:firstLineChars="200"/>
        <w:jc w:val="both"/>
        <w:outlineLvl w:val="9"/>
        <w:rPr>
          <w:rFonts w:ascii="宋体" w:hAnsi="宋体" w:eastAsia="宋体"/>
          <w:color w:val="auto"/>
        </w:rPr>
      </w:pPr>
      <w:r>
        <w:rPr>
          <w:rFonts w:hint="eastAsia" w:ascii="宋体" w:hAnsi="宋体" w:eastAsia="宋体"/>
          <w:color w:val="auto"/>
        </w:rPr>
        <w:t>由具有正温度系数电阻特性的高聚物导电复合材料制成的带状恒温加热器，该加热器因应用条件不同而工作特性相应也不同，简称发热电缆。</w:t>
      </w:r>
    </w:p>
    <w:p>
      <w:pPr>
        <w:pStyle w:val="57"/>
        <w:ind w:firstLine="420"/>
        <w:rPr>
          <w:rFonts w:hAnsi="宋体" w:eastAsia="宋体"/>
          <w:color w:val="auto"/>
        </w:rPr>
      </w:pPr>
      <w:r>
        <w:rPr>
          <w:rFonts w:hint="eastAsia" w:hAnsi="宋体" w:eastAsia="宋体"/>
          <w:color w:val="auto"/>
        </w:rPr>
        <w:t>该电热元件可随温度的变化自调输出功率，当温度升至某一度时，其电阻趋向无穷大，输出功率趋近于零，反之亦然，因此具有良好的记忆特性和开关特性。</w:t>
      </w:r>
    </w:p>
    <w:p>
      <w:pPr>
        <w:pStyle w:val="57"/>
        <w:ind w:firstLine="0" w:firstLineChars="0"/>
        <w:rPr>
          <w:rFonts w:hAnsi="宋体" w:eastAsia="宋体"/>
          <w:color w:val="auto"/>
        </w:rPr>
      </w:pPr>
      <w:r>
        <w:rPr>
          <w:rFonts w:ascii="Times New Roman" w:hAnsi="Times New Roman" w:eastAsia="宋体" w:cs="Times New Roman"/>
          <w:b/>
          <w:color w:val="auto"/>
        </w:rPr>
        <w:t xml:space="preserve">2.0.3 </w:t>
      </w:r>
      <w:r>
        <w:rPr>
          <w:rFonts w:hint="eastAsia" w:hAnsi="宋体" w:eastAsia="宋体"/>
          <w:color w:val="auto"/>
        </w:rPr>
        <w:t xml:space="preserve"> 自限温电热片  </w:t>
      </w:r>
      <w:r>
        <w:rPr>
          <w:rFonts w:ascii="Times New Roman" w:hAnsi="Times New Roman" w:eastAsia="宋体" w:cs="Times New Roman"/>
          <w:color w:val="auto"/>
        </w:rPr>
        <w:t>self-limiting heating element</w:t>
      </w:r>
      <w:r>
        <w:rPr>
          <w:rFonts w:hint="eastAsia" w:hAnsi="宋体" w:eastAsia="宋体"/>
          <w:color w:val="auto"/>
        </w:rPr>
        <w:t xml:space="preserve"> </w:t>
      </w:r>
    </w:p>
    <w:p>
      <w:pPr>
        <w:pStyle w:val="57"/>
        <w:ind w:firstLine="420"/>
        <w:rPr>
          <w:rFonts w:hAnsi="宋体" w:eastAsia="宋体"/>
          <w:color w:val="auto"/>
        </w:rPr>
      </w:pPr>
      <w:r>
        <w:rPr>
          <w:rFonts w:hAnsi="宋体" w:eastAsia="宋体"/>
          <w:color w:val="auto"/>
        </w:rPr>
        <w:t>由电极、聚合物正温度系数热敏电阻材料</w:t>
      </w:r>
      <w:r>
        <w:rPr>
          <w:rFonts w:ascii="Times New Roman" w:hAnsi="Times New Roman" w:eastAsia="宋体" w:cs="Times New Roman"/>
          <w:color w:val="auto"/>
        </w:rPr>
        <w:t xml:space="preserve"> (PPTC</w:t>
      </w:r>
      <w:r>
        <w:rPr>
          <w:rFonts w:hAnsi="宋体" w:eastAsia="宋体" w:cs="Times New Roman"/>
          <w:color w:val="auto"/>
        </w:rPr>
        <w:t>)</w:t>
      </w:r>
      <w:r>
        <w:rPr>
          <w:rFonts w:hAnsi="宋体" w:eastAsia="宋体"/>
          <w:color w:val="auto"/>
        </w:rPr>
        <w:t xml:space="preserve"> 和电绝缘片层压形成的薄片状发热元件，简称电热片。</w:t>
      </w:r>
    </w:p>
    <w:p>
      <w:pPr>
        <w:pStyle w:val="55"/>
        <w:ind w:left="0"/>
        <w:jc w:val="both"/>
        <w:outlineLvl w:val="9"/>
        <w:rPr>
          <w:rFonts w:ascii="宋体" w:hAnsi="宋体" w:eastAsia="宋体"/>
          <w:color w:val="auto"/>
        </w:rPr>
      </w:pPr>
      <w:r>
        <w:rPr>
          <w:rFonts w:ascii="Times New Roman" w:hAnsi="Times New Roman" w:eastAsia="宋体" w:cs="Times New Roman"/>
          <w:b/>
          <w:color w:val="auto"/>
        </w:rPr>
        <w:t>2.0.4</w:t>
      </w:r>
      <w:r>
        <w:rPr>
          <w:rFonts w:hint="eastAsia" w:ascii="宋体" w:hAnsi="宋体" w:eastAsia="宋体" w:cs="宋体"/>
          <w:color w:val="auto"/>
        </w:rPr>
        <w:t xml:space="preserve"> </w:t>
      </w:r>
      <w:r>
        <w:rPr>
          <w:rFonts w:hint="eastAsia" w:ascii="宋体" w:hAnsi="宋体" w:eastAsia="宋体"/>
          <w:color w:val="auto"/>
        </w:rPr>
        <w:t xml:space="preserve"> 低温辐射电热膜  </w:t>
      </w:r>
      <w:r>
        <w:rPr>
          <w:rFonts w:ascii="Times New Roman" w:hAnsi="Times New Roman" w:eastAsia="宋体" w:cs="Times New Roman"/>
          <w:color w:val="auto"/>
        </w:rPr>
        <w:t xml:space="preserve">low temperature electric radiant heating film </w:t>
      </w:r>
    </w:p>
    <w:p>
      <w:pPr>
        <w:pStyle w:val="57"/>
        <w:ind w:firstLine="420"/>
        <w:rPr>
          <w:rFonts w:hAnsi="宋体" w:eastAsia="宋体"/>
          <w:color w:val="auto"/>
        </w:rPr>
      </w:pPr>
      <w:r>
        <w:rPr>
          <w:rFonts w:hint="eastAsia" w:hAnsi="宋体" w:eastAsia="宋体"/>
          <w:color w:val="auto"/>
        </w:rPr>
        <w:t>铺设在棚面、墙面或地面部位，工作时膜表面温度不超过</w:t>
      </w:r>
      <w:r>
        <w:rPr>
          <w:rFonts w:ascii="Times New Roman" w:hAnsi="Times New Roman" w:eastAsia="宋体" w:cs="Times New Roman"/>
          <w:color w:val="auto"/>
        </w:rPr>
        <w:t>60</w:t>
      </w:r>
      <w:r>
        <w:rPr>
          <w:rFonts w:hint="eastAsia" w:hAnsi="宋体" w:eastAsia="宋体"/>
          <w:color w:val="auto"/>
        </w:rPr>
        <w:t>℃，并且大部分热量以辐射方式传递的电热膜，简称电热膜。</w:t>
      </w:r>
    </w:p>
    <w:p>
      <w:pPr>
        <w:pStyle w:val="57"/>
        <w:ind w:firstLine="0" w:firstLineChars="0"/>
        <w:rPr>
          <w:rFonts w:hAnsi="宋体" w:eastAsia="宋体"/>
          <w:color w:val="auto"/>
        </w:rPr>
      </w:pPr>
      <w:r>
        <w:rPr>
          <w:rFonts w:ascii="Times New Roman" w:hAnsi="Times New Roman" w:eastAsia="宋体" w:cs="Times New Roman"/>
          <w:b/>
          <w:color w:val="auto"/>
        </w:rPr>
        <w:t>2.0.5</w:t>
      </w:r>
      <w:r>
        <w:rPr>
          <w:rFonts w:hint="eastAsia" w:hAnsi="宋体" w:eastAsia="宋体"/>
          <w:color w:val="auto"/>
        </w:rPr>
        <w:t xml:space="preserve">  电热辐射板  </w:t>
      </w:r>
      <w:r>
        <w:rPr>
          <w:rFonts w:ascii="Times New Roman" w:hAnsi="Times New Roman" w:eastAsia="宋体" w:cs="Times New Roman"/>
          <w:color w:val="auto"/>
        </w:rPr>
        <w:t>electric radiant panel</w:t>
      </w:r>
    </w:p>
    <w:p>
      <w:pPr>
        <w:pStyle w:val="57"/>
        <w:ind w:firstLine="420"/>
        <w:rPr>
          <w:rFonts w:hAnsi="宋体" w:eastAsia="宋体"/>
          <w:color w:val="auto"/>
        </w:rPr>
      </w:pPr>
      <w:r>
        <w:rPr>
          <w:rFonts w:hAnsi="宋体" w:eastAsia="宋体"/>
          <w:color w:val="auto"/>
        </w:rPr>
        <w:t>将电热元件埋设于金属板内，通电后以传导方式将金属板面温度升高，金属板表面再以辐射方式供暖的电热供暖设备</w:t>
      </w:r>
      <w:r>
        <w:rPr>
          <w:rFonts w:hint="eastAsia" w:hAnsi="宋体" w:eastAsia="宋体"/>
          <w:color w:val="auto"/>
        </w:rPr>
        <w:t>。</w:t>
      </w:r>
    </w:p>
    <w:p>
      <w:pPr>
        <w:pStyle w:val="55"/>
        <w:ind w:left="0"/>
        <w:jc w:val="both"/>
        <w:outlineLvl w:val="9"/>
        <w:rPr>
          <w:rFonts w:ascii="宋体" w:hAnsi="宋体" w:eastAsia="宋体"/>
          <w:color w:val="auto"/>
        </w:rPr>
      </w:pPr>
      <w:r>
        <w:rPr>
          <w:rFonts w:ascii="Times New Roman" w:hAnsi="Times New Roman" w:eastAsia="宋体" w:cs="Times New Roman"/>
          <w:b/>
          <w:color w:val="auto"/>
        </w:rPr>
        <w:t xml:space="preserve">2.0.6 </w:t>
      </w:r>
      <w:r>
        <w:rPr>
          <w:rFonts w:hint="eastAsia" w:ascii="宋体" w:hAnsi="宋体" w:eastAsia="宋体"/>
          <w:color w:val="auto"/>
        </w:rPr>
        <w:t xml:space="preserve"> 电暖风机  </w:t>
      </w:r>
      <w:r>
        <w:rPr>
          <w:rFonts w:ascii="Times New Roman" w:hAnsi="Times New Roman" w:eastAsia="宋体" w:cs="Times New Roman"/>
          <w:color w:val="auto"/>
        </w:rPr>
        <w:t>fan of electric heating</w:t>
      </w:r>
    </w:p>
    <w:p>
      <w:pPr>
        <w:pStyle w:val="57"/>
        <w:ind w:firstLine="420"/>
        <w:rPr>
          <w:rFonts w:hAnsi="宋体" w:eastAsia="宋体"/>
          <w:color w:val="auto"/>
        </w:rPr>
      </w:pPr>
      <w:r>
        <w:rPr>
          <w:rFonts w:hint="eastAsia" w:hAnsi="宋体" w:eastAsia="宋体"/>
          <w:color w:val="auto"/>
        </w:rPr>
        <w:t>由风机带动气流，经电热空气加热器制成热空气，以对流散热为主的电热供暖设备。通常将电热空气加热器和风机等集成为一体，形成电暖风机。</w:t>
      </w:r>
    </w:p>
    <w:p>
      <w:pPr>
        <w:pStyle w:val="57"/>
        <w:ind w:firstLine="0" w:firstLineChars="0"/>
        <w:rPr>
          <w:rFonts w:hAnsi="宋体" w:eastAsia="宋体"/>
          <w:color w:val="auto"/>
        </w:rPr>
      </w:pPr>
      <w:r>
        <w:rPr>
          <w:rFonts w:ascii="Times New Roman" w:hAnsi="Times New Roman" w:eastAsia="宋体" w:cs="Times New Roman"/>
          <w:b/>
          <w:color w:val="auto"/>
        </w:rPr>
        <w:t xml:space="preserve">2.0.7 </w:t>
      </w:r>
      <w:r>
        <w:rPr>
          <w:rFonts w:hint="eastAsia" w:hAnsi="宋体" w:eastAsia="宋体"/>
          <w:color w:val="auto"/>
        </w:rPr>
        <w:t xml:space="preserve"> 蓄热式电供暖散热器  </w:t>
      </w:r>
      <w:r>
        <w:rPr>
          <w:rFonts w:ascii="Times New Roman" w:hAnsi="Times New Roman" w:eastAsia="宋体" w:cs="Times New Roman"/>
          <w:color w:val="auto"/>
        </w:rPr>
        <w:t>thermal storage electric heating radiator</w:t>
      </w:r>
    </w:p>
    <w:p>
      <w:pPr>
        <w:pStyle w:val="57"/>
        <w:ind w:firstLine="420"/>
        <w:rPr>
          <w:rFonts w:hAnsi="宋体" w:eastAsia="宋体"/>
          <w:color w:val="auto"/>
        </w:rPr>
      </w:pPr>
      <w:r>
        <w:rPr>
          <w:rFonts w:hAnsi="宋体" w:eastAsia="宋体"/>
          <w:color w:val="auto"/>
        </w:rPr>
        <w:t>将电能转化为热能通过蓄热介质进行储存,在需要时将所储存的热量对建筑物供</w:t>
      </w:r>
      <w:r>
        <w:rPr>
          <w:rFonts w:hint="eastAsia" w:hAnsi="宋体" w:eastAsia="宋体"/>
          <w:color w:val="auto"/>
        </w:rPr>
        <w:t>暖</w:t>
      </w:r>
      <w:r>
        <w:rPr>
          <w:rFonts w:hAnsi="宋体" w:eastAsia="宋体"/>
          <w:color w:val="auto"/>
        </w:rPr>
        <w:t>的电</w:t>
      </w:r>
      <w:r>
        <w:rPr>
          <w:rFonts w:hint="eastAsia" w:hAnsi="宋体" w:eastAsia="宋体"/>
          <w:color w:val="auto"/>
        </w:rPr>
        <w:t>供</w:t>
      </w:r>
      <w:r>
        <w:rPr>
          <w:rFonts w:hAnsi="宋体" w:eastAsia="宋体"/>
          <w:color w:val="auto"/>
        </w:rPr>
        <w:t>暖散热器</w:t>
      </w:r>
      <w:r>
        <w:rPr>
          <w:rFonts w:hint="eastAsia" w:hAnsi="宋体" w:eastAsia="宋体"/>
          <w:color w:val="auto"/>
        </w:rPr>
        <w:t>。</w:t>
      </w:r>
    </w:p>
    <w:p>
      <w:pPr>
        <w:pStyle w:val="57"/>
        <w:ind w:firstLine="0" w:firstLineChars="0"/>
        <w:rPr>
          <w:rFonts w:hAnsi="宋体" w:eastAsia="宋体"/>
          <w:color w:val="auto"/>
        </w:rPr>
      </w:pPr>
      <w:r>
        <w:rPr>
          <w:rFonts w:ascii="Times New Roman" w:hAnsi="Times New Roman" w:eastAsia="宋体" w:cs="Times New Roman"/>
          <w:b/>
          <w:color w:val="auto"/>
        </w:rPr>
        <w:t>2.0.8</w:t>
      </w:r>
      <w:r>
        <w:rPr>
          <w:rFonts w:hint="eastAsia" w:hAnsi="宋体" w:eastAsia="宋体"/>
          <w:color w:val="auto"/>
        </w:rPr>
        <w:t xml:space="preserve">  蓄热体  </w:t>
      </w:r>
      <w:r>
        <w:rPr>
          <w:rFonts w:ascii="Times New Roman" w:hAnsi="Times New Roman" w:eastAsia="宋体" w:cs="Times New Roman"/>
          <w:color w:val="auto"/>
        </w:rPr>
        <w:t>heat retainer</w:t>
      </w:r>
    </w:p>
    <w:p>
      <w:pPr>
        <w:pStyle w:val="57"/>
        <w:ind w:firstLine="420"/>
        <w:rPr>
          <w:rFonts w:hAnsi="宋体" w:eastAsia="宋体"/>
          <w:color w:val="auto"/>
        </w:rPr>
      </w:pPr>
      <w:r>
        <w:rPr>
          <w:rFonts w:hAnsi="宋体" w:eastAsia="宋体"/>
          <w:color w:val="auto"/>
        </w:rPr>
        <w:t>具有储热性、导热性，能储存热量的固体、液体和其他介质</w:t>
      </w:r>
      <w:r>
        <w:rPr>
          <w:rFonts w:hint="eastAsia" w:hAnsi="宋体" w:eastAsia="宋体"/>
          <w:color w:val="auto"/>
        </w:rPr>
        <w:t>。</w:t>
      </w:r>
    </w:p>
    <w:p>
      <w:pPr>
        <w:pStyle w:val="57"/>
        <w:ind w:firstLine="0" w:firstLineChars="0"/>
        <w:rPr>
          <w:rFonts w:hAnsi="宋体" w:eastAsia="宋体"/>
          <w:color w:val="auto"/>
        </w:rPr>
      </w:pPr>
      <w:r>
        <w:rPr>
          <w:rFonts w:ascii="Times New Roman" w:hAnsi="Times New Roman" w:eastAsia="宋体" w:cs="Times New Roman"/>
          <w:b/>
          <w:color w:val="auto"/>
        </w:rPr>
        <w:t>2.0.9</w:t>
      </w:r>
      <w:r>
        <w:rPr>
          <w:rFonts w:hint="eastAsia" w:hAnsi="宋体" w:eastAsia="宋体"/>
          <w:color w:val="auto"/>
        </w:rPr>
        <w:t xml:space="preserve">  相变蓄热  </w:t>
      </w:r>
      <w:r>
        <w:rPr>
          <w:rFonts w:ascii="Times New Roman" w:hAnsi="Times New Roman" w:eastAsia="宋体" w:cs="Times New Roman"/>
          <w:color w:val="auto"/>
        </w:rPr>
        <w:t>phase change thermal storage</w:t>
      </w:r>
    </w:p>
    <w:p>
      <w:pPr>
        <w:pStyle w:val="57"/>
        <w:ind w:firstLine="420"/>
        <w:rPr>
          <w:rFonts w:hAnsi="宋体" w:eastAsia="宋体"/>
          <w:color w:val="auto"/>
        </w:rPr>
      </w:pPr>
      <w:r>
        <w:rPr>
          <w:rFonts w:hAnsi="宋体" w:eastAsia="宋体"/>
          <w:color w:val="auto"/>
        </w:rPr>
        <w:t>利用物质相变过程中会吸收或放出大量潜热的物理现象进行热能的存储或释放。</w:t>
      </w:r>
    </w:p>
    <w:p>
      <w:pPr>
        <w:pStyle w:val="57"/>
        <w:ind w:firstLine="0" w:firstLineChars="0"/>
        <w:rPr>
          <w:rFonts w:hAnsi="宋体" w:eastAsia="宋体"/>
          <w:color w:val="auto"/>
        </w:rPr>
      </w:pPr>
      <w:r>
        <w:rPr>
          <w:rFonts w:ascii="Times New Roman" w:hAnsi="Times New Roman" w:eastAsia="宋体" w:cs="Times New Roman"/>
          <w:b/>
          <w:color w:val="auto"/>
        </w:rPr>
        <w:t>2.0.10</w:t>
      </w:r>
      <w:r>
        <w:rPr>
          <w:rFonts w:hint="eastAsia" w:ascii="Times New Roman" w:hAnsi="Times New Roman" w:eastAsia="宋体" w:cs="Times New Roman"/>
          <w:b/>
          <w:color w:val="auto"/>
        </w:rPr>
        <w:t xml:space="preserve">  </w:t>
      </w:r>
      <w:r>
        <w:rPr>
          <w:rFonts w:hint="eastAsia" w:hAnsi="宋体" w:eastAsia="宋体"/>
          <w:color w:val="auto"/>
        </w:rPr>
        <w:t xml:space="preserve">蓄能管  </w:t>
      </w:r>
      <w:r>
        <w:rPr>
          <w:rFonts w:ascii="Times New Roman" w:hAnsi="Times New Roman" w:eastAsia="宋体" w:cs="Times New Roman"/>
          <w:color w:val="auto"/>
        </w:rPr>
        <w:t>pipe of energy-storage</w:t>
      </w:r>
    </w:p>
    <w:p>
      <w:pPr>
        <w:pStyle w:val="57"/>
        <w:ind w:firstLine="420"/>
        <w:rPr>
          <w:rFonts w:hAnsi="宋体" w:eastAsia="宋体"/>
          <w:color w:val="auto"/>
        </w:rPr>
      </w:pPr>
      <w:r>
        <w:rPr>
          <w:rFonts w:hAnsi="宋体" w:eastAsia="宋体"/>
          <w:color w:val="auto"/>
        </w:rPr>
        <w:t>敷设于供暖地面中，用于进行灌装</w:t>
      </w:r>
      <w:r>
        <w:rPr>
          <w:rFonts w:hint="eastAsia" w:hAnsi="宋体" w:eastAsia="宋体"/>
          <w:color w:val="auto"/>
        </w:rPr>
        <w:t>相变</w:t>
      </w:r>
      <w:r>
        <w:rPr>
          <w:rFonts w:hAnsi="宋体" w:eastAsia="宋体"/>
          <w:color w:val="auto"/>
        </w:rPr>
        <w:t>蓄能材料的管状成板状容器。在地暖用管中或电热管中灌装定量的</w:t>
      </w:r>
      <w:r>
        <w:rPr>
          <w:rFonts w:hint="eastAsia" w:hAnsi="宋体" w:eastAsia="宋体"/>
          <w:color w:val="auto"/>
        </w:rPr>
        <w:t>相变</w:t>
      </w:r>
      <w:r>
        <w:rPr>
          <w:rFonts w:hAnsi="宋体" w:eastAsia="宋体"/>
          <w:color w:val="auto"/>
        </w:rPr>
        <w:t>蓄能材料。首尾端进行工艺处理，形成蓄能管，该管与自限温</w:t>
      </w:r>
      <w:r>
        <w:rPr>
          <w:rFonts w:hint="eastAsia" w:hAnsi="宋体" w:eastAsia="宋体"/>
          <w:color w:val="auto"/>
        </w:rPr>
        <w:t>发</w:t>
      </w:r>
      <w:r>
        <w:rPr>
          <w:rFonts w:hAnsi="宋体" w:eastAsia="宋体"/>
          <w:color w:val="auto"/>
        </w:rPr>
        <w:t>热电缆平行敷设并被埋设于地面之中</w:t>
      </w:r>
      <w:r>
        <w:rPr>
          <w:rFonts w:hint="eastAsia" w:hAnsi="宋体" w:eastAsia="宋体"/>
          <w:color w:val="auto"/>
        </w:rPr>
        <w:t>。</w:t>
      </w:r>
    </w:p>
    <w:p>
      <w:pPr>
        <w:pStyle w:val="55"/>
        <w:ind w:left="0"/>
        <w:jc w:val="both"/>
        <w:outlineLvl w:val="9"/>
        <w:rPr>
          <w:rFonts w:ascii="宋体" w:hAnsi="宋体" w:eastAsia="宋体"/>
          <w:color w:val="auto"/>
        </w:rPr>
      </w:pPr>
      <w:r>
        <w:rPr>
          <w:rFonts w:ascii="Times New Roman" w:hAnsi="Times New Roman" w:eastAsia="宋体" w:cs="Times New Roman"/>
          <w:b/>
          <w:color w:val="auto"/>
        </w:rPr>
        <w:t>2.0.11</w:t>
      </w:r>
      <w:r>
        <w:rPr>
          <w:rFonts w:hint="eastAsia" w:ascii="宋体" w:hAnsi="宋体" w:eastAsia="宋体"/>
          <w:color w:val="auto"/>
        </w:rPr>
        <w:t xml:space="preserve">  面层  </w:t>
      </w:r>
      <w:r>
        <w:rPr>
          <w:rFonts w:ascii="Times New Roman" w:hAnsi="Times New Roman" w:eastAsia="宋体" w:cs="Times New Roman"/>
          <w:color w:val="auto"/>
        </w:rPr>
        <w:t xml:space="preserve">surface course </w:t>
      </w:r>
    </w:p>
    <w:p>
      <w:pPr>
        <w:pStyle w:val="55"/>
        <w:ind w:left="0" w:firstLine="420" w:firstLineChars="200"/>
        <w:jc w:val="both"/>
        <w:outlineLvl w:val="9"/>
        <w:rPr>
          <w:rFonts w:ascii="宋体" w:hAnsi="宋体" w:eastAsia="宋体"/>
          <w:color w:val="auto"/>
        </w:rPr>
      </w:pPr>
      <w:r>
        <w:rPr>
          <w:rFonts w:hint="eastAsia" w:ascii="宋体" w:hAnsi="宋体" w:eastAsia="宋体"/>
          <w:color w:val="auto"/>
        </w:rPr>
        <w:t>与室内空气直接接触的构造层，包括建筑地面、墙面、棚面的饰面层及其找平层。</w:t>
      </w:r>
    </w:p>
    <w:p>
      <w:pPr>
        <w:pStyle w:val="57"/>
        <w:ind w:firstLine="0" w:firstLineChars="0"/>
        <w:rPr>
          <w:rFonts w:hAnsi="宋体" w:eastAsia="宋体"/>
          <w:color w:val="auto"/>
        </w:rPr>
      </w:pPr>
      <w:r>
        <w:rPr>
          <w:rFonts w:ascii="Times New Roman" w:hAnsi="Times New Roman" w:eastAsia="宋体" w:cs="Times New Roman"/>
          <w:b/>
          <w:color w:val="auto"/>
        </w:rPr>
        <w:t>2.0.12</w:t>
      </w:r>
      <w:r>
        <w:rPr>
          <w:rFonts w:hint="eastAsia" w:hAnsi="宋体" w:eastAsia="宋体"/>
          <w:color w:val="auto"/>
        </w:rPr>
        <w:t xml:space="preserve">  防护层  </w:t>
      </w:r>
      <w:r>
        <w:rPr>
          <w:rFonts w:ascii="Times New Roman" w:hAnsi="Times New Roman" w:eastAsia="宋体" w:cs="Times New Roman"/>
          <w:color w:val="auto"/>
        </w:rPr>
        <w:t>proofing course</w:t>
      </w:r>
    </w:p>
    <w:p>
      <w:pPr>
        <w:pStyle w:val="57"/>
        <w:ind w:firstLine="420"/>
        <w:rPr>
          <w:rFonts w:hAnsi="宋体" w:eastAsia="宋体" w:cs="Times New Roman"/>
          <w:color w:val="auto"/>
        </w:rPr>
      </w:pPr>
      <w:r>
        <w:rPr>
          <w:rFonts w:hint="eastAsia" w:hAnsi="宋体" w:eastAsia="宋体" w:cs="Times New Roman"/>
          <w:color w:val="auto"/>
        </w:rPr>
        <w:t>防止地面绝热层受潮及自限温电热片、电热膜受损的保护层。</w:t>
      </w:r>
    </w:p>
    <w:p>
      <w:pPr>
        <w:pStyle w:val="57"/>
        <w:ind w:firstLine="0" w:firstLineChars="0"/>
        <w:rPr>
          <w:rFonts w:hAnsi="宋体" w:eastAsia="宋体" w:cs="Times New Roman"/>
          <w:color w:val="auto"/>
        </w:rPr>
      </w:pPr>
      <w:r>
        <w:rPr>
          <w:rFonts w:ascii="Times New Roman" w:hAnsi="Times New Roman" w:eastAsia="宋体" w:cs="Times New Roman"/>
          <w:b/>
          <w:color w:val="auto"/>
        </w:rPr>
        <w:t xml:space="preserve">2.0.13 </w:t>
      </w:r>
      <w:r>
        <w:rPr>
          <w:rFonts w:hint="eastAsia" w:hAnsi="宋体" w:eastAsia="宋体" w:cs="Times New Roman"/>
          <w:color w:val="auto"/>
        </w:rPr>
        <w:t xml:space="preserve"> 温度控制器  </w:t>
      </w:r>
      <w:r>
        <w:rPr>
          <w:rFonts w:ascii="Times New Roman" w:hAnsi="Times New Roman" w:eastAsia="宋体" w:cs="Times New Roman"/>
          <w:color w:val="auto"/>
        </w:rPr>
        <w:t>thermostat</w:t>
      </w:r>
    </w:p>
    <w:p>
      <w:pPr>
        <w:pStyle w:val="57"/>
        <w:ind w:firstLine="420"/>
        <w:rPr>
          <w:rFonts w:hAnsi="宋体" w:eastAsia="宋体" w:cs="Times New Roman"/>
          <w:color w:val="auto"/>
        </w:rPr>
      </w:pPr>
      <w:r>
        <w:rPr>
          <w:rFonts w:hAnsi="宋体" w:eastAsia="宋体" w:cs="Times New Roman"/>
          <w:color w:val="auto"/>
        </w:rPr>
        <w:t>能够测量温度并发出控制调节信号的温度自控设备，简称温控器</w:t>
      </w:r>
      <w:r>
        <w:rPr>
          <w:rFonts w:hint="eastAsia" w:hAnsi="宋体" w:eastAsia="宋体" w:cs="Times New Roman"/>
          <w:color w:val="auto"/>
        </w:rPr>
        <w:t>。</w:t>
      </w:r>
    </w:p>
    <w:p>
      <w:pPr>
        <w:pStyle w:val="57"/>
        <w:ind w:firstLine="0" w:firstLineChars="0"/>
        <w:rPr>
          <w:rFonts w:hAnsi="宋体" w:eastAsia="宋体" w:cs="Times New Roman"/>
          <w:color w:val="auto"/>
        </w:rPr>
      </w:pPr>
      <w:r>
        <w:rPr>
          <w:rFonts w:ascii="Times New Roman" w:hAnsi="Times New Roman" w:eastAsia="宋体" w:cs="Times New Roman"/>
          <w:b/>
          <w:color w:val="auto"/>
        </w:rPr>
        <w:t>2.0.14</w:t>
      </w:r>
      <w:r>
        <w:rPr>
          <w:rFonts w:hint="eastAsia" w:hAnsi="宋体" w:eastAsia="宋体" w:cs="Times New Roman"/>
          <w:color w:val="auto"/>
        </w:rPr>
        <w:t xml:space="preserve">  安全隔离变器  </w:t>
      </w:r>
      <w:r>
        <w:rPr>
          <w:rFonts w:ascii="Times New Roman" w:hAnsi="Times New Roman" w:eastAsia="宋体" w:cs="Times New Roman"/>
          <w:color w:val="auto"/>
        </w:rPr>
        <w:t>safety isolating transformer</w:t>
      </w:r>
    </w:p>
    <w:p>
      <w:pPr>
        <w:pStyle w:val="57"/>
        <w:ind w:firstLine="420"/>
        <w:rPr>
          <w:rFonts w:hAnsi="宋体" w:eastAsia="宋体"/>
          <w:color w:val="auto"/>
        </w:rPr>
      </w:pPr>
      <w:r>
        <w:rPr>
          <w:rFonts w:hint="eastAsia" w:hAnsi="宋体" w:eastAsia="宋体" w:cs="Times New Roman"/>
          <w:color w:val="auto"/>
        </w:rPr>
        <w:t>为安全特低电压电路提供电源的隔离变压器。</w:t>
      </w: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ascii="Times New Roman" w:hAnsi="Times New Roman" w:eastAsia="黑体" w:cs="Times New Roman"/>
          <w:b/>
          <w:bCs/>
          <w:color w:val="auto"/>
          <w:kern w:val="0"/>
          <w:sz w:val="28"/>
          <w:szCs w:val="44"/>
        </w:rPr>
      </w:pPr>
      <w:r>
        <w:rPr>
          <w:rFonts w:hint="eastAsia" w:ascii="Times New Roman" w:hAnsi="Times New Roman" w:eastAsia="黑体" w:cs="Times New Roman"/>
          <w:b/>
          <w:bCs/>
          <w:color w:val="auto"/>
          <w:kern w:val="0"/>
          <w:sz w:val="28"/>
          <w:szCs w:val="44"/>
        </w:rPr>
        <w:t xml:space="preserve">3  </w:t>
      </w:r>
      <w:r>
        <w:rPr>
          <w:rFonts w:hint="eastAsia" w:ascii="Times New Roman" w:hAnsi="Times New Roman" w:eastAsia="黑体" w:cs="Times New Roman"/>
          <w:bCs/>
          <w:color w:val="auto"/>
          <w:kern w:val="0"/>
          <w:sz w:val="28"/>
          <w:szCs w:val="44"/>
        </w:rPr>
        <w:t>基本规定</w:t>
      </w:r>
    </w:p>
    <w:p>
      <w:pPr>
        <w:pStyle w:val="49"/>
        <w:adjustRightInd w:val="0"/>
        <w:snapToGrid w:val="0"/>
        <w:ind w:left="0" w:firstLine="0" w:firstLineChars="0"/>
        <w:rPr>
          <w:rFonts w:ascii="宋体" w:hAnsi="宋体" w:eastAsia="宋体" w:cs="Times New Roman"/>
          <w:color w:val="auto"/>
        </w:rPr>
      </w:pPr>
      <w:r>
        <w:rPr>
          <w:rFonts w:ascii="Times New Roman" w:hAnsi="Times New Roman" w:eastAsia="宋体" w:cs="Times New Roman"/>
          <w:b/>
          <w:color w:val="auto"/>
        </w:rPr>
        <w:t>3.0.1</w:t>
      </w:r>
      <w:r>
        <w:rPr>
          <w:rFonts w:hint="eastAsia" w:ascii="宋体" w:hAnsi="宋体" w:eastAsia="宋体" w:cs="Times New Roman"/>
          <w:color w:val="auto"/>
        </w:rPr>
        <w:t xml:space="preserve">  采用电热供暖系统应符合下列条件之一：</w:t>
      </w:r>
      <w:r>
        <w:rPr>
          <w:rFonts w:ascii="宋体" w:hAnsi="宋体" w:eastAsia="宋体" w:cs="Times New Roman"/>
          <w:color w:val="auto"/>
        </w:rPr>
        <w:t xml:space="preserve"> </w:t>
      </w:r>
    </w:p>
    <w:p>
      <w:pPr>
        <w:pStyle w:val="49"/>
        <w:adjustRightInd w:val="0"/>
        <w:snapToGrid w:val="0"/>
        <w:ind w:left="0" w:firstLine="316" w:firstLineChars="150"/>
        <w:rPr>
          <w:rFonts w:ascii="宋体" w:hAnsi="宋体" w:eastAsia="宋体" w:cs="Times New Roman"/>
          <w:color w:val="auto"/>
        </w:rPr>
      </w:pPr>
      <w:r>
        <w:rPr>
          <w:rFonts w:ascii="Times New Roman" w:hAnsi="Times New Roman" w:eastAsia="宋体" w:cs="Times New Roman"/>
          <w:b/>
          <w:color w:val="auto"/>
        </w:rPr>
        <w:t>1</w:t>
      </w:r>
      <w:r>
        <w:rPr>
          <w:rFonts w:hint="eastAsia" w:ascii="宋体" w:hAnsi="宋体" w:eastAsia="宋体" w:cs="Times New Roman"/>
          <w:color w:val="auto"/>
        </w:rPr>
        <w:t xml:space="preserve">  无城市或区域集中供热，采用燃气、煤、油等燃料受到环保或消防限制，且无法利用热泵供暖的建筑；</w:t>
      </w:r>
    </w:p>
    <w:p>
      <w:pPr>
        <w:pStyle w:val="49"/>
        <w:adjustRightInd w:val="0"/>
        <w:snapToGrid w:val="0"/>
        <w:ind w:left="0" w:firstLine="316" w:firstLineChars="150"/>
        <w:rPr>
          <w:rFonts w:ascii="宋体" w:hAnsi="宋体" w:eastAsia="宋体" w:cs="Times New Roman"/>
          <w:color w:val="auto"/>
        </w:rPr>
      </w:pPr>
      <w:r>
        <w:rPr>
          <w:rFonts w:hint="eastAsia" w:ascii="Times New Roman" w:hAnsi="Times New Roman" w:eastAsia="宋体" w:cs="Times New Roman"/>
          <w:b/>
          <w:color w:val="auto"/>
        </w:rPr>
        <w:t>2</w:t>
      </w:r>
      <w:r>
        <w:rPr>
          <w:rFonts w:hint="eastAsia" w:ascii="宋体" w:hAnsi="宋体" w:eastAsia="宋体" w:cs="Times New Roman"/>
          <w:color w:val="auto"/>
        </w:rPr>
        <w:t xml:space="preserve">  利用可再生能源发电，其发电量能满足自身电热用电量需求的建筑；</w:t>
      </w:r>
    </w:p>
    <w:p>
      <w:pPr>
        <w:pStyle w:val="49"/>
        <w:adjustRightInd w:val="0"/>
        <w:snapToGrid w:val="0"/>
        <w:ind w:left="0" w:firstLine="316" w:firstLineChars="150"/>
        <w:rPr>
          <w:rFonts w:ascii="宋体" w:hAnsi="宋体" w:eastAsia="宋体" w:cs="Times New Roman"/>
          <w:color w:val="auto"/>
        </w:rPr>
      </w:pPr>
      <w:r>
        <w:rPr>
          <w:rFonts w:hint="eastAsia" w:ascii="Times New Roman" w:hAnsi="Times New Roman" w:eastAsia="宋体" w:cs="Times New Roman"/>
          <w:b/>
          <w:color w:val="auto"/>
        </w:rPr>
        <w:t>3</w:t>
      </w:r>
      <w:r>
        <w:rPr>
          <w:rFonts w:hint="eastAsia" w:ascii="宋体" w:hAnsi="宋体" w:eastAsia="宋体" w:cs="Times New Roman"/>
          <w:color w:val="auto"/>
        </w:rPr>
        <w:t xml:space="preserve">  利用蓄热式电热设备在夜间低谷电进行供暖或蓄热，且不在用电高峰和平段时间启用的建筑。</w:t>
      </w:r>
    </w:p>
    <w:p>
      <w:pPr>
        <w:pStyle w:val="49"/>
        <w:adjustRightInd w:val="0"/>
        <w:snapToGrid w:val="0"/>
        <w:ind w:left="0" w:firstLine="316" w:firstLineChars="150"/>
        <w:rPr>
          <w:rFonts w:ascii="宋体" w:hAnsi="宋体" w:eastAsia="宋体" w:cs="Times New Roman"/>
          <w:color w:val="auto"/>
        </w:rPr>
      </w:pPr>
      <w:r>
        <w:rPr>
          <w:rFonts w:hint="eastAsia" w:ascii="Times New Roman" w:hAnsi="Times New Roman" w:eastAsia="宋体" w:cs="Times New Roman"/>
          <w:b/>
          <w:color w:val="auto"/>
        </w:rPr>
        <w:t>4</w:t>
      </w:r>
      <w:r>
        <w:rPr>
          <w:rFonts w:hint="eastAsia" w:ascii="宋体" w:hAnsi="宋体" w:eastAsia="宋体" w:cs="Times New Roman"/>
          <w:color w:val="auto"/>
        </w:rPr>
        <w:t xml:space="preserve">  电力供应充足，且当地电力政策鼓励用电供暖时。</w:t>
      </w:r>
    </w:p>
    <w:p>
      <w:pPr>
        <w:pStyle w:val="49"/>
        <w:adjustRightInd w:val="0"/>
        <w:snapToGrid w:val="0"/>
        <w:ind w:left="0" w:firstLine="0" w:firstLineChars="0"/>
        <w:rPr>
          <w:rFonts w:ascii="宋体" w:hAnsi="宋体" w:eastAsia="宋体" w:cs="Times New Roman"/>
          <w:color w:val="auto"/>
        </w:rPr>
      </w:pPr>
      <w:r>
        <w:rPr>
          <w:rFonts w:hint="default" w:ascii="Times New Roman" w:hAnsi="Times New Roman" w:eastAsia="宋体" w:cs="Times New Roman"/>
          <w:b/>
          <w:bCs/>
          <w:color w:val="auto"/>
          <w:lang w:val="en-US" w:eastAsia="zh-CN"/>
        </w:rPr>
        <w:t>3.0.1</w:t>
      </w:r>
      <w:r>
        <w:rPr>
          <w:rFonts w:hint="eastAsia" w:hAnsi="宋体" w:eastAsia="宋体"/>
          <w:color w:val="auto"/>
          <w:lang w:val="en-US" w:eastAsia="zh-CN"/>
        </w:rPr>
        <w:t>【条文说明】</w:t>
      </w:r>
      <w:r>
        <w:rPr>
          <w:rFonts w:hint="eastAsia" w:ascii="Times New Roman" w:hAnsi="Times New Roman" w:eastAsia="宋体" w:cs="Times New Roman"/>
          <w:b/>
          <w:bCs/>
          <w:color w:val="auto"/>
          <w:lang w:val="en-US" w:eastAsia="zh-CN"/>
        </w:rPr>
        <w:t xml:space="preserve"> </w:t>
      </w:r>
      <w:r>
        <w:rPr>
          <w:rFonts w:hint="eastAsia" w:ascii="宋体" w:hAnsi="宋体" w:eastAsia="宋体" w:cs="Times New Roman"/>
          <w:color w:val="auto"/>
        </w:rPr>
        <w:t>电热供暖系统的选择，必须考虑国家及所在地区的能源政策，必须经过经济技术分析比较后方可确定；主要目的是为了决策时技术经济合理，节约能源，运行可持续。</w:t>
      </w:r>
    </w:p>
    <w:p>
      <w:pPr>
        <w:pStyle w:val="49"/>
        <w:adjustRightInd w:val="0"/>
        <w:snapToGrid w:val="0"/>
        <w:ind w:left="0" w:firstLine="0" w:firstLineChars="0"/>
        <w:rPr>
          <w:rFonts w:ascii="宋体" w:hAnsi="宋体" w:eastAsia="宋体" w:cs="Times New Roman"/>
          <w:color w:val="auto"/>
        </w:rPr>
      </w:pPr>
      <w:r>
        <w:rPr>
          <w:rFonts w:ascii="Times New Roman" w:hAnsi="Times New Roman" w:eastAsia="宋体" w:cs="Times New Roman"/>
          <w:b/>
          <w:color w:val="auto"/>
        </w:rPr>
        <w:t>3.0.2</w:t>
      </w:r>
      <w:r>
        <w:rPr>
          <w:rFonts w:hint="eastAsia" w:ascii="宋体" w:hAnsi="宋体" w:eastAsia="宋体" w:cs="Times New Roman"/>
          <w:color w:val="auto"/>
        </w:rPr>
        <w:t xml:space="preserve">  电热供暖系统的适应性应符合下列规定：</w:t>
      </w:r>
    </w:p>
    <w:p>
      <w:pPr>
        <w:pStyle w:val="49"/>
        <w:adjustRightInd w:val="0"/>
        <w:snapToGrid w:val="0"/>
        <w:ind w:left="0" w:firstLine="316" w:firstLineChars="150"/>
        <w:rPr>
          <w:rFonts w:ascii="宋体" w:hAnsi="宋体" w:eastAsia="宋体" w:cs="Times New Roman"/>
          <w:color w:val="auto"/>
        </w:rPr>
      </w:pPr>
      <w:r>
        <w:rPr>
          <w:rFonts w:ascii="Times New Roman" w:hAnsi="Times New Roman" w:eastAsia="宋体" w:cs="Times New Roman"/>
          <w:b/>
          <w:color w:val="auto"/>
        </w:rPr>
        <w:t>1</w:t>
      </w:r>
      <w:r>
        <w:rPr>
          <w:rFonts w:hint="eastAsia" w:ascii="宋体" w:hAnsi="宋体" w:eastAsia="宋体" w:cs="Times New Roman"/>
          <w:color w:val="auto"/>
        </w:rPr>
        <w:t xml:space="preserve">  电热供暖系统宜在围护结构满足节能要求的建筑中使用；不同类型的电热供暖系统需根据不同的实际工程需求进行选择；</w:t>
      </w:r>
    </w:p>
    <w:p>
      <w:pPr>
        <w:pStyle w:val="49"/>
        <w:adjustRightInd w:val="0"/>
        <w:snapToGrid w:val="0"/>
        <w:ind w:left="0" w:firstLine="316" w:firstLineChars="150"/>
        <w:rPr>
          <w:rFonts w:ascii="宋体" w:hAnsi="宋体" w:eastAsia="宋体" w:cs="Times New Roman"/>
          <w:color w:val="auto"/>
        </w:rPr>
      </w:pPr>
      <w:r>
        <w:rPr>
          <w:rFonts w:ascii="Times New Roman" w:hAnsi="Times New Roman" w:eastAsia="宋体" w:cs="Times New Roman"/>
          <w:b/>
          <w:color w:val="auto"/>
        </w:rPr>
        <w:t>2</w:t>
      </w:r>
      <w:r>
        <w:rPr>
          <w:rFonts w:hint="eastAsia" w:ascii="宋体" w:hAnsi="宋体" w:eastAsia="宋体" w:cs="Times New Roman"/>
          <w:color w:val="auto"/>
        </w:rPr>
        <w:t xml:space="preserve">  具有下列条件之一，可采用直热型电热供暖系统：</w:t>
      </w:r>
    </w:p>
    <w:p>
      <w:pPr>
        <w:pStyle w:val="49"/>
        <w:adjustRightInd w:val="0"/>
        <w:snapToGrid w:val="0"/>
        <w:ind w:left="0" w:firstLine="630" w:firstLineChars="300"/>
        <w:rPr>
          <w:rFonts w:ascii="宋体" w:hAnsi="宋体" w:eastAsia="宋体" w:cs="Times New Roman"/>
          <w:color w:val="auto"/>
        </w:rPr>
      </w:pPr>
      <w:r>
        <w:rPr>
          <w:rFonts w:ascii="Times New Roman" w:hAnsi="Times New Roman" w:eastAsia="宋体" w:cs="Times New Roman"/>
          <w:color w:val="auto"/>
        </w:rPr>
        <w:t>1</w:t>
      </w:r>
      <w:r>
        <w:rPr>
          <w:rFonts w:hint="eastAsia" w:ascii="宋体" w:hAnsi="宋体" w:eastAsia="宋体" w:cs="Times New Roman"/>
          <w:color w:val="auto"/>
        </w:rPr>
        <w:t>) 与其他电热供暖方式相比，综合初投资及运行成本较低时；</w:t>
      </w:r>
    </w:p>
    <w:p>
      <w:pPr>
        <w:pStyle w:val="49"/>
        <w:adjustRightInd w:val="0"/>
        <w:snapToGrid w:val="0"/>
        <w:ind w:left="0" w:firstLine="630" w:firstLineChars="300"/>
        <w:rPr>
          <w:rFonts w:ascii="宋体" w:hAnsi="宋体" w:eastAsia="宋体" w:cs="Times New Roman"/>
          <w:color w:val="auto"/>
        </w:rPr>
      </w:pPr>
      <w:r>
        <w:rPr>
          <w:rFonts w:ascii="Times New Roman" w:hAnsi="Times New Roman" w:eastAsia="宋体" w:cs="Times New Roman"/>
          <w:color w:val="auto"/>
        </w:rPr>
        <w:t>2</w:t>
      </w:r>
      <w:r>
        <w:rPr>
          <w:rFonts w:hint="eastAsia" w:ascii="宋体" w:hAnsi="宋体" w:eastAsia="宋体" w:cs="Times New Roman"/>
          <w:color w:val="auto"/>
        </w:rPr>
        <w:t>）峰谷电价差较小或者不执行峰谷电价政策时；</w:t>
      </w:r>
    </w:p>
    <w:p>
      <w:pPr>
        <w:pStyle w:val="49"/>
        <w:adjustRightInd w:val="0"/>
        <w:snapToGrid w:val="0"/>
        <w:ind w:left="0" w:firstLine="630" w:firstLineChars="300"/>
        <w:rPr>
          <w:rFonts w:ascii="宋体" w:hAnsi="宋体" w:eastAsia="宋体" w:cs="Times New Roman"/>
          <w:color w:val="auto"/>
        </w:rPr>
      </w:pPr>
      <w:r>
        <w:rPr>
          <w:rFonts w:ascii="Times New Roman" w:hAnsi="Times New Roman" w:eastAsia="宋体" w:cs="Times New Roman"/>
          <w:color w:val="auto"/>
        </w:rPr>
        <w:t>3</w:t>
      </w:r>
      <w:r>
        <w:rPr>
          <w:rFonts w:hint="eastAsia" w:ascii="宋体" w:hAnsi="宋体" w:eastAsia="宋体" w:cs="Times New Roman"/>
          <w:color w:val="auto"/>
        </w:rPr>
        <w:t>）无连续供暖需求的公共建筑或工业建筑，比较适宜学校类建筑；</w:t>
      </w:r>
    </w:p>
    <w:p>
      <w:pPr>
        <w:pStyle w:val="49"/>
        <w:adjustRightInd w:val="0"/>
        <w:snapToGrid w:val="0"/>
        <w:ind w:left="0" w:firstLine="316" w:firstLineChars="150"/>
        <w:rPr>
          <w:rFonts w:ascii="宋体" w:hAnsi="宋体" w:eastAsia="宋体" w:cs="Times New Roman"/>
          <w:color w:val="auto"/>
        </w:rPr>
      </w:pPr>
      <w:r>
        <w:rPr>
          <w:rFonts w:ascii="Times New Roman" w:hAnsi="Times New Roman" w:eastAsia="宋体" w:cs="Times New Roman"/>
          <w:b/>
          <w:color w:val="auto"/>
        </w:rPr>
        <w:t>3</w:t>
      </w:r>
      <w:r>
        <w:rPr>
          <w:rFonts w:hint="eastAsia" w:ascii="Times New Roman" w:hAnsi="Times New Roman" w:eastAsia="宋体" w:cs="Times New Roman"/>
          <w:b/>
          <w:color w:val="auto"/>
        </w:rPr>
        <w:t xml:space="preserve">  </w:t>
      </w:r>
      <w:r>
        <w:rPr>
          <w:rFonts w:hint="eastAsia" w:ascii="宋体" w:hAnsi="宋体" w:eastAsia="宋体" w:cs="Times New Roman"/>
          <w:color w:val="auto"/>
        </w:rPr>
        <w:t>具有下列条件之一，宜采用蓄热型电热供暖系统：</w:t>
      </w:r>
    </w:p>
    <w:p>
      <w:pPr>
        <w:pStyle w:val="49"/>
        <w:adjustRightInd w:val="0"/>
        <w:snapToGrid w:val="0"/>
        <w:ind w:left="0" w:firstLine="630" w:firstLineChars="300"/>
        <w:rPr>
          <w:rFonts w:ascii="宋体" w:hAnsi="宋体" w:eastAsia="宋体" w:cs="Times New Roman"/>
          <w:color w:val="auto"/>
        </w:rPr>
      </w:pPr>
      <w:r>
        <w:rPr>
          <w:rFonts w:ascii="Times New Roman" w:hAnsi="Times New Roman" w:eastAsia="宋体" w:cs="Times New Roman"/>
          <w:color w:val="auto"/>
        </w:rPr>
        <w:t>1</w:t>
      </w:r>
      <w:r>
        <w:rPr>
          <w:rFonts w:hint="eastAsia" w:ascii="宋体" w:hAnsi="宋体" w:eastAsia="宋体" w:cs="Times New Roman"/>
          <w:color w:val="auto"/>
        </w:rPr>
        <w:t>）在执行峰谷电价的地区；</w:t>
      </w:r>
    </w:p>
    <w:p>
      <w:pPr>
        <w:pStyle w:val="49"/>
        <w:adjustRightInd w:val="0"/>
        <w:snapToGrid w:val="0"/>
        <w:ind w:left="0" w:firstLine="630" w:firstLineChars="300"/>
        <w:rPr>
          <w:rFonts w:ascii="宋体" w:hAnsi="宋体" w:eastAsia="宋体" w:cs="Times New Roman"/>
          <w:color w:val="auto"/>
        </w:rPr>
      </w:pPr>
      <w:r>
        <w:rPr>
          <w:rFonts w:ascii="Times New Roman" w:hAnsi="Times New Roman" w:eastAsia="宋体" w:cs="Times New Roman"/>
          <w:color w:val="auto"/>
        </w:rPr>
        <w:t>2</w:t>
      </w:r>
      <w:r>
        <w:rPr>
          <w:rFonts w:hint="eastAsia" w:ascii="宋体" w:hAnsi="宋体" w:eastAsia="宋体" w:cs="Times New Roman"/>
          <w:color w:val="auto"/>
        </w:rPr>
        <w:t>）逐时供暖负荷的峰谷差悬殊，使用常规电热供暖设备会导致设备容量过大，且经常处于低负荷下运行时；</w:t>
      </w:r>
    </w:p>
    <w:p>
      <w:pPr>
        <w:pStyle w:val="49"/>
        <w:adjustRightInd w:val="0"/>
        <w:snapToGrid w:val="0"/>
        <w:ind w:left="0" w:firstLine="630" w:firstLineChars="300"/>
        <w:rPr>
          <w:rFonts w:ascii="宋体" w:hAnsi="宋体" w:eastAsia="宋体" w:cs="Times New Roman"/>
          <w:color w:val="auto"/>
        </w:rPr>
      </w:pPr>
      <w:r>
        <w:rPr>
          <w:rFonts w:ascii="Times New Roman" w:hAnsi="Times New Roman" w:eastAsia="宋体" w:cs="Times New Roman"/>
          <w:color w:val="auto"/>
        </w:rPr>
        <w:t>3</w:t>
      </w:r>
      <w:r>
        <w:rPr>
          <w:rFonts w:hint="eastAsia" w:ascii="宋体" w:hAnsi="宋体" w:eastAsia="宋体" w:cs="Times New Roman"/>
          <w:color w:val="auto"/>
        </w:rPr>
        <w:t>）供暖负荷高峰与电网高峰时段重合，且在电网低谷时段供暖负荷较小时；</w:t>
      </w:r>
    </w:p>
    <w:p>
      <w:pPr>
        <w:pStyle w:val="49"/>
        <w:adjustRightInd w:val="0"/>
        <w:snapToGrid w:val="0"/>
        <w:ind w:left="0" w:firstLine="630" w:firstLineChars="300"/>
        <w:rPr>
          <w:rFonts w:ascii="宋体" w:hAnsi="宋体" w:eastAsia="宋体" w:cs="Times New Roman"/>
          <w:color w:val="auto"/>
        </w:rPr>
      </w:pPr>
      <w:r>
        <w:rPr>
          <w:rFonts w:ascii="Times New Roman" w:hAnsi="Times New Roman" w:eastAsia="宋体" w:cs="Times New Roman"/>
          <w:color w:val="auto"/>
        </w:rPr>
        <w:t>4</w:t>
      </w:r>
      <w:r>
        <w:rPr>
          <w:rFonts w:hint="eastAsia" w:ascii="宋体" w:hAnsi="宋体" w:eastAsia="宋体" w:cs="Times New Roman"/>
          <w:color w:val="auto"/>
        </w:rPr>
        <w:t>）有避峰限电要求的地区。</w:t>
      </w:r>
    </w:p>
    <w:p>
      <w:pPr>
        <w:pStyle w:val="49"/>
        <w:adjustRightInd w:val="0"/>
        <w:snapToGrid w:val="0"/>
        <w:ind w:left="0" w:firstLine="0" w:firstLineChars="0"/>
        <w:rPr>
          <w:rFonts w:ascii="宋体" w:hAnsi="宋体" w:eastAsia="宋体" w:cs="Times New Roman"/>
          <w:color w:val="auto"/>
        </w:rPr>
      </w:pPr>
      <w:r>
        <w:rPr>
          <w:rFonts w:hint="default" w:ascii="Times New Roman" w:hAnsi="Times New Roman" w:eastAsia="宋体" w:cs="Times New Roman"/>
          <w:b/>
          <w:bCs/>
          <w:color w:val="auto"/>
          <w:lang w:val="en-US" w:eastAsia="zh-CN"/>
        </w:rPr>
        <w:t>3.0.2</w:t>
      </w:r>
      <w:r>
        <w:rPr>
          <w:rFonts w:hint="eastAsia" w:hAnsi="宋体" w:eastAsia="宋体"/>
          <w:color w:val="auto"/>
          <w:lang w:val="en-US" w:eastAsia="zh-CN"/>
        </w:rPr>
        <w:t>【条文说明】</w:t>
      </w:r>
      <w:r>
        <w:rPr>
          <w:rFonts w:hint="eastAsia" w:ascii="Times New Roman" w:hAnsi="Times New Roman" w:eastAsia="宋体" w:cs="Times New Roman"/>
          <w:b/>
          <w:bCs/>
          <w:color w:val="auto"/>
          <w:lang w:val="en-US" w:eastAsia="zh-CN"/>
        </w:rPr>
        <w:t xml:space="preserve">  </w:t>
      </w:r>
      <w:r>
        <w:rPr>
          <w:rFonts w:hint="eastAsia" w:ascii="宋体" w:hAnsi="宋体" w:eastAsia="宋体"/>
          <w:color w:val="auto"/>
        </w:rPr>
        <w:t>本条对电热供暖及其各类系统的适用范围作出了比较明确规定；特别强调如果建筑物未到达节能标准或不节能，由于围护结构耗热量过大，如满足相同的供暖效果，经济性太差，故不推荐采用。</w:t>
      </w:r>
    </w:p>
    <w:p>
      <w:pPr>
        <w:pStyle w:val="49"/>
        <w:adjustRightInd w:val="0"/>
        <w:snapToGrid w:val="0"/>
        <w:ind w:firstLine="422"/>
        <w:rPr>
          <w:rFonts w:ascii="宋体" w:hAnsi="宋体" w:eastAsia="宋体" w:cs="Times New Roman"/>
          <w:b/>
          <w:bCs/>
          <w:color w:val="auto"/>
        </w:rPr>
      </w:pPr>
    </w:p>
    <w:p>
      <w:pPr>
        <w:pStyle w:val="49"/>
        <w:adjustRightInd w:val="0"/>
        <w:snapToGrid w:val="0"/>
        <w:ind w:left="420" w:leftChars="200" w:firstLine="422"/>
        <w:rPr>
          <w:rFonts w:ascii="宋体" w:hAnsi="宋体" w:eastAsia="宋体" w:cs="Times New Roman"/>
          <w:b/>
          <w:bCs/>
          <w:color w:val="auto"/>
        </w:rPr>
      </w:pPr>
    </w:p>
    <w:p>
      <w:pPr>
        <w:pStyle w:val="49"/>
        <w:adjustRightInd w:val="0"/>
        <w:snapToGrid w:val="0"/>
        <w:ind w:left="420" w:leftChars="200"/>
        <w:rPr>
          <w:rFonts w:ascii="宋体" w:hAnsi="宋体" w:eastAsia="宋体" w:cs="Times New Roman"/>
          <w:color w:val="auto"/>
        </w:rPr>
      </w:pPr>
    </w:p>
    <w:p>
      <w:pPr>
        <w:pStyle w:val="55"/>
        <w:tabs>
          <w:tab w:val="left" w:pos="900"/>
        </w:tabs>
        <w:adjustRightInd w:val="0"/>
        <w:snapToGrid w:val="0"/>
        <w:ind w:left="420" w:leftChars="200"/>
        <w:rPr>
          <w:rFonts w:ascii="宋体" w:hAnsi="宋体" w:eastAsia="宋体" w:cs="Times New Roman"/>
          <w:color w:val="auto"/>
        </w:rPr>
      </w:pPr>
    </w:p>
    <w:p>
      <w:pPr>
        <w:pStyle w:val="57"/>
        <w:ind w:left="420" w:leftChars="200"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420"/>
        <w:rPr>
          <w:rFonts w:hAnsi="宋体" w:eastAsia="宋体"/>
          <w:color w:val="auto"/>
        </w:rPr>
      </w:pPr>
    </w:p>
    <w:p>
      <w:pPr>
        <w:pStyle w:val="57"/>
        <w:ind w:firstLine="562"/>
        <w:rPr>
          <w:b/>
          <w:color w:val="auto"/>
          <w:sz w:val="28"/>
          <w:szCs w:val="28"/>
        </w:rPr>
      </w:pPr>
    </w:p>
    <w:p>
      <w:pPr>
        <w:pStyle w:val="57"/>
        <w:ind w:firstLine="0" w:firstLineChars="0"/>
        <w:rPr>
          <w:b/>
          <w:color w:val="auto"/>
          <w:sz w:val="28"/>
          <w:szCs w:val="28"/>
        </w:rPr>
      </w:pPr>
    </w:p>
    <w:p>
      <w:pPr>
        <w:tabs>
          <w:tab w:val="clear" w:pos="900"/>
        </w:tabs>
        <w:spacing w:before="156" w:beforeLines="50" w:after="312" w:afterLines="100"/>
        <w:ind w:left="0" w:firstLine="0"/>
        <w:jc w:val="center"/>
        <w:outlineLvl w:val="0"/>
        <w:rPr>
          <w:rFonts w:ascii="Times New Roman" w:hAnsi="Times New Roman" w:eastAsia="黑体" w:cs="Times New Roman"/>
          <w:b/>
          <w:bCs/>
          <w:color w:val="auto"/>
          <w:kern w:val="0"/>
          <w:sz w:val="28"/>
          <w:szCs w:val="44"/>
        </w:rPr>
      </w:pPr>
      <w:r>
        <w:rPr>
          <w:rFonts w:ascii="Times New Roman" w:hAnsi="Times New Roman" w:eastAsia="黑体" w:cs="Times New Roman"/>
          <w:b/>
          <w:bCs/>
          <w:color w:val="auto"/>
          <w:kern w:val="0"/>
          <w:sz w:val="28"/>
          <w:szCs w:val="44"/>
        </w:rPr>
        <w:t>4</w:t>
      </w:r>
      <w:r>
        <w:rPr>
          <w:rFonts w:hint="eastAsia" w:ascii="Times New Roman" w:hAnsi="Times New Roman" w:eastAsia="黑体" w:cs="Times New Roman"/>
          <w:b/>
          <w:bCs/>
          <w:color w:val="auto"/>
          <w:kern w:val="0"/>
          <w:sz w:val="28"/>
          <w:szCs w:val="44"/>
        </w:rPr>
        <w:t xml:space="preserve">  </w:t>
      </w:r>
      <w:r>
        <w:rPr>
          <w:rFonts w:hint="eastAsia" w:ascii="Times New Roman" w:hAnsi="Times New Roman" w:eastAsia="黑体" w:cs="Times New Roman"/>
          <w:bCs/>
          <w:color w:val="auto"/>
          <w:kern w:val="0"/>
          <w:sz w:val="28"/>
          <w:szCs w:val="44"/>
        </w:rPr>
        <w:t>设</w:t>
      </w:r>
      <w:r>
        <w:rPr>
          <w:rFonts w:hint="eastAsia" w:ascii="Times New Roman" w:hAnsi="Times New Roman" w:eastAsia="黑体" w:cs="Times New Roman"/>
          <w:bCs/>
          <w:color w:val="auto"/>
          <w:kern w:val="0"/>
          <w:sz w:val="28"/>
          <w:szCs w:val="44"/>
        </w:rPr>
        <w:tab/>
      </w:r>
      <w:r>
        <w:rPr>
          <w:rFonts w:hint="eastAsia" w:ascii="Times New Roman" w:hAnsi="Times New Roman" w:eastAsia="黑体" w:cs="Times New Roman"/>
          <w:bCs/>
          <w:color w:val="auto"/>
          <w:kern w:val="0"/>
          <w:sz w:val="28"/>
          <w:szCs w:val="44"/>
        </w:rPr>
        <w:t xml:space="preserve"> 计</w:t>
      </w:r>
    </w:p>
    <w:p>
      <w:pPr>
        <w:tabs>
          <w:tab w:val="clear" w:pos="900"/>
        </w:tabs>
        <w:spacing w:before="156" w:beforeLines="50" w:after="156" w:afterLines="50" w:line="312" w:lineRule="exact"/>
        <w:ind w:left="0" w:firstLine="0"/>
        <w:jc w:val="center"/>
        <w:outlineLvl w:val="2"/>
        <w:rPr>
          <w:rFonts w:ascii="Times New Roman" w:hAnsi="Times New Roman" w:eastAsia="黑体" w:cs="Times New Roman"/>
          <w:b/>
          <w:bCs/>
          <w:color w:val="auto"/>
        </w:rPr>
      </w:pPr>
      <w:r>
        <w:rPr>
          <w:rFonts w:ascii="Times New Roman" w:hAnsi="Times New Roman" w:eastAsia="黑体" w:cs="Times New Roman"/>
          <w:b/>
          <w:bCs/>
          <w:color w:val="auto"/>
        </w:rPr>
        <w:t>4</w:t>
      </w:r>
      <w:r>
        <w:rPr>
          <w:rFonts w:hint="eastAsia" w:ascii="Times New Roman" w:hAnsi="Times New Roman" w:eastAsia="黑体" w:cs="Times New Roman"/>
          <w:b/>
          <w:bCs/>
          <w:color w:val="auto"/>
        </w:rPr>
        <w:t xml:space="preserve">.1  </w:t>
      </w:r>
      <w:r>
        <w:rPr>
          <w:rFonts w:hint="eastAsia" w:ascii="Times New Roman" w:hAnsi="Times New Roman" w:eastAsia="黑体" w:cs="Times New Roman"/>
          <w:bCs/>
          <w:color w:val="auto"/>
        </w:rPr>
        <w:t>一般规定</w:t>
      </w:r>
    </w:p>
    <w:p>
      <w:pPr>
        <w:pStyle w:val="57"/>
        <w:ind w:firstLine="0" w:firstLineChars="0"/>
        <w:rPr>
          <w:rFonts w:hAnsi="宋体" w:eastAsia="宋体"/>
          <w:color w:val="auto"/>
        </w:rPr>
      </w:pPr>
      <w:r>
        <w:rPr>
          <w:rFonts w:ascii="Times New Roman" w:hAnsi="Times New Roman" w:eastAsia="宋体" w:cs="Times New Roman"/>
          <w:b/>
          <w:color w:val="auto"/>
        </w:rPr>
        <w:t>4.1.1</w:t>
      </w:r>
      <w:r>
        <w:rPr>
          <w:rFonts w:hAnsi="宋体" w:eastAsia="宋体"/>
          <w:color w:val="auto"/>
        </w:rPr>
        <w:t xml:space="preserve"> </w:t>
      </w:r>
      <w:r>
        <w:rPr>
          <w:rFonts w:hint="eastAsia" w:hAnsi="宋体" w:eastAsia="宋体"/>
          <w:color w:val="auto"/>
        </w:rPr>
        <w:t xml:space="preserve"> 电热供暖系统应根据不同的使用条件，设置不同类型的温度控制装置；采用电直接加热供暖时，应优先选用比例可调型温度控制装置。</w:t>
      </w:r>
    </w:p>
    <w:p>
      <w:pPr>
        <w:pStyle w:val="57"/>
        <w:ind w:firstLine="0" w:firstLineChars="0"/>
        <w:rPr>
          <w:rFonts w:hAnsi="宋体" w:eastAsia="宋体"/>
          <w:color w:val="auto"/>
        </w:rPr>
      </w:pPr>
      <w:r>
        <w:rPr>
          <w:rFonts w:hint="default" w:ascii="Times New Roman" w:hAnsi="Times New Roman" w:eastAsia="宋体" w:cs="Times New Roman"/>
          <w:b/>
          <w:bCs/>
          <w:color w:val="auto"/>
          <w:lang w:val="en-US" w:eastAsia="zh-CN"/>
        </w:rPr>
        <w:t>4.1.1</w:t>
      </w:r>
      <w:r>
        <w:rPr>
          <w:rFonts w:hint="eastAsia" w:hAnsi="宋体" w:eastAsia="宋体"/>
          <w:color w:val="auto"/>
          <w:lang w:val="en-US" w:eastAsia="zh-CN"/>
        </w:rPr>
        <w:t>【条文说明】</w:t>
      </w:r>
      <w:r>
        <w:rPr>
          <w:rFonts w:hint="eastAsia" w:ascii="Times New Roman" w:hAnsi="Times New Roman" w:eastAsia="宋体" w:cs="Times New Roman"/>
          <w:b/>
          <w:bCs/>
          <w:color w:val="auto"/>
          <w:lang w:val="en-US" w:eastAsia="zh-CN"/>
        </w:rPr>
        <w:t xml:space="preserve">  </w:t>
      </w:r>
      <w:r>
        <w:rPr>
          <w:rFonts w:hint="eastAsia" w:hAnsi="宋体" w:eastAsia="宋体"/>
          <w:color w:val="auto"/>
        </w:rPr>
        <w:t>温度控制装置作为实施行为节能的重要关键性设备不可或缺；不同的使用条件应配置不同类型的温度控制装置，以实现自动控制、集中控制和远程控制等功能。</w:t>
      </w:r>
    </w:p>
    <w:p>
      <w:pPr>
        <w:pStyle w:val="57"/>
        <w:ind w:firstLine="315" w:firstLineChars="150"/>
        <w:rPr>
          <w:rFonts w:hAnsi="宋体" w:eastAsia="宋体"/>
          <w:color w:val="auto"/>
        </w:rPr>
      </w:pPr>
      <w:r>
        <w:rPr>
          <w:rFonts w:hint="eastAsia" w:hAnsi="宋体" w:eastAsia="宋体"/>
          <w:color w:val="auto"/>
        </w:rPr>
        <w:t>直接加热的设备的末端装机容量，都是以满足房间热负荷要求而设计的。但在建筑的实际运行过程中，并不是所有的末端都会同时在设计装机容量下运行。为了降低建筑的瞬时电力负荷的最大值，各电热末端设备宜采用比例可调式温控装置，当房间热负荷需求较小时，按照一定的比例减小末端的电流。</w:t>
      </w:r>
    </w:p>
    <w:p>
      <w:pPr>
        <w:pStyle w:val="57"/>
        <w:ind w:firstLine="315" w:firstLineChars="150"/>
        <w:rPr>
          <w:rFonts w:hAnsi="宋体" w:eastAsia="宋体"/>
          <w:color w:val="auto"/>
        </w:rPr>
      </w:pPr>
      <w:r>
        <w:rPr>
          <w:rFonts w:hint="eastAsia" w:hAnsi="宋体" w:eastAsia="宋体"/>
          <w:color w:val="auto"/>
        </w:rPr>
        <w:t>建筑供暖电力设备安装的总容量应按照末端电热的总容量累加计算。</w:t>
      </w:r>
    </w:p>
    <w:p>
      <w:pPr>
        <w:pStyle w:val="57"/>
        <w:ind w:firstLine="0" w:firstLineChars="0"/>
        <w:rPr>
          <w:rFonts w:hAnsi="宋体" w:eastAsia="宋体"/>
          <w:color w:val="auto"/>
        </w:rPr>
      </w:pPr>
      <w:r>
        <w:rPr>
          <w:rFonts w:ascii="Times New Roman" w:hAnsi="Times New Roman" w:eastAsia="宋体" w:cs="Times New Roman"/>
          <w:b/>
          <w:color w:val="auto"/>
        </w:rPr>
        <w:t xml:space="preserve">4.1.2 </w:t>
      </w:r>
      <w:r>
        <w:rPr>
          <w:rFonts w:hAnsi="宋体" w:eastAsia="宋体"/>
          <w:color w:val="auto"/>
        </w:rPr>
        <w:t xml:space="preserve"> 电热</w:t>
      </w:r>
      <w:r>
        <w:rPr>
          <w:rFonts w:hint="eastAsia" w:hAnsi="宋体" w:eastAsia="宋体"/>
          <w:color w:val="auto"/>
        </w:rPr>
        <w:t>供</w:t>
      </w:r>
      <w:r>
        <w:rPr>
          <w:rFonts w:hAnsi="宋体" w:eastAsia="宋体"/>
          <w:color w:val="auto"/>
        </w:rPr>
        <w:t>暖系统的设计</w:t>
      </w:r>
      <w:r>
        <w:rPr>
          <w:rFonts w:hint="eastAsia" w:hAnsi="宋体" w:eastAsia="宋体"/>
          <w:color w:val="auto"/>
        </w:rPr>
        <w:t>除应符合本标准外，尚应符合国家现行有关标准的规定。</w:t>
      </w:r>
    </w:p>
    <w:p>
      <w:pPr>
        <w:keepNext w:val="0"/>
        <w:keepLines w:val="0"/>
        <w:pageBreakBefore w:val="0"/>
        <w:widowControl w:val="0"/>
        <w:tabs>
          <w:tab w:val="clear" w:pos="900"/>
        </w:tabs>
        <w:kinsoku/>
        <w:wordWrap/>
        <w:overflowPunct/>
        <w:topLinePunct w:val="0"/>
        <w:autoSpaceDE/>
        <w:autoSpaceDN/>
        <w:bidi w:val="0"/>
        <w:adjustRightInd/>
        <w:snapToGrid/>
        <w:spacing w:before="156" w:beforeLines="50" w:after="156" w:afterLines="50" w:line="312" w:lineRule="exact"/>
        <w:ind w:left="0" w:firstLine="0"/>
        <w:jc w:val="center"/>
        <w:textAlignment w:val="auto"/>
        <w:outlineLvl w:val="2"/>
        <w:rPr>
          <w:rFonts w:ascii="Times New Roman" w:hAnsi="Times New Roman" w:eastAsia="黑体" w:cs="Times New Roman"/>
          <w:b/>
          <w:bCs/>
          <w:color w:val="auto"/>
        </w:rPr>
      </w:pPr>
      <w:r>
        <w:rPr>
          <w:rFonts w:hint="eastAsia" w:ascii="Times New Roman" w:hAnsi="Times New Roman" w:eastAsia="黑体" w:cs="Times New Roman"/>
          <w:b/>
          <w:bCs/>
          <w:color w:val="auto"/>
        </w:rPr>
        <w:t xml:space="preserve">4.2  </w:t>
      </w:r>
      <w:r>
        <w:rPr>
          <w:rFonts w:hint="eastAsia" w:ascii="Times New Roman" w:hAnsi="Times New Roman" w:eastAsia="黑体" w:cs="Times New Roman"/>
          <w:bCs/>
          <w:color w:val="auto"/>
        </w:rPr>
        <w:t>地面、墙面及棚面构造</w:t>
      </w:r>
    </w:p>
    <w:p>
      <w:pPr>
        <w:pStyle w:val="55"/>
        <w:ind w:left="0"/>
        <w:jc w:val="both"/>
        <w:outlineLvl w:val="9"/>
        <w:rPr>
          <w:rFonts w:ascii="宋体" w:hAnsi="宋体" w:eastAsia="宋体"/>
          <w:color w:val="auto"/>
        </w:rPr>
      </w:pPr>
      <w:r>
        <w:rPr>
          <w:rFonts w:ascii="Times New Roman" w:hAnsi="Times New Roman" w:eastAsia="宋体" w:cs="Times New Roman"/>
          <w:b/>
          <w:color w:val="auto"/>
        </w:rPr>
        <w:t xml:space="preserve">4.2.1 </w:t>
      </w:r>
      <w:r>
        <w:rPr>
          <w:rFonts w:hint="eastAsia" w:ascii="宋体" w:hAnsi="宋体" w:eastAsia="宋体"/>
          <w:color w:val="auto"/>
        </w:rPr>
        <w:t xml:space="preserve"> 辐射地面的构造做法应根据其设置位置和加热供冷部件的类型确定，不同类型辐射供暖地面构造做法应符合行业现行标准《辐射供暖供冷技术规程》 </w:t>
      </w:r>
      <w:r>
        <w:rPr>
          <w:rFonts w:ascii="Times New Roman" w:hAnsi="Times New Roman" w:eastAsia="宋体" w:cs="Times New Roman"/>
          <w:color w:val="auto"/>
        </w:rPr>
        <w:t>JGJ 142</w:t>
      </w:r>
      <w:r>
        <w:rPr>
          <w:rFonts w:hint="eastAsia" w:ascii="宋体" w:hAnsi="宋体" w:eastAsia="宋体"/>
          <w:color w:val="auto"/>
        </w:rPr>
        <w:t>的规定。辐射地面的构造应由下列全部或部分组成:</w:t>
      </w:r>
    </w:p>
    <w:p>
      <w:pPr>
        <w:pStyle w:val="55"/>
        <w:ind w:left="0" w:firstLine="316" w:firstLineChars="150"/>
        <w:jc w:val="both"/>
        <w:outlineLvl w:val="9"/>
        <w:rPr>
          <w:rFonts w:ascii="宋体" w:hAnsi="宋体" w:eastAsia="宋体"/>
          <w:color w:val="auto"/>
        </w:rPr>
      </w:pPr>
      <w:r>
        <w:rPr>
          <w:rFonts w:ascii="Times New Roman" w:hAnsi="Times New Roman" w:eastAsia="宋体" w:cs="Times New Roman"/>
          <w:b/>
          <w:color w:val="auto"/>
        </w:rPr>
        <w:t>1</w:t>
      </w:r>
      <w:r>
        <w:rPr>
          <w:rFonts w:hint="eastAsia" w:hAnsi="宋体" w:eastAsia="宋体"/>
          <w:color w:val="auto"/>
        </w:rPr>
        <w:t xml:space="preserve">  </w:t>
      </w:r>
      <w:r>
        <w:rPr>
          <w:rFonts w:hint="eastAsia" w:ascii="宋体" w:hAnsi="宋体" w:eastAsia="宋体"/>
          <w:color w:val="auto"/>
        </w:rPr>
        <w:t>楼板或与土壤相邻的地面；</w:t>
      </w:r>
    </w:p>
    <w:p>
      <w:pPr>
        <w:pStyle w:val="55"/>
        <w:ind w:left="0" w:firstLine="316" w:firstLineChars="150"/>
        <w:jc w:val="both"/>
        <w:outlineLvl w:val="9"/>
        <w:rPr>
          <w:rFonts w:ascii="宋体" w:hAnsi="宋体" w:eastAsia="宋体"/>
          <w:color w:val="auto"/>
        </w:rPr>
      </w:pPr>
      <w:r>
        <w:rPr>
          <w:rFonts w:ascii="Times New Roman" w:hAnsi="Times New Roman" w:eastAsia="宋体" w:cs="Times New Roman"/>
          <w:b/>
          <w:color w:val="auto"/>
        </w:rPr>
        <w:t>2</w:t>
      </w:r>
      <w:r>
        <w:rPr>
          <w:rFonts w:hint="eastAsia" w:ascii="宋体" w:hAnsi="宋体" w:eastAsia="宋体"/>
          <w:color w:val="auto"/>
        </w:rPr>
        <w:t xml:space="preserve">  防潮层 (对与土壤相邻地面)；</w:t>
      </w:r>
    </w:p>
    <w:p>
      <w:pPr>
        <w:pStyle w:val="55"/>
        <w:ind w:left="0" w:firstLine="316" w:firstLineChars="150"/>
        <w:jc w:val="both"/>
        <w:outlineLvl w:val="9"/>
        <w:rPr>
          <w:rFonts w:ascii="宋体" w:hAnsi="宋体" w:eastAsia="宋体"/>
          <w:color w:val="auto"/>
        </w:rPr>
      </w:pPr>
      <w:r>
        <w:rPr>
          <w:rFonts w:hint="eastAsia" w:ascii="Times New Roman" w:hAnsi="Times New Roman" w:eastAsia="宋体" w:cs="Times New Roman"/>
          <w:b/>
          <w:color w:val="auto"/>
        </w:rPr>
        <w:t>3</w:t>
      </w:r>
      <w:r>
        <w:rPr>
          <w:rFonts w:hint="eastAsia" w:ascii="宋体" w:hAnsi="宋体" w:eastAsia="宋体"/>
          <w:color w:val="auto"/>
        </w:rPr>
        <w:t xml:space="preserve">  绝热层；</w:t>
      </w:r>
    </w:p>
    <w:p>
      <w:pPr>
        <w:pStyle w:val="57"/>
        <w:ind w:firstLine="316" w:firstLineChars="150"/>
        <w:rPr>
          <w:rFonts w:hAnsi="宋体" w:eastAsia="宋体"/>
          <w:color w:val="auto"/>
        </w:rPr>
      </w:pPr>
      <w:r>
        <w:rPr>
          <w:rFonts w:hint="eastAsia" w:ascii="Times New Roman" w:hAnsi="Times New Roman" w:eastAsia="宋体" w:cs="Times New Roman"/>
          <w:b/>
          <w:color w:val="auto"/>
        </w:rPr>
        <w:t xml:space="preserve">4 </w:t>
      </w:r>
      <w:r>
        <w:rPr>
          <w:rFonts w:hint="eastAsia" w:hAnsi="宋体" w:eastAsia="宋体"/>
          <w:color w:val="auto"/>
        </w:rPr>
        <w:t xml:space="preserve"> 加热部件；</w:t>
      </w:r>
    </w:p>
    <w:p>
      <w:pPr>
        <w:pStyle w:val="57"/>
        <w:ind w:firstLine="316" w:firstLineChars="150"/>
        <w:rPr>
          <w:rFonts w:hAnsi="宋体" w:eastAsia="宋体"/>
          <w:color w:val="auto"/>
        </w:rPr>
      </w:pPr>
      <w:r>
        <w:rPr>
          <w:rFonts w:hint="eastAsia" w:ascii="Times New Roman" w:hAnsi="Times New Roman" w:eastAsia="宋体" w:cs="Times New Roman"/>
          <w:b/>
          <w:color w:val="auto"/>
        </w:rPr>
        <w:t>5</w:t>
      </w:r>
      <w:r>
        <w:rPr>
          <w:rFonts w:hint="eastAsia" w:hAnsi="宋体" w:eastAsia="宋体"/>
          <w:color w:val="auto"/>
        </w:rPr>
        <w:t xml:space="preserve">  填充层；</w:t>
      </w:r>
    </w:p>
    <w:p>
      <w:pPr>
        <w:pStyle w:val="55"/>
        <w:ind w:left="0" w:firstLine="316" w:firstLineChars="150"/>
        <w:jc w:val="both"/>
        <w:outlineLvl w:val="9"/>
        <w:rPr>
          <w:rFonts w:ascii="宋体" w:hAnsi="宋体" w:eastAsia="宋体"/>
          <w:color w:val="auto"/>
        </w:rPr>
      </w:pPr>
      <w:r>
        <w:rPr>
          <w:rFonts w:hint="eastAsia" w:ascii="Times New Roman" w:hAnsi="Times New Roman" w:eastAsia="宋体" w:cs="Times New Roman"/>
          <w:b/>
          <w:color w:val="auto"/>
        </w:rPr>
        <w:t>6</w:t>
      </w:r>
      <w:r>
        <w:rPr>
          <w:rFonts w:hint="eastAsia" w:ascii="宋体" w:hAnsi="宋体" w:eastAsia="宋体"/>
          <w:color w:val="auto"/>
        </w:rPr>
        <w:t xml:space="preserve">  隔离层(对潮湿房间)；</w:t>
      </w:r>
    </w:p>
    <w:p>
      <w:pPr>
        <w:pStyle w:val="55"/>
        <w:ind w:left="0" w:firstLine="316" w:firstLineChars="150"/>
        <w:jc w:val="both"/>
        <w:outlineLvl w:val="9"/>
        <w:rPr>
          <w:rFonts w:ascii="宋体" w:hAnsi="宋体" w:eastAsia="宋体"/>
          <w:color w:val="auto"/>
        </w:rPr>
      </w:pPr>
      <w:r>
        <w:rPr>
          <w:rFonts w:hint="eastAsia" w:ascii="Times New Roman" w:hAnsi="Times New Roman" w:eastAsia="宋体" w:cs="Times New Roman"/>
          <w:b/>
          <w:color w:val="auto"/>
        </w:rPr>
        <w:t>7</w:t>
      </w:r>
      <w:r>
        <w:rPr>
          <w:rFonts w:hint="eastAsia" w:ascii="宋体" w:hAnsi="宋体" w:eastAsia="宋体"/>
          <w:color w:val="auto"/>
        </w:rPr>
        <w:t xml:space="preserve">  面层。</w:t>
      </w:r>
    </w:p>
    <w:p>
      <w:pPr>
        <w:pStyle w:val="55"/>
        <w:ind w:left="0"/>
        <w:jc w:val="both"/>
        <w:outlineLvl w:val="9"/>
        <w:rPr>
          <w:rFonts w:hint="eastAsia" w:ascii="宋体" w:hAnsi="宋体" w:eastAsia="宋体"/>
          <w:color w:val="auto"/>
        </w:rPr>
      </w:pPr>
      <w:r>
        <w:rPr>
          <w:rFonts w:hint="default" w:ascii="Times New Roman" w:hAnsi="Times New Roman" w:eastAsia="宋体" w:cs="Times New Roman"/>
          <w:b/>
          <w:bCs/>
          <w:color w:val="auto"/>
          <w:lang w:val="en-US" w:eastAsia="zh-CN"/>
        </w:rPr>
        <w:t>4.2.1</w:t>
      </w:r>
      <w:r>
        <w:rPr>
          <w:rFonts w:hint="eastAsia" w:hAnsi="宋体" w:eastAsia="宋体"/>
          <w:color w:val="auto"/>
          <w:lang w:val="en-US" w:eastAsia="zh-CN"/>
        </w:rPr>
        <w:t>【条文说明】</w:t>
      </w:r>
      <w:r>
        <w:rPr>
          <w:rFonts w:hint="eastAsia" w:ascii="Times New Roman" w:hAnsi="Times New Roman" w:eastAsia="宋体" w:cs="Times New Roman"/>
          <w:b/>
          <w:bCs/>
          <w:color w:val="auto"/>
          <w:lang w:val="en-US" w:eastAsia="zh-CN"/>
        </w:rPr>
        <w:t xml:space="preserve">  </w:t>
      </w:r>
      <w:r>
        <w:rPr>
          <w:rFonts w:hint="eastAsia" w:ascii="宋体" w:hAnsi="宋体" w:eastAsia="宋体"/>
          <w:color w:val="auto"/>
        </w:rPr>
        <w:t>辐射地面构造做法大体一致，因产品的不同而有所差异。当采用电热片供暖时，电热片上方应敷设0.03mm厚PET保护膜；当采用电热膜供暖时，电热膜下方应敷设保护层，上方应敷设0.05mm厚PE保护膜；当发热电缆采用预制沟槽保温板辐射供暖时，应采用敷设有均热层的保温板；当发热电缆采用蓄能管蓄能时，蓄能管应平行于发热电缆敷设。</w:t>
      </w:r>
    </w:p>
    <w:p>
      <w:pPr>
        <w:pStyle w:val="55"/>
        <w:ind w:left="0"/>
        <w:jc w:val="both"/>
        <w:outlineLvl w:val="9"/>
        <w:rPr>
          <w:rFonts w:ascii="宋体" w:hAnsi="宋体" w:eastAsia="宋体"/>
          <w:color w:val="auto"/>
        </w:rPr>
      </w:pPr>
      <w:r>
        <w:rPr>
          <w:rFonts w:ascii="Times New Roman" w:hAnsi="Times New Roman" w:eastAsia="宋体" w:cs="Times New Roman"/>
          <w:b/>
          <w:color w:val="auto"/>
        </w:rPr>
        <w:t>4.2.2</w:t>
      </w:r>
      <w:r>
        <w:rPr>
          <w:rFonts w:hint="eastAsia" w:ascii="宋体" w:hAnsi="宋体" w:eastAsia="宋体"/>
          <w:color w:val="auto"/>
        </w:rPr>
        <w:t xml:space="preserve">  混凝土填充式地面辐射供暖系统绝热层热阻以及采用预制沟槽板供暖地面绝热层热阻应符合行业现行标准《辐射供暖供冷技术规程》</w:t>
      </w:r>
      <w:r>
        <w:rPr>
          <w:rFonts w:ascii="Times New Roman" w:hAnsi="Times New Roman" w:eastAsia="宋体" w:cs="Times New Roman"/>
          <w:color w:val="auto"/>
        </w:rPr>
        <w:t xml:space="preserve"> JGJ 142</w:t>
      </w:r>
      <w:r>
        <w:rPr>
          <w:rFonts w:hint="eastAsia" w:ascii="宋体" w:hAnsi="宋体" w:eastAsia="宋体"/>
          <w:color w:val="auto"/>
        </w:rPr>
        <w:t>的规定。</w:t>
      </w:r>
    </w:p>
    <w:p>
      <w:pPr>
        <w:pStyle w:val="57"/>
        <w:ind w:firstLine="0" w:firstLineChars="0"/>
        <w:rPr>
          <w:rFonts w:hAnsi="宋体" w:eastAsia="宋体"/>
          <w:color w:val="auto"/>
        </w:rPr>
      </w:pPr>
      <w:r>
        <w:rPr>
          <w:rFonts w:ascii="Times New Roman" w:hAnsi="Times New Roman" w:eastAsia="宋体" w:cs="Times New Roman"/>
          <w:b/>
          <w:color w:val="auto"/>
        </w:rPr>
        <w:t>4.2.3</w:t>
      </w:r>
      <w:r>
        <w:rPr>
          <w:rFonts w:hint="eastAsia" w:hAnsi="宋体" w:eastAsia="宋体"/>
          <w:color w:val="auto"/>
        </w:rPr>
        <w:t xml:space="preserve">  混凝土填充式辐射供暖地面填充层材料和厚度应符合行业现行标准《辐射供暖供冷技术规程》 </w:t>
      </w:r>
      <w:r>
        <w:rPr>
          <w:rFonts w:ascii="Times New Roman" w:hAnsi="Times New Roman" w:eastAsia="宋体" w:cs="Times New Roman"/>
          <w:color w:val="auto"/>
        </w:rPr>
        <w:t>JGJ 142</w:t>
      </w:r>
      <w:r>
        <w:rPr>
          <w:rFonts w:hint="eastAsia" w:hAnsi="宋体" w:eastAsia="宋体"/>
          <w:color w:val="auto"/>
        </w:rPr>
        <w:t>的规定。</w:t>
      </w:r>
    </w:p>
    <w:p>
      <w:pPr>
        <w:pStyle w:val="57"/>
        <w:ind w:firstLine="0" w:firstLineChars="0"/>
        <w:rPr>
          <w:rFonts w:hAnsi="宋体" w:eastAsia="宋体"/>
          <w:color w:val="auto"/>
        </w:rPr>
      </w:pPr>
      <w:r>
        <w:rPr>
          <w:rFonts w:ascii="Times New Roman" w:hAnsi="Times New Roman" w:eastAsia="宋体" w:cs="Times New Roman"/>
          <w:b/>
          <w:color w:val="auto"/>
        </w:rPr>
        <w:t>4.2.4</w:t>
      </w:r>
      <w:r>
        <w:rPr>
          <w:rFonts w:hint="eastAsia" w:hAnsi="宋体" w:eastAsia="宋体"/>
          <w:color w:val="auto"/>
        </w:rPr>
        <w:t xml:space="preserve">  安装电热产品的地面构造层与四周墙面接触部位应设置绝热层。</w:t>
      </w:r>
    </w:p>
    <w:p>
      <w:pPr>
        <w:pStyle w:val="55"/>
        <w:ind w:left="0"/>
        <w:jc w:val="both"/>
        <w:outlineLvl w:val="9"/>
        <w:rPr>
          <w:rFonts w:ascii="宋体" w:hAnsi="宋体" w:eastAsia="宋体"/>
          <w:color w:val="auto"/>
        </w:rPr>
      </w:pPr>
      <w:r>
        <w:rPr>
          <w:rFonts w:ascii="Times New Roman" w:hAnsi="Times New Roman" w:eastAsia="宋体" w:cs="Times New Roman"/>
          <w:b/>
          <w:color w:val="auto"/>
        </w:rPr>
        <w:t xml:space="preserve">4.2.5 </w:t>
      </w:r>
      <w:r>
        <w:rPr>
          <w:rFonts w:hint="eastAsia" w:ascii="宋体" w:hAnsi="宋体" w:eastAsia="宋体"/>
          <w:color w:val="auto"/>
        </w:rPr>
        <w:t xml:space="preserve"> 卫生间、洗衣间、浴室和游泳馆等潮湿房间应提高产品防护等级。</w:t>
      </w:r>
    </w:p>
    <w:p>
      <w:pPr>
        <w:pStyle w:val="57"/>
        <w:ind w:firstLine="0" w:firstLineChars="0"/>
        <w:rPr>
          <w:rFonts w:hAnsi="宋体" w:eastAsia="宋体"/>
          <w:color w:val="auto"/>
        </w:rPr>
      </w:pPr>
      <w:r>
        <w:rPr>
          <w:rFonts w:hint="default" w:ascii="Times New Roman" w:hAnsi="Times New Roman" w:eastAsia="宋体" w:cs="Times New Roman"/>
          <w:b/>
          <w:bCs/>
          <w:color w:val="auto"/>
          <w:lang w:val="en-US" w:eastAsia="zh-CN"/>
        </w:rPr>
        <w:t>4.2.5</w:t>
      </w:r>
      <w:r>
        <w:rPr>
          <w:rFonts w:hint="eastAsia" w:hAnsi="宋体" w:eastAsia="宋体"/>
          <w:color w:val="auto"/>
          <w:lang w:val="en-US" w:eastAsia="zh-CN"/>
        </w:rPr>
        <w:t>【条文说明】</w:t>
      </w:r>
      <w:r>
        <w:rPr>
          <w:rFonts w:hint="eastAsia" w:ascii="Times New Roman" w:hAnsi="Times New Roman" w:eastAsia="宋体" w:cs="Times New Roman"/>
          <w:b/>
          <w:bCs/>
          <w:color w:val="auto"/>
          <w:lang w:val="en-US" w:eastAsia="zh-CN"/>
        </w:rPr>
        <w:t xml:space="preserve">  </w:t>
      </w:r>
      <w:r>
        <w:rPr>
          <w:rFonts w:hint="eastAsia" w:hAnsi="宋体" w:eastAsia="宋体"/>
          <w:color w:val="auto"/>
        </w:rPr>
        <w:t>潮湿室内环境的地面铺设电热产品，要求产品具有防水、防潮、保护层电气绝缘强度高等适应潮湿环境特点。</w:t>
      </w:r>
    </w:p>
    <w:p>
      <w:pPr>
        <w:pStyle w:val="57"/>
        <w:ind w:firstLine="0" w:firstLineChars="0"/>
        <w:rPr>
          <w:rFonts w:hAnsi="宋体" w:eastAsia="宋体" w:cs="Times New Roman"/>
          <w:color w:val="auto"/>
        </w:rPr>
      </w:pPr>
      <w:r>
        <w:rPr>
          <w:rFonts w:ascii="Times New Roman" w:hAnsi="Times New Roman" w:eastAsia="宋体" w:cs="Times New Roman"/>
          <w:b/>
          <w:color w:val="auto"/>
        </w:rPr>
        <w:t>4.2.6</w:t>
      </w:r>
      <w:r>
        <w:rPr>
          <w:rFonts w:hint="eastAsia" w:hAnsi="宋体" w:eastAsia="宋体" w:cs="Times New Roman"/>
          <w:color w:val="auto"/>
        </w:rPr>
        <w:t xml:space="preserve">  辐射墙面的构造做法为：绝热层（填平龙骨）、电热片/电热膜、饰面层。</w:t>
      </w:r>
    </w:p>
    <w:p>
      <w:pPr>
        <w:pStyle w:val="57"/>
        <w:ind w:firstLine="0" w:firstLineChars="0"/>
        <w:rPr>
          <w:rFonts w:hAnsi="宋体" w:eastAsia="宋体"/>
          <w:color w:val="auto"/>
        </w:rPr>
      </w:pPr>
      <w:r>
        <w:rPr>
          <w:rFonts w:hint="default" w:ascii="Times New Roman" w:hAnsi="Times New Roman" w:eastAsia="宋体" w:cs="Times New Roman"/>
          <w:b/>
          <w:bCs/>
          <w:color w:val="auto"/>
          <w:lang w:val="en-US" w:eastAsia="zh-CN"/>
        </w:rPr>
        <w:t>4.2.6</w:t>
      </w:r>
      <w:r>
        <w:rPr>
          <w:rFonts w:hint="eastAsia" w:hAnsi="宋体" w:eastAsia="宋体"/>
          <w:color w:val="auto"/>
          <w:lang w:val="en-US" w:eastAsia="zh-CN"/>
        </w:rPr>
        <w:t xml:space="preserve">【条文说明】  </w:t>
      </w:r>
      <w:r>
        <w:rPr>
          <w:rFonts w:hint="eastAsia" w:hAnsi="宋体" w:eastAsia="宋体" w:cs="Times New Roman"/>
          <w:color w:val="auto"/>
        </w:rPr>
        <w:t>饰面层完成后，电热膜供暖系统不应再做二次装修；电热片供暖系统若需二次装修时应采取保护措施，电热片供暖系统不应受到损坏。</w:t>
      </w:r>
    </w:p>
    <w:p>
      <w:pPr>
        <w:pStyle w:val="55"/>
        <w:ind w:left="0"/>
        <w:jc w:val="both"/>
        <w:outlineLvl w:val="9"/>
        <w:rPr>
          <w:rFonts w:ascii="宋体" w:hAnsi="宋体" w:eastAsia="宋体"/>
          <w:color w:val="auto"/>
        </w:rPr>
      </w:pPr>
      <w:r>
        <w:rPr>
          <w:rFonts w:ascii="Times New Roman" w:hAnsi="Times New Roman" w:eastAsia="宋体" w:cs="Times New Roman"/>
          <w:b/>
          <w:color w:val="auto"/>
        </w:rPr>
        <w:t>4.2.7</w:t>
      </w:r>
      <w:r>
        <w:rPr>
          <w:rFonts w:hint="eastAsia" w:ascii="宋体" w:hAnsi="宋体" w:eastAsia="宋体"/>
          <w:color w:val="auto"/>
        </w:rPr>
        <w:t xml:space="preserve">  辐射棚面的构造自上而下依次为：楼板、龙骨、绝热层、电热膜、饰面层。</w:t>
      </w:r>
    </w:p>
    <w:p>
      <w:pPr>
        <w:pStyle w:val="57"/>
        <w:ind w:firstLine="0" w:firstLineChars="0"/>
        <w:rPr>
          <w:rFonts w:hAnsi="宋体" w:eastAsia="宋体" w:cs="Times New Roman"/>
          <w:color w:val="auto"/>
        </w:rPr>
      </w:pPr>
      <w:r>
        <w:rPr>
          <w:rFonts w:hint="default" w:ascii="Times New Roman" w:hAnsi="Times New Roman" w:eastAsia="宋体" w:cs="Times New Roman"/>
          <w:b/>
          <w:bCs/>
          <w:color w:val="auto"/>
          <w:lang w:val="en-US" w:eastAsia="zh-CN"/>
        </w:rPr>
        <w:t>4.2.7</w:t>
      </w:r>
      <w:r>
        <w:rPr>
          <w:rFonts w:hint="eastAsia" w:hAnsi="宋体" w:eastAsia="宋体"/>
          <w:color w:val="auto"/>
          <w:lang w:val="en-US" w:eastAsia="zh-CN"/>
        </w:rPr>
        <w:t>【条文说明】</w:t>
      </w:r>
      <w:r>
        <w:rPr>
          <w:rFonts w:hint="eastAsia" w:ascii="Times New Roman" w:hAnsi="Times New Roman" w:eastAsia="宋体" w:cs="Times New Roman"/>
          <w:b/>
          <w:bCs/>
          <w:color w:val="auto"/>
          <w:lang w:val="en-US" w:eastAsia="zh-CN"/>
        </w:rPr>
        <w:t xml:space="preserve">  </w:t>
      </w:r>
      <w:r>
        <w:rPr>
          <w:rFonts w:hint="eastAsia" w:hAnsi="宋体" w:eastAsia="宋体" w:cs="Times New Roman"/>
          <w:color w:val="auto"/>
        </w:rPr>
        <w:t xml:space="preserve">根据传热和工程要求，对电热膜供暖棚面构造做出规定；辐射棚面构造示意图可参考行业现行标准《低温辐射电热膜供暖系统应用技术规程》 </w:t>
      </w:r>
      <w:r>
        <w:rPr>
          <w:rFonts w:ascii="Times New Roman" w:hAnsi="Times New Roman" w:eastAsia="宋体" w:cs="Times New Roman"/>
          <w:color w:val="auto"/>
        </w:rPr>
        <w:t>JGJ 319</w:t>
      </w:r>
      <w:r>
        <w:rPr>
          <w:rFonts w:hint="eastAsia" w:hAnsi="宋体" w:eastAsia="宋体" w:cs="Times New Roman"/>
          <w:color w:val="auto"/>
        </w:rPr>
        <w:t xml:space="preserve">；绝热材料宜采用厚度为50mm无贴面玻璃丝棉，严禁使用含金属的绝热材料；饰面层总热阻不应大于 </w:t>
      </w:r>
      <w:r>
        <w:rPr>
          <w:rFonts w:hint="default" w:ascii="Times New Roman" w:hAnsi="Times New Roman" w:eastAsia="宋体" w:cs="Times New Roman"/>
          <w:color w:val="auto"/>
        </w:rPr>
        <w:t>0.114</w:t>
      </w:r>
      <w:r>
        <w:rPr>
          <w:rFonts w:hint="eastAsia" w:hAnsi="宋体" w:eastAsia="宋体" w:cs="Times New Roman"/>
          <w:color w:val="auto"/>
        </w:rPr>
        <w:t xml:space="preserve"> (</w:t>
      </w:r>
      <w:r>
        <w:rPr>
          <w:rFonts w:hint="default" w:ascii="Times New Roman" w:hAnsi="Times New Roman" w:eastAsia="宋体" w:cs="Times New Roman"/>
          <w:color w:val="auto"/>
        </w:rPr>
        <w:t>m</w:t>
      </w:r>
      <w:r>
        <w:rPr>
          <w:rFonts w:hint="default" w:ascii="Times New Roman" w:hAnsi="Times New Roman" w:eastAsia="宋体" w:cs="Times New Roman"/>
          <w:color w:val="auto"/>
          <w:vertAlign w:val="superscript"/>
        </w:rPr>
        <w:t>2</w:t>
      </w:r>
      <w:r>
        <w:rPr>
          <w:rFonts w:hint="default" w:ascii="Times New Roman" w:hAnsi="Times New Roman" w:eastAsia="宋体" w:cs="Times New Roman"/>
          <w:color w:val="auto"/>
        </w:rPr>
        <w:t>·C</w:t>
      </w:r>
      <w:r>
        <w:rPr>
          <w:rFonts w:hint="eastAsia" w:hAnsi="宋体" w:eastAsia="宋体" w:cs="Times New Roman"/>
          <w:color w:val="auto"/>
        </w:rPr>
        <w:t>)/</w:t>
      </w:r>
      <w:r>
        <w:rPr>
          <w:rFonts w:hint="default" w:ascii="Times New Roman" w:hAnsi="Times New Roman" w:eastAsia="宋体" w:cs="Times New Roman"/>
          <w:color w:val="auto"/>
        </w:rPr>
        <w:t>W</w:t>
      </w:r>
      <w:r>
        <w:rPr>
          <w:rFonts w:hint="eastAsia" w:hAnsi="宋体" w:eastAsia="宋体" w:cs="Times New Roman"/>
          <w:color w:val="auto"/>
        </w:rPr>
        <w:t>，总厚度不应大于15mm，同一房间应采用相同厚度、相同热阻的饰面层表面涂层不宜使用油基漆；饰面层完成后，不应再做二次装修和遮挡。</w:t>
      </w:r>
    </w:p>
    <w:p>
      <w:pPr>
        <w:pStyle w:val="57"/>
        <w:ind w:firstLine="0" w:firstLineChars="0"/>
        <w:rPr>
          <w:rFonts w:hAnsi="宋体" w:eastAsia="宋体"/>
          <w:color w:val="auto"/>
        </w:rPr>
      </w:pPr>
      <w:r>
        <w:rPr>
          <w:rFonts w:ascii="Times New Roman" w:hAnsi="Times New Roman" w:eastAsia="宋体" w:cs="Times New Roman"/>
          <w:b/>
          <w:color w:val="auto"/>
        </w:rPr>
        <w:t>4.2.8</w:t>
      </w:r>
      <w:r>
        <w:rPr>
          <w:rFonts w:hint="eastAsia" w:hAnsi="宋体" w:eastAsia="宋体" w:cs="Times New Roman"/>
          <w:color w:val="auto"/>
        </w:rPr>
        <w:t xml:space="preserve">  当地面荷载大于供暖地面的承载能力时，应会同土建设计人员采取加固措施。</w:t>
      </w:r>
    </w:p>
    <w:p>
      <w:pPr>
        <w:keepNext w:val="0"/>
        <w:keepLines w:val="0"/>
        <w:pageBreakBefore w:val="0"/>
        <w:widowControl w:val="0"/>
        <w:tabs>
          <w:tab w:val="clear" w:pos="900"/>
        </w:tabs>
        <w:kinsoku/>
        <w:wordWrap/>
        <w:overflowPunct/>
        <w:topLinePunct w:val="0"/>
        <w:autoSpaceDE/>
        <w:autoSpaceDN/>
        <w:bidi w:val="0"/>
        <w:adjustRightInd/>
        <w:snapToGrid/>
        <w:spacing w:before="156" w:beforeLines="50" w:after="156" w:afterLines="50" w:line="312" w:lineRule="exact"/>
        <w:ind w:left="0" w:firstLine="0"/>
        <w:jc w:val="center"/>
        <w:textAlignment w:val="auto"/>
        <w:outlineLvl w:val="2"/>
        <w:rPr>
          <w:rFonts w:ascii="宋体" w:hAnsi="宋体" w:eastAsia="宋体"/>
          <w:color w:val="auto"/>
        </w:rPr>
      </w:pPr>
      <w:r>
        <w:rPr>
          <w:rFonts w:hint="eastAsia" w:ascii="Times New Roman" w:hAnsi="Times New Roman" w:eastAsia="黑体" w:cs="Times New Roman"/>
          <w:b/>
          <w:bCs/>
          <w:color w:val="auto"/>
        </w:rPr>
        <w:t>4.3</w:t>
      </w:r>
      <w:r>
        <w:rPr>
          <w:rFonts w:hint="eastAsia" w:ascii="Times New Roman" w:hAnsi="Times New Roman" w:eastAsia="黑体" w:cs="Times New Roman"/>
          <w:b/>
          <w:bCs/>
          <w:color w:val="auto"/>
          <w:lang w:val="en-US" w:eastAsia="zh-CN"/>
        </w:rPr>
        <w:t xml:space="preserve">  </w:t>
      </w:r>
      <w:r>
        <w:rPr>
          <w:rFonts w:hint="eastAsia" w:ascii="Times New Roman" w:hAnsi="Times New Roman" w:eastAsia="黑体" w:cs="Times New Roman"/>
          <w:b w:val="0"/>
          <w:bCs w:val="0"/>
          <w:color w:val="auto"/>
        </w:rPr>
        <w:t>热负荷计算及传热量计算</w:t>
      </w:r>
    </w:p>
    <w:p>
      <w:pPr>
        <w:pStyle w:val="55"/>
        <w:keepNext w:val="0"/>
        <w:keepLines w:val="0"/>
        <w:pageBreakBefore w:val="0"/>
        <w:kinsoku/>
        <w:wordWrap/>
        <w:overflowPunct/>
        <w:topLinePunct w:val="0"/>
        <w:bidi w:val="0"/>
        <w:adjustRightInd/>
        <w:snapToGrid/>
        <w:ind w:left="0" w:left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4.3.1</w:t>
      </w:r>
      <w:r>
        <w:rPr>
          <w:rFonts w:hint="eastAsia" w:ascii="宋体" w:hAnsi="宋体" w:eastAsia="宋体" w:cs="宋体"/>
          <w:color w:val="auto"/>
          <w:sz w:val="21"/>
          <w:szCs w:val="21"/>
        </w:rPr>
        <w:t xml:space="preserve">  电热供暖系统热负荷计算，应符合《民用建筑供暖通风与空气调节设计规范》</w:t>
      </w:r>
      <w:r>
        <w:rPr>
          <w:rFonts w:hint="default" w:ascii="Times New Roman" w:hAnsi="Times New Roman" w:eastAsia="宋体" w:cs="Times New Roman"/>
          <w:color w:val="auto"/>
          <w:sz w:val="21"/>
          <w:szCs w:val="21"/>
        </w:rPr>
        <w:t>GB50736</w:t>
      </w:r>
      <w:r>
        <w:rPr>
          <w:rFonts w:hint="eastAsia" w:ascii="宋体" w:hAnsi="宋体" w:eastAsia="宋体" w:cs="宋体"/>
          <w:color w:val="auto"/>
          <w:sz w:val="21"/>
          <w:szCs w:val="21"/>
        </w:rPr>
        <w:t>和《工业建筑供暖通风与空气调节设计规范》</w:t>
      </w:r>
      <w:r>
        <w:rPr>
          <w:rFonts w:hint="default" w:ascii="Times New Roman" w:hAnsi="Times New Roman" w:eastAsia="宋体" w:cs="Times New Roman"/>
          <w:color w:val="auto"/>
          <w:sz w:val="21"/>
          <w:szCs w:val="21"/>
        </w:rPr>
        <w:t>GB50019</w:t>
      </w:r>
      <w:r>
        <w:rPr>
          <w:rFonts w:hint="eastAsia" w:ascii="宋体" w:hAnsi="宋体" w:eastAsia="宋体" w:cs="宋体"/>
          <w:color w:val="auto"/>
          <w:sz w:val="21"/>
          <w:szCs w:val="21"/>
        </w:rPr>
        <w:t>的有关规定。辐射面传热量的计算，应符合《辐射供暖供冷技术规程》</w:t>
      </w:r>
      <w:r>
        <w:rPr>
          <w:rFonts w:hint="default" w:ascii="Times New Roman" w:hAnsi="Times New Roman" w:eastAsia="宋体" w:cs="Times New Roman"/>
          <w:color w:val="auto"/>
          <w:sz w:val="21"/>
          <w:szCs w:val="21"/>
        </w:rPr>
        <w:t>JGJ 142</w:t>
      </w:r>
      <w:r>
        <w:rPr>
          <w:rFonts w:hint="eastAsia" w:ascii="宋体" w:hAnsi="宋体" w:eastAsia="宋体" w:cs="宋体"/>
          <w:color w:val="auto"/>
          <w:sz w:val="21"/>
          <w:szCs w:val="21"/>
        </w:rPr>
        <w:t>的有关规定。</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4.3.2</w:t>
      </w:r>
      <w:r>
        <w:rPr>
          <w:rFonts w:hint="eastAsia" w:ascii="宋体" w:hAnsi="宋体" w:eastAsia="宋体" w:cs="宋体"/>
          <w:color w:val="auto"/>
          <w:sz w:val="21"/>
          <w:szCs w:val="21"/>
        </w:rPr>
        <w:t xml:space="preserve">  计算辐射电</w:t>
      </w:r>
      <w:r>
        <w:rPr>
          <w:rFonts w:hint="eastAsia" w:ascii="宋体" w:hAnsi="宋体" w:eastAsia="宋体" w:cs="宋体"/>
          <w:color w:val="auto"/>
          <w:sz w:val="21"/>
          <w:szCs w:val="21"/>
        </w:rPr>
        <w:t>热</w:t>
      </w:r>
      <w:r>
        <w:rPr>
          <w:rFonts w:hint="eastAsia" w:ascii="宋体" w:hAnsi="宋体" w:eastAsia="宋体" w:cs="宋体"/>
          <w:color w:val="auto"/>
          <w:sz w:val="21"/>
          <w:szCs w:val="21"/>
        </w:rPr>
        <w:t>供暖系统全面供暖热负荷时，室内计算温度的取值应比对流供暖系统的室内计算温度低</w:t>
      </w:r>
      <w:r>
        <w:rPr>
          <w:rFonts w:hint="default" w:ascii="Times New Roman" w:hAnsi="Times New Roman" w:eastAsia="宋体" w:cs="Times New Roman"/>
          <w:color w:val="auto"/>
          <w:sz w:val="21"/>
          <w:szCs w:val="21"/>
        </w:rPr>
        <w:t>2℃</w:t>
      </w:r>
      <w:r>
        <w:rPr>
          <w:rFonts w:hint="eastAsia" w:ascii="宋体" w:hAnsi="宋体" w:eastAsia="宋体" w:cs="宋体"/>
          <w:color w:val="auto"/>
          <w:sz w:val="21"/>
          <w:szCs w:val="21"/>
        </w:rPr>
        <w:t>。</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4.3.2</w:t>
      </w:r>
      <w:r>
        <w:rPr>
          <w:rFonts w:hint="eastAsia" w:hAnsi="宋体" w:eastAsia="宋体"/>
          <w:color w:val="auto"/>
          <w:lang w:val="en-US" w:eastAsia="zh-CN"/>
        </w:rPr>
        <w:t>【条文说明】</w:t>
      </w:r>
      <w:r>
        <w:rPr>
          <w:rFonts w:hint="eastAsia" w:ascii="Times New Roman" w:hAnsi="Times New Roman" w:eastAsia="宋体" w:cs="Times New Roman"/>
          <w:b/>
          <w:bCs/>
          <w:color w:val="auto"/>
          <w:sz w:val="21"/>
          <w:szCs w:val="21"/>
          <w:lang w:val="en-US" w:eastAsia="zh-CN"/>
        </w:rPr>
        <w:t xml:space="preserve">  </w:t>
      </w:r>
      <w:r>
        <w:rPr>
          <w:rFonts w:hint="eastAsia" w:ascii="宋体" w:hAnsi="宋体" w:eastAsia="宋体" w:cs="宋体"/>
          <w:color w:val="auto"/>
          <w:sz w:val="21"/>
          <w:szCs w:val="21"/>
        </w:rPr>
        <w:t>规定了室内计算温度取值</w:t>
      </w:r>
      <w:r>
        <w:rPr>
          <w:rFonts w:hint="eastAsia" w:hAnsi="宋体" w:eastAsia="宋体" w:cs="宋体"/>
          <w:color w:val="auto"/>
          <w:sz w:val="21"/>
          <w:szCs w:val="21"/>
          <w:lang w:eastAsia="zh-CN"/>
        </w:rPr>
        <w:t>。</w:t>
      </w:r>
      <w:r>
        <w:rPr>
          <w:rFonts w:hint="eastAsia" w:ascii="宋体" w:hAnsi="宋体" w:eastAsia="宋体" w:cs="宋体"/>
          <w:color w:val="auto"/>
          <w:sz w:val="21"/>
          <w:szCs w:val="21"/>
        </w:rPr>
        <w:t>根据国内外资料和国内一些工程的实测，低温辐射供暖用于全面供暖时，在相同热舒适条件下的室内温度可比对流供暖时的室内温度低2～3℃，本规程取2℃。</w:t>
      </w:r>
    </w:p>
    <w:p>
      <w:pPr>
        <w:pStyle w:val="55"/>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4.3.3</w:t>
      </w:r>
      <w:r>
        <w:rPr>
          <w:rFonts w:hint="eastAsia" w:ascii="宋体" w:hAnsi="宋体" w:eastAsia="宋体" w:cs="宋体"/>
          <w:color w:val="auto"/>
          <w:sz w:val="21"/>
          <w:szCs w:val="21"/>
        </w:rPr>
        <w:t xml:space="preserve">  局部辐射电</w:t>
      </w:r>
      <w:r>
        <w:rPr>
          <w:rFonts w:hint="eastAsia" w:ascii="宋体" w:hAnsi="宋体" w:eastAsia="宋体" w:cs="宋体"/>
          <w:color w:val="auto"/>
          <w:sz w:val="21"/>
          <w:szCs w:val="21"/>
        </w:rPr>
        <w:t>热</w:t>
      </w:r>
      <w:r>
        <w:rPr>
          <w:rFonts w:hint="eastAsia" w:ascii="宋体" w:hAnsi="宋体" w:eastAsia="宋体" w:cs="宋体"/>
          <w:color w:val="auto"/>
          <w:sz w:val="21"/>
          <w:szCs w:val="21"/>
        </w:rPr>
        <w:t>供暖系统供暖热负荷，应按整个房间全面供暖计算所得的热负荷乘以表</w:t>
      </w:r>
      <w:r>
        <w:rPr>
          <w:rFonts w:hint="default" w:ascii="Times New Roman" w:hAnsi="Times New Roman" w:eastAsia="宋体" w:cs="Times New Roman"/>
          <w:color w:val="auto"/>
          <w:sz w:val="21"/>
          <w:szCs w:val="21"/>
        </w:rPr>
        <w:t>4.3.3</w:t>
      </w:r>
      <w:r>
        <w:rPr>
          <w:rFonts w:hint="eastAsia" w:ascii="宋体" w:hAnsi="宋体" w:eastAsia="宋体" w:cs="宋体"/>
          <w:color w:val="auto"/>
          <w:sz w:val="21"/>
          <w:szCs w:val="21"/>
        </w:rPr>
        <w:t>的计算系数确定。</w:t>
      </w:r>
    </w:p>
    <w:p>
      <w:pPr>
        <w:pStyle w:val="55"/>
        <w:keepNext w:val="0"/>
        <w:keepLines w:val="0"/>
        <w:pageBreakBefore w:val="0"/>
        <w:kinsoku/>
        <w:wordWrap/>
        <w:overflowPunct/>
        <w:topLinePunct w:val="0"/>
        <w:bidi w:val="0"/>
        <w:adjustRightInd/>
        <w:snapToGrid/>
        <w:ind w:left="0" w:leftChars="0" w:firstLine="2951" w:firstLineChars="1400"/>
        <w:jc w:val="both"/>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表</w:t>
      </w:r>
      <w:r>
        <w:rPr>
          <w:rFonts w:hint="default" w:ascii="Times New Roman" w:hAnsi="Times New Roman" w:eastAsia="宋体" w:cs="Times New Roman"/>
          <w:b/>
          <w:bCs w:val="0"/>
          <w:color w:val="auto"/>
          <w:sz w:val="21"/>
          <w:szCs w:val="21"/>
        </w:rPr>
        <w:t xml:space="preserve">4.3.3  </w:t>
      </w:r>
      <w:r>
        <w:rPr>
          <w:rFonts w:hint="eastAsia" w:ascii="宋体" w:hAnsi="宋体" w:eastAsia="宋体" w:cs="宋体"/>
          <w:b/>
          <w:color w:val="auto"/>
          <w:sz w:val="21"/>
          <w:szCs w:val="21"/>
        </w:rPr>
        <w:t>局部供暖热负荷计算系数</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9"/>
        <w:gridCol w:w="1240"/>
        <w:gridCol w:w="928"/>
        <w:gridCol w:w="1050"/>
        <w:gridCol w:w="1164"/>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969" w:type="dxa"/>
            <w:noWrap w:val="0"/>
            <w:vAlign w:val="center"/>
          </w:tcPr>
          <w:p>
            <w:pPr>
              <w:pStyle w:val="55"/>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ind w:left="0" w:leftChars="0" w:right="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供暖区面积与房间总面积比值</w:t>
            </w:r>
          </w:p>
        </w:tc>
        <w:tc>
          <w:tcPr>
            <w:tcW w:w="1240" w:type="dxa"/>
            <w:noWrap w:val="0"/>
            <w:vAlign w:val="center"/>
          </w:tcPr>
          <w:p>
            <w:pPr>
              <w:pStyle w:val="55"/>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ind w:left="0" w:leftChars="0" w:right="0" w:firstLine="420" w:firstLineChars="20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≥0.75</w:t>
            </w:r>
          </w:p>
        </w:tc>
        <w:tc>
          <w:tcPr>
            <w:tcW w:w="928" w:type="dxa"/>
            <w:noWrap w:val="0"/>
            <w:vAlign w:val="center"/>
          </w:tcPr>
          <w:p>
            <w:pPr>
              <w:pStyle w:val="55"/>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ind w:left="0" w:leftChars="0" w:right="0" w:firstLine="210" w:firstLineChars="10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0.55</w:t>
            </w:r>
          </w:p>
        </w:tc>
        <w:tc>
          <w:tcPr>
            <w:tcW w:w="1050" w:type="dxa"/>
            <w:noWrap w:val="0"/>
            <w:vAlign w:val="center"/>
          </w:tcPr>
          <w:p>
            <w:pPr>
              <w:pStyle w:val="55"/>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ind w:left="0" w:leftChars="0" w:right="0" w:firstLine="210" w:firstLineChars="10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0.40</w:t>
            </w:r>
          </w:p>
        </w:tc>
        <w:tc>
          <w:tcPr>
            <w:tcW w:w="1164" w:type="dxa"/>
            <w:noWrap w:val="0"/>
            <w:vAlign w:val="center"/>
          </w:tcPr>
          <w:p>
            <w:pPr>
              <w:pStyle w:val="55"/>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ind w:left="0" w:leftChars="0" w:right="0" w:firstLine="210" w:firstLineChars="10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0.25</w:t>
            </w:r>
          </w:p>
        </w:tc>
        <w:tc>
          <w:tcPr>
            <w:tcW w:w="1148" w:type="dxa"/>
            <w:noWrap w:val="0"/>
            <w:vAlign w:val="center"/>
          </w:tcPr>
          <w:p>
            <w:pPr>
              <w:pStyle w:val="55"/>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ind w:left="0" w:leftChars="0" w:right="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969" w:type="dxa"/>
            <w:noWrap w:val="0"/>
            <w:vAlign w:val="center"/>
          </w:tcPr>
          <w:p>
            <w:pPr>
              <w:pStyle w:val="55"/>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leftChars="0" w:right="0" w:firstLine="210" w:firstLineChars="10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附加系数</w:t>
            </w:r>
          </w:p>
        </w:tc>
        <w:tc>
          <w:tcPr>
            <w:tcW w:w="1240" w:type="dxa"/>
            <w:noWrap w:val="0"/>
            <w:vAlign w:val="center"/>
          </w:tcPr>
          <w:p>
            <w:pPr>
              <w:pStyle w:val="55"/>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leftChars="0" w:right="0" w:firstLine="630" w:firstLineChars="30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28" w:type="dxa"/>
            <w:noWrap w:val="0"/>
            <w:vAlign w:val="center"/>
          </w:tcPr>
          <w:p>
            <w:pPr>
              <w:pStyle w:val="55"/>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leftChars="0" w:right="0" w:firstLine="210" w:firstLineChars="10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0.72</w:t>
            </w:r>
          </w:p>
        </w:tc>
        <w:tc>
          <w:tcPr>
            <w:tcW w:w="1050" w:type="dxa"/>
            <w:noWrap w:val="0"/>
            <w:vAlign w:val="center"/>
          </w:tcPr>
          <w:p>
            <w:pPr>
              <w:pStyle w:val="55"/>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leftChars="0" w:right="0" w:firstLine="210" w:firstLineChars="10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0.54</w:t>
            </w:r>
          </w:p>
        </w:tc>
        <w:tc>
          <w:tcPr>
            <w:tcW w:w="1164" w:type="dxa"/>
            <w:noWrap w:val="0"/>
            <w:vAlign w:val="center"/>
          </w:tcPr>
          <w:p>
            <w:pPr>
              <w:pStyle w:val="55"/>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leftChars="0" w:right="0" w:firstLine="210" w:firstLineChars="10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0.38</w:t>
            </w:r>
          </w:p>
        </w:tc>
        <w:tc>
          <w:tcPr>
            <w:tcW w:w="1148" w:type="dxa"/>
            <w:noWrap w:val="0"/>
            <w:vAlign w:val="center"/>
          </w:tcPr>
          <w:p>
            <w:pPr>
              <w:pStyle w:val="55"/>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ind w:left="0" w:leftChars="0" w:right="0" w:firstLine="210" w:firstLineChars="10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0.30</w:t>
            </w:r>
          </w:p>
        </w:tc>
      </w:tr>
    </w:tbl>
    <w:p>
      <w:pPr>
        <w:pStyle w:val="55"/>
        <w:keepNext w:val="0"/>
        <w:keepLines w:val="0"/>
        <w:pageBreakBefore w:val="0"/>
        <w:kinsoku/>
        <w:wordWrap/>
        <w:overflowPunct/>
        <w:topLinePunct w:val="0"/>
        <w:bidi w:val="0"/>
        <w:adjustRightInd/>
        <w:snapToGrid/>
        <w:ind w:left="0" w:leftChars="0"/>
        <w:jc w:val="both"/>
        <w:textAlignment w:val="auto"/>
        <w:outlineLvl w:val="9"/>
        <w:rPr>
          <w:rFonts w:hint="eastAsia" w:ascii="宋体" w:hAnsi="宋体" w:eastAsia="宋体" w:cs="宋体"/>
          <w:color w:val="auto"/>
          <w:sz w:val="21"/>
          <w:szCs w:val="21"/>
        </w:rPr>
      </w:pP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4.3.3</w:t>
      </w:r>
      <w:r>
        <w:rPr>
          <w:rFonts w:hint="eastAsia" w:hAnsi="宋体" w:eastAsia="宋体"/>
          <w:color w:val="auto"/>
          <w:lang w:val="en-US" w:eastAsia="zh-CN"/>
        </w:rPr>
        <w:t>【条文说明】</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规定了局部地面供暖热负荷的计算系数</w:t>
      </w:r>
      <w:r>
        <w:rPr>
          <w:rFonts w:hint="eastAsia" w:hAnsi="宋体" w:eastAsia="宋体" w:cs="宋体"/>
          <w:color w:val="auto"/>
          <w:sz w:val="21"/>
          <w:szCs w:val="21"/>
          <w:lang w:eastAsia="zh-CN"/>
        </w:rPr>
        <w:t>。</w:t>
      </w:r>
      <w:r>
        <w:rPr>
          <w:rFonts w:hint="eastAsia" w:ascii="宋体" w:hAnsi="宋体" w:eastAsia="宋体" w:cs="宋体"/>
          <w:color w:val="auto"/>
          <w:sz w:val="21"/>
          <w:szCs w:val="21"/>
        </w:rPr>
        <w:t>该条参照《民用建筑供暖通风与空气调节设计规范》第</w:t>
      </w:r>
      <w:r>
        <w:rPr>
          <w:rFonts w:hint="default" w:ascii="Times New Roman" w:hAnsi="Times New Roman" w:eastAsia="宋体" w:cs="Times New Roman"/>
          <w:color w:val="auto"/>
          <w:sz w:val="21"/>
          <w:szCs w:val="21"/>
        </w:rPr>
        <w:t>5.2.11</w:t>
      </w:r>
      <w:r>
        <w:rPr>
          <w:rFonts w:hint="eastAsia" w:ascii="宋体" w:hAnsi="宋体" w:eastAsia="宋体" w:cs="宋体"/>
          <w:color w:val="auto"/>
          <w:sz w:val="21"/>
          <w:szCs w:val="21"/>
        </w:rPr>
        <w:t>条制定。</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 xml:space="preserve">4.3.4 </w:t>
      </w:r>
      <w:r>
        <w:rPr>
          <w:rFonts w:hint="eastAsia" w:ascii="宋体" w:hAnsi="宋体" w:eastAsia="宋体" w:cs="宋体"/>
          <w:color w:val="auto"/>
          <w:sz w:val="21"/>
          <w:szCs w:val="21"/>
        </w:rPr>
        <w:t xml:space="preserve"> 采用电</w:t>
      </w:r>
      <w:r>
        <w:rPr>
          <w:rFonts w:hint="eastAsia" w:ascii="宋体" w:hAnsi="宋体" w:eastAsia="宋体" w:cs="宋体"/>
          <w:color w:val="auto"/>
          <w:sz w:val="21"/>
          <w:szCs w:val="21"/>
        </w:rPr>
        <w:t>热</w:t>
      </w:r>
      <w:r>
        <w:rPr>
          <w:rFonts w:hint="eastAsia" w:ascii="宋体" w:hAnsi="宋体" w:eastAsia="宋体" w:cs="宋体"/>
          <w:color w:val="auto"/>
          <w:sz w:val="21"/>
          <w:szCs w:val="21"/>
        </w:rPr>
        <w:t>供暖系统的建筑，进深大于6m的房间，宜以距外墙6m为界分区，分别计算供暖热负荷，进行电热设备的布置。</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4.3.4</w:t>
      </w:r>
      <w:r>
        <w:rPr>
          <w:rFonts w:hint="eastAsia" w:hAnsi="宋体" w:eastAsia="宋体"/>
          <w:color w:val="auto"/>
          <w:lang w:val="en-US" w:eastAsia="zh-CN"/>
        </w:rPr>
        <w:t>【条文说明】</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为确保室温均匀分布，对进深大于6m的房间供暖热负荷和电热设备的布置进行了规定。</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4.3.5</w:t>
      </w:r>
      <w:r>
        <w:rPr>
          <w:rFonts w:hint="eastAsia" w:ascii="宋体" w:hAnsi="宋体" w:eastAsia="宋体" w:cs="宋体"/>
          <w:color w:val="auto"/>
          <w:sz w:val="21"/>
          <w:szCs w:val="21"/>
        </w:rPr>
        <w:t xml:space="preserve">  安装辐射电</w:t>
      </w:r>
      <w:r>
        <w:rPr>
          <w:rFonts w:hint="eastAsia" w:ascii="宋体" w:hAnsi="宋体" w:eastAsia="宋体" w:cs="宋体"/>
          <w:color w:val="auto"/>
          <w:sz w:val="21"/>
          <w:szCs w:val="21"/>
        </w:rPr>
        <w:t>热</w:t>
      </w:r>
      <w:r>
        <w:rPr>
          <w:rFonts w:hint="eastAsia" w:ascii="宋体" w:hAnsi="宋体" w:eastAsia="宋体" w:cs="宋体"/>
          <w:color w:val="auto"/>
          <w:sz w:val="21"/>
          <w:szCs w:val="21"/>
        </w:rPr>
        <w:t>供暖设施的建筑地面、墙面和顶棚,可不计算其传热损失。</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4.3.5</w:t>
      </w:r>
      <w:r>
        <w:rPr>
          <w:rFonts w:hint="eastAsia" w:hAnsi="宋体" w:eastAsia="宋体"/>
          <w:color w:val="auto"/>
          <w:lang w:val="en-US" w:eastAsia="zh-CN"/>
        </w:rPr>
        <w:t>【条文说明】</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敷设加热部件的建筑内表面，不存在通过该辐射面向外的传热负荷，因此房间外围护结构热负荷不包括辐射加热部件辐射面的传热负荷。辐射面向外的传热负荷应计算在辐射供暖房间的供暖设备总供热量内。</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4.3.6</w:t>
      </w:r>
      <w:r>
        <w:rPr>
          <w:rFonts w:hint="eastAsia" w:ascii="宋体" w:hAnsi="宋体" w:eastAsia="宋体" w:cs="宋体"/>
          <w:color w:val="auto"/>
          <w:sz w:val="21"/>
          <w:szCs w:val="21"/>
        </w:rPr>
        <w:t xml:space="preserve">  采用电热供暖的房间（不含楼梯间）高度大于4m时，应在基本耗热量和朝向、风力、外门附加耗热量之和的基础上，计算高度附加率。高度附加率应符合《民用建筑供暖通风与空气调节设计规范》</w:t>
      </w:r>
      <w:r>
        <w:rPr>
          <w:rFonts w:hint="default" w:ascii="Times New Roman" w:hAnsi="Times New Roman" w:eastAsia="宋体" w:cs="Times New Roman"/>
          <w:color w:val="auto"/>
          <w:sz w:val="21"/>
          <w:szCs w:val="21"/>
        </w:rPr>
        <w:t>GB50736</w:t>
      </w:r>
      <w:r>
        <w:rPr>
          <w:rFonts w:hint="eastAsia" w:ascii="宋体" w:hAnsi="宋体" w:eastAsia="宋体" w:cs="宋体"/>
          <w:color w:val="auto"/>
          <w:sz w:val="21"/>
          <w:szCs w:val="21"/>
        </w:rPr>
        <w:t>和《工业建筑供暖通风与空气调节设计规范》</w:t>
      </w:r>
      <w:r>
        <w:rPr>
          <w:rFonts w:hint="default" w:ascii="Times New Roman" w:hAnsi="Times New Roman" w:eastAsia="宋体" w:cs="Times New Roman"/>
          <w:color w:val="auto"/>
          <w:sz w:val="21"/>
          <w:szCs w:val="21"/>
        </w:rPr>
        <w:t>GB50019</w:t>
      </w:r>
      <w:r>
        <w:rPr>
          <w:rFonts w:hint="eastAsia" w:ascii="宋体" w:hAnsi="宋体" w:eastAsia="宋体" w:cs="宋体"/>
          <w:color w:val="auto"/>
          <w:sz w:val="21"/>
          <w:szCs w:val="21"/>
        </w:rPr>
        <w:t>的有关规定。</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4.3.6</w:t>
      </w:r>
      <w:r>
        <w:rPr>
          <w:rFonts w:hint="eastAsia" w:hAnsi="宋体" w:eastAsia="宋体"/>
          <w:color w:val="auto"/>
          <w:lang w:val="en-US" w:eastAsia="zh-CN"/>
        </w:rPr>
        <w:t>【条文说明】</w:t>
      </w:r>
      <w:r>
        <w:rPr>
          <w:rFonts w:hint="eastAsia" w:hAnsi="宋体" w:eastAsia="宋体" w:cs="宋体"/>
          <w:b/>
          <w:bCs/>
          <w:color w:val="auto"/>
          <w:sz w:val="21"/>
          <w:szCs w:val="21"/>
          <w:lang w:val="en-US" w:eastAsia="zh-CN"/>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实际工程的高大空间，尤其是间歇供暖时，常存在房间升温时间过长甚至供热量不足的问题。原因之一是地面供暖向房间散热有将近一半仍依靠对流形式，房间高度方向也存在温度梯度，二是同样面积时，高大空间外墙等外围护结构比一般房间多，“蓄冷量”较大，供暖初期升温相对需热量较多。因此热负荷计算应考虑高度附加。</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 xml:space="preserve">4.3.7 </w:t>
      </w:r>
      <w:r>
        <w:rPr>
          <w:rFonts w:hint="eastAsia" w:ascii="宋体" w:hAnsi="宋体" w:eastAsia="宋体" w:cs="宋体"/>
          <w:color w:val="auto"/>
          <w:sz w:val="21"/>
          <w:szCs w:val="21"/>
        </w:rPr>
        <w:t xml:space="preserve"> 计算电热供暖系统热负荷时，应考虑间歇运行和户间传热等因素。</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4.3.7</w:t>
      </w:r>
      <w:r>
        <w:rPr>
          <w:rFonts w:hint="eastAsia" w:hAnsi="宋体" w:eastAsia="宋体"/>
          <w:color w:val="auto"/>
          <w:lang w:val="en-US" w:eastAsia="zh-CN"/>
        </w:rPr>
        <w:t>【条文说明】</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由于电供暖系统控制灵活，便于室温调节，用户会根据需要间歇使用，并会出现相邻房间温差较大的现象。因此，设计中应考虑间歇使用和邻室之间的传热量，但附加供电总负荷不应统计在建筑总供电负荷内。考虑附加后房间热负荷可参考下式计算。</w:t>
      </w:r>
    </w:p>
    <w:p>
      <w:pPr>
        <w:pStyle w:val="57"/>
        <w:keepNext w:val="0"/>
        <w:keepLines w:val="0"/>
        <w:pageBreakBefore w:val="0"/>
        <w:kinsoku/>
        <w:wordWrap/>
        <w:overflowPunct/>
        <w:topLinePunct w:val="0"/>
        <w:bidi w:val="0"/>
        <w:adjustRightInd/>
        <w:snapToGrid/>
        <w:ind w:left="0" w:leftChars="0" w:firstLine="42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Q=α</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vertAlign w:val="subscript"/>
        </w:rPr>
        <w:t>j</w:t>
      </w:r>
      <w:r>
        <w:rPr>
          <w:rFonts w:hint="eastAsia" w:ascii="Times New Roman" w:hAnsi="Times New Roman" w:eastAsia="宋体" w:cs="Times New Roman"/>
          <w:color w:val="auto"/>
          <w:sz w:val="21"/>
          <w:szCs w:val="21"/>
          <w:vertAlign w:val="subscript"/>
          <w:lang w:val="en-US" w:eastAsia="zh-CN"/>
        </w:rPr>
        <w:t xml:space="preserve"> </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vertAlign w:val="subscript"/>
        </w:rPr>
        <w:t>h</w:t>
      </w:r>
      <w:r>
        <w:rPr>
          <w:rFonts w:hint="eastAsia" w:ascii="Times New Roman" w:hAnsi="Times New Roman" w:eastAsia="宋体" w:cs="Times New Roman"/>
          <w:color w:val="auto"/>
          <w:sz w:val="21"/>
          <w:szCs w:val="21"/>
          <w:vertAlign w:val="subscript"/>
          <w:lang w:val="en-US" w:eastAsia="zh-CN"/>
        </w:rPr>
        <w:t>·</w:t>
      </w:r>
      <w:r>
        <w:rPr>
          <w:rFonts w:hint="default" w:ascii="Times New Roman" w:hAnsi="Times New Roman" w:eastAsia="宋体" w:cs="Times New Roman"/>
          <w:color w:val="auto"/>
          <w:sz w:val="21"/>
          <w:szCs w:val="21"/>
        </w:rPr>
        <w:t>M</w:t>
      </w:r>
    </w:p>
    <w:p>
      <w:pPr>
        <w:pStyle w:val="57"/>
        <w:keepNext w:val="0"/>
        <w:keepLines w:val="0"/>
        <w:pageBreakBefore w:val="0"/>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式中：</w:t>
      </w:r>
      <w:r>
        <w:rPr>
          <w:rFonts w:hint="default" w:ascii="Times New Roman" w:hAnsi="Times New Roman" w:eastAsia="宋体" w:cs="Times New Roman"/>
          <w:color w:val="auto"/>
          <w:sz w:val="21"/>
          <w:szCs w:val="21"/>
        </w:rPr>
        <w:t>Q</w:t>
      </w:r>
      <w:r>
        <w:rPr>
          <w:rFonts w:hint="eastAsia" w:ascii="Times New Roman" w:hAnsi="Times New Roman" w:eastAsia="宋体" w:cs="Times New Roman"/>
          <w:color w:val="auto"/>
          <w:sz w:val="21"/>
          <w:szCs w:val="21"/>
          <w:lang w:eastAsia="zh-CN"/>
        </w:rPr>
        <w:t>—</w:t>
      </w:r>
      <w:r>
        <w:rPr>
          <w:rFonts w:hint="eastAsia" w:ascii="宋体" w:hAnsi="宋体" w:eastAsia="宋体" w:cs="宋体"/>
          <w:color w:val="auto"/>
          <w:sz w:val="21"/>
          <w:szCs w:val="21"/>
        </w:rPr>
        <w:t>考虑附加后房间热负荷（</w:t>
      </w:r>
      <w:r>
        <w:rPr>
          <w:rFonts w:hint="default" w:ascii="Times New Roman" w:hAnsi="Times New Roman" w:eastAsia="宋体" w:cs="Times New Roman"/>
          <w:color w:val="auto"/>
          <w:sz w:val="21"/>
          <w:szCs w:val="21"/>
        </w:rPr>
        <w:t>W</w:t>
      </w:r>
      <w:r>
        <w:rPr>
          <w:rFonts w:hint="eastAsia" w:ascii="宋体" w:hAnsi="宋体" w:eastAsia="宋体" w:cs="宋体"/>
          <w:color w:val="auto"/>
          <w:sz w:val="21"/>
          <w:szCs w:val="21"/>
        </w:rPr>
        <w:t>）</w:t>
      </w:r>
      <w:r>
        <w:rPr>
          <w:rFonts w:hint="eastAsia" w:hAnsi="宋体" w:eastAsia="宋体" w:cs="宋体"/>
          <w:color w:val="auto"/>
          <w:sz w:val="21"/>
          <w:szCs w:val="21"/>
          <w:lang w:eastAsia="zh-CN"/>
        </w:rPr>
        <w:t>；</w:t>
      </w:r>
    </w:p>
    <w:p>
      <w:pPr>
        <w:pStyle w:val="57"/>
        <w:keepNext w:val="0"/>
        <w:keepLines w:val="0"/>
        <w:pageBreakBefore w:val="0"/>
        <w:kinsoku/>
        <w:wordWrap/>
        <w:overflowPunct/>
        <w:topLinePunct w:val="0"/>
        <w:bidi w:val="0"/>
        <w:adjustRightInd/>
        <w:snapToGrid/>
        <w:ind w:left="0" w:leftChars="0" w:firstLine="420"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w:t>
      </w: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vertAlign w:val="subscript"/>
        </w:rPr>
        <w:t>j</w:t>
      </w:r>
      <w:r>
        <w:rPr>
          <w:rFonts w:hint="eastAsia" w:ascii="宋体" w:hAnsi="宋体" w:eastAsia="宋体" w:cs="宋体"/>
          <w:color w:val="auto"/>
          <w:sz w:val="21"/>
          <w:szCs w:val="21"/>
        </w:rPr>
        <w:t>—房间热负荷（</w:t>
      </w:r>
      <w:r>
        <w:rPr>
          <w:rFonts w:hint="default" w:ascii="Times New Roman" w:hAnsi="Times New Roman" w:eastAsia="宋体" w:cs="Times New Roman"/>
          <w:color w:val="auto"/>
          <w:sz w:val="21"/>
          <w:szCs w:val="21"/>
        </w:rPr>
        <w:t>W</w:t>
      </w:r>
      <w:r>
        <w:rPr>
          <w:rFonts w:hint="eastAsia" w:ascii="宋体" w:hAnsi="宋体" w:eastAsia="宋体" w:cs="宋体"/>
          <w:color w:val="auto"/>
          <w:sz w:val="21"/>
          <w:szCs w:val="21"/>
        </w:rPr>
        <w:t>）</w:t>
      </w:r>
      <w:r>
        <w:rPr>
          <w:rFonts w:hint="eastAsia" w:hAnsi="宋体" w:eastAsia="宋体" w:cs="宋体"/>
          <w:color w:val="auto"/>
          <w:sz w:val="21"/>
          <w:szCs w:val="21"/>
          <w:lang w:eastAsia="zh-CN"/>
        </w:rPr>
        <w:t>；</w:t>
      </w:r>
    </w:p>
    <w:p>
      <w:pPr>
        <w:pStyle w:val="57"/>
        <w:keepNext w:val="0"/>
        <w:keepLines w:val="0"/>
        <w:pageBreakBefore w:val="0"/>
        <w:kinsoku/>
        <w:wordWrap/>
        <w:overflowPunct/>
        <w:topLinePunct w:val="0"/>
        <w:bidi w:val="0"/>
        <w:adjustRightInd/>
        <w:snapToGrid/>
        <w:ind w:left="840" w:leftChars="0" w:hanging="840" w:hangingChars="4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default" w:ascii="Times New Roman" w:hAnsi="Times New Roman" w:eastAsia="宋体" w:cs="Times New Roman"/>
          <w:color w:val="auto"/>
          <w:sz w:val="21"/>
          <w:szCs w:val="21"/>
        </w:rPr>
        <w:t>α</w:t>
      </w:r>
      <w:r>
        <w:rPr>
          <w:rFonts w:hint="eastAsia" w:ascii="宋体" w:hAnsi="宋体" w:eastAsia="宋体" w:cs="宋体"/>
          <w:color w:val="auto"/>
          <w:sz w:val="21"/>
          <w:szCs w:val="21"/>
        </w:rPr>
        <w:t>—考虑间歇供暖的修正系数，应根据供暖方式、供暖辐射面的热容量等因素确定。无资料时可参考表</w:t>
      </w:r>
      <w:r>
        <w:rPr>
          <w:rFonts w:hint="default" w:ascii="Times New Roman" w:hAnsi="Times New Roman" w:eastAsia="宋体" w:cs="Times New Roman"/>
          <w:color w:val="auto"/>
          <w:sz w:val="21"/>
          <w:szCs w:val="21"/>
        </w:rPr>
        <w:t>1</w:t>
      </w:r>
      <w:r>
        <w:rPr>
          <w:rFonts w:hint="eastAsia" w:ascii="宋体" w:hAnsi="宋体" w:eastAsia="宋体" w:cs="宋体"/>
          <w:color w:val="auto"/>
          <w:sz w:val="21"/>
          <w:szCs w:val="21"/>
        </w:rPr>
        <w:t>取值。</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w:t>
      </w: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vertAlign w:val="subscript"/>
        </w:rPr>
        <w:t>h</w:t>
      </w:r>
      <w:r>
        <w:rPr>
          <w:rFonts w:hint="eastAsia" w:ascii="宋体" w:hAnsi="宋体" w:eastAsia="宋体" w:cs="宋体"/>
          <w:color w:val="auto"/>
          <w:sz w:val="21"/>
          <w:szCs w:val="21"/>
        </w:rPr>
        <w:t>—房间单位面积平均户间传热量（</w:t>
      </w:r>
      <w:r>
        <w:rPr>
          <w:rFonts w:hint="default" w:ascii="Times New Roman" w:hAnsi="Times New Roman" w:eastAsia="宋体" w:cs="Times New Roman"/>
          <w:color w:val="auto"/>
          <w:sz w:val="21"/>
          <w:szCs w:val="21"/>
        </w:rPr>
        <w:t>W/㎡</w:t>
      </w:r>
      <w:r>
        <w:rPr>
          <w:rFonts w:hint="eastAsia" w:ascii="宋体" w:hAnsi="宋体" w:eastAsia="宋体" w:cs="宋体"/>
          <w:color w:val="auto"/>
          <w:sz w:val="21"/>
          <w:szCs w:val="21"/>
        </w:rPr>
        <w:t>），可取</w:t>
      </w: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vertAlign w:val="subscript"/>
        </w:rPr>
        <w:t>h</w:t>
      </w:r>
      <w:r>
        <w:rPr>
          <w:rFonts w:hint="eastAsia" w:ascii="Times New Roman" w:hAnsi="Times New Roman" w:eastAsia="宋体" w:cs="Times New Roman"/>
          <w:color w:val="auto"/>
          <w:sz w:val="21"/>
          <w:szCs w:val="21"/>
          <w:vertAlign w:val="subscript"/>
          <w:lang w:val="en-US" w:eastAsia="zh-CN"/>
        </w:rPr>
        <w:t xml:space="preserve"> </w:t>
      </w: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7W/㎡</w:t>
      </w:r>
      <w:r>
        <w:rPr>
          <w:rFonts w:hint="eastAsia" w:ascii="Times New Roman" w:hAnsi="Times New Roman" w:eastAsia="宋体" w:cs="Times New Roman"/>
          <w:color w:val="auto"/>
          <w:sz w:val="21"/>
          <w:szCs w:val="21"/>
          <w:lang w:eastAsia="zh-CN"/>
        </w:rPr>
        <w:t>；</w:t>
      </w:r>
    </w:p>
    <w:p>
      <w:pPr>
        <w:pStyle w:val="57"/>
        <w:keepNext w:val="0"/>
        <w:keepLines w:val="0"/>
        <w:pageBreakBefore w:val="0"/>
        <w:kinsoku/>
        <w:wordWrap/>
        <w:overflowPunct/>
        <w:topLinePunct w:val="0"/>
        <w:bidi w:val="0"/>
        <w:adjustRightInd/>
        <w:snapToGrid/>
        <w:ind w:left="0" w:leftChars="0" w:firstLine="42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default" w:ascii="Times New Roman" w:hAnsi="Times New Roman" w:eastAsia="宋体" w:cs="Times New Roman"/>
          <w:color w:val="auto"/>
          <w:sz w:val="21"/>
          <w:szCs w:val="21"/>
        </w:rPr>
        <w:t>M</w:t>
      </w:r>
      <w:r>
        <w:rPr>
          <w:rFonts w:hint="eastAsia" w:ascii="宋体" w:hAnsi="宋体" w:eastAsia="宋体" w:cs="宋体"/>
          <w:color w:val="auto"/>
          <w:sz w:val="21"/>
          <w:szCs w:val="21"/>
        </w:rPr>
        <w:t>—房间使用面积（</w:t>
      </w:r>
      <w:r>
        <w:rPr>
          <w:rFonts w:hint="default" w:ascii="Times New Roman" w:hAnsi="Times New Roman" w:eastAsia="宋体" w:cs="Times New Roman"/>
          <w:color w:val="auto"/>
          <w:sz w:val="21"/>
          <w:szCs w:val="21"/>
        </w:rPr>
        <w:t>㎡</w:t>
      </w:r>
      <w:r>
        <w:rPr>
          <w:rFonts w:hint="eastAsia" w:ascii="宋体" w:hAnsi="宋体" w:eastAsia="宋体" w:cs="宋体"/>
          <w:color w:val="auto"/>
          <w:sz w:val="21"/>
          <w:szCs w:val="21"/>
        </w:rPr>
        <w:t>）。</w:t>
      </w:r>
    </w:p>
    <w:p>
      <w:pPr>
        <w:pStyle w:val="57"/>
        <w:keepNext w:val="0"/>
        <w:keepLines w:val="0"/>
        <w:pageBreakBefore w:val="0"/>
        <w:kinsoku/>
        <w:wordWrap/>
        <w:overflowPunct/>
        <w:topLinePunct w:val="0"/>
        <w:bidi w:val="0"/>
        <w:adjustRightInd/>
        <w:snapToGrid/>
        <w:ind w:left="0" w:leftChars="0" w:firstLine="42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表</w:t>
      </w:r>
      <w:r>
        <w:rPr>
          <w:rFonts w:hint="default" w:ascii="Times New Roman" w:hAnsi="Times New Roman" w:eastAsia="宋体" w:cs="Times New Roman"/>
          <w:b/>
          <w:bCs/>
          <w:color w:val="auto"/>
          <w:sz w:val="21"/>
          <w:szCs w:val="21"/>
        </w:rPr>
        <w:t>1</w:t>
      </w:r>
      <w:r>
        <w:rPr>
          <w:rFonts w:hint="eastAsia" w:ascii="宋体" w:hAnsi="宋体" w:eastAsia="宋体" w:cs="宋体"/>
          <w:b/>
          <w:bCs/>
          <w:color w:val="auto"/>
          <w:sz w:val="21"/>
          <w:szCs w:val="21"/>
        </w:rPr>
        <w:t xml:space="preserve"> </w:t>
      </w:r>
      <w:r>
        <w:rPr>
          <w:rFonts w:hint="eastAsia" w:ascii="宋体" w:hAnsi="宋体" w:eastAsia="宋体" w:cs="宋体"/>
          <w:b/>
          <w:bCs/>
          <w:color w:val="auto"/>
          <w:sz w:val="21"/>
          <w:szCs w:val="21"/>
        </w:rPr>
        <w:t xml:space="preserve"> 住宅间歇供暖热负荷修正</w:t>
      </w:r>
    </w:p>
    <w:tbl>
      <w:tblPr>
        <w:tblStyle w:val="3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9"/>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tcPr>
          <w:p>
            <w:pPr>
              <w:pStyle w:val="57"/>
              <w:keepNext w:val="0"/>
              <w:keepLines w:val="0"/>
              <w:pageBreakBefore w:val="0"/>
              <w:widowControl w:val="0"/>
              <w:suppressLineNumbers w:val="0"/>
              <w:kinsoku/>
              <w:wordWrap/>
              <w:overflowPunct/>
              <w:topLinePunct w:val="0"/>
              <w:bidi w:val="0"/>
              <w:adjustRightInd/>
              <w:snapToGrid/>
              <w:spacing w:before="0" w:beforeAutospacing="0" w:after="0" w:afterAutospacing="0"/>
              <w:ind w:left="0" w:leftChars="0" w:right="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供暖末端形式</w:t>
            </w:r>
          </w:p>
        </w:tc>
        <w:tc>
          <w:tcPr>
            <w:tcW w:w="3062" w:type="dxa"/>
          </w:tcPr>
          <w:p>
            <w:pPr>
              <w:pStyle w:val="57"/>
              <w:keepNext w:val="0"/>
              <w:keepLines w:val="0"/>
              <w:pageBreakBefore w:val="0"/>
              <w:widowControl w:val="0"/>
              <w:suppressLineNumbers w:val="0"/>
              <w:kinsoku/>
              <w:wordWrap/>
              <w:overflowPunct/>
              <w:topLinePunct w:val="0"/>
              <w:bidi w:val="0"/>
              <w:adjustRightInd/>
              <w:snapToGrid/>
              <w:spacing w:before="0" w:beforeAutospacing="0" w:after="0" w:afterAutospacing="0"/>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间歇供暖修正系数</w:t>
            </w:r>
            <w:r>
              <w:rPr>
                <w:rFonts w:hint="default" w:ascii="Times New Roman" w:hAnsi="Times New Roman" w:eastAsia="宋体" w:cs="Times New Roman"/>
                <w:color w:val="auto"/>
                <w:sz w:val="21"/>
                <w:szCs w:val="21"/>
              </w:rPr>
              <w:t>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tcPr>
          <w:p>
            <w:pPr>
              <w:pStyle w:val="57"/>
              <w:keepNext w:val="0"/>
              <w:keepLines w:val="0"/>
              <w:pageBreakBefore w:val="0"/>
              <w:widowControl w:val="0"/>
              <w:suppressLineNumbers w:val="0"/>
              <w:kinsoku/>
              <w:wordWrap/>
              <w:overflowPunct/>
              <w:topLinePunct w:val="0"/>
              <w:bidi w:val="0"/>
              <w:adjustRightInd/>
              <w:snapToGrid/>
              <w:spacing w:before="0" w:beforeAutospacing="0" w:after="0" w:afterAutospacing="0"/>
              <w:ind w:left="0" w:leftChars="0" w:right="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混凝土作为填充层的电供暖</w:t>
            </w:r>
          </w:p>
        </w:tc>
        <w:tc>
          <w:tcPr>
            <w:tcW w:w="3062" w:type="dxa"/>
          </w:tcPr>
          <w:p>
            <w:pPr>
              <w:pStyle w:val="57"/>
              <w:keepNext w:val="0"/>
              <w:keepLines w:val="0"/>
              <w:pageBreakBefore w:val="0"/>
              <w:widowControl w:val="0"/>
              <w:suppressLineNumbers w:val="0"/>
              <w:kinsoku/>
              <w:wordWrap/>
              <w:overflowPunct/>
              <w:topLinePunct w:val="0"/>
              <w:bidi w:val="0"/>
              <w:adjustRightInd/>
              <w:snapToGrid/>
              <w:spacing w:before="0" w:beforeAutospacing="0" w:after="0" w:afterAutospacing="0"/>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tcPr>
          <w:p>
            <w:pPr>
              <w:pStyle w:val="57"/>
              <w:keepNext w:val="0"/>
              <w:keepLines w:val="0"/>
              <w:pageBreakBefore w:val="0"/>
              <w:widowControl w:val="0"/>
              <w:suppressLineNumbers w:val="0"/>
              <w:kinsoku/>
              <w:wordWrap/>
              <w:overflowPunct/>
              <w:topLinePunct w:val="0"/>
              <w:bidi w:val="0"/>
              <w:adjustRightInd/>
              <w:snapToGrid/>
              <w:spacing w:before="0" w:beforeAutospacing="0" w:after="0" w:afterAutospacing="0"/>
              <w:ind w:left="0" w:leftChars="0" w:right="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其余末端</w:t>
            </w:r>
          </w:p>
        </w:tc>
        <w:tc>
          <w:tcPr>
            <w:tcW w:w="3062" w:type="dxa"/>
          </w:tcPr>
          <w:p>
            <w:pPr>
              <w:pStyle w:val="57"/>
              <w:keepNext w:val="0"/>
              <w:keepLines w:val="0"/>
              <w:pageBreakBefore w:val="0"/>
              <w:widowControl w:val="0"/>
              <w:suppressLineNumbers w:val="0"/>
              <w:kinsoku/>
              <w:wordWrap/>
              <w:overflowPunct/>
              <w:topLinePunct w:val="0"/>
              <w:bidi w:val="0"/>
              <w:adjustRightInd/>
              <w:snapToGrid/>
              <w:spacing w:before="0" w:beforeAutospacing="0" w:after="0" w:afterAutospacing="0"/>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r>
    </w:tbl>
    <w:p>
      <w:pPr>
        <w:pStyle w:val="57"/>
        <w:keepNext w:val="0"/>
        <w:keepLines w:val="0"/>
        <w:pageBreakBefore w:val="0"/>
        <w:kinsoku/>
        <w:wordWrap/>
        <w:overflowPunct/>
        <w:topLinePunct w:val="0"/>
        <w:bidi w:val="0"/>
        <w:adjustRightInd/>
        <w:snapToGrid/>
        <w:ind w:left="0" w:leftChars="0" w:firstLine="420" w:firstLineChars="0"/>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注：校核地面平均温度时，取</w:t>
      </w:r>
      <w:r>
        <w:rPr>
          <w:rFonts w:hint="default" w:ascii="Times New Roman" w:hAnsi="Times New Roman" w:eastAsia="宋体" w:cs="Times New Roman"/>
          <w:color w:val="auto"/>
          <w:sz w:val="18"/>
          <w:szCs w:val="18"/>
        </w:rPr>
        <w:t>α=1.0</w:t>
      </w:r>
      <w:r>
        <w:rPr>
          <w:rFonts w:hint="eastAsia" w:ascii="宋体" w:hAnsi="宋体" w:eastAsia="宋体" w:cs="宋体"/>
          <w:color w:val="auto"/>
          <w:sz w:val="18"/>
          <w:szCs w:val="18"/>
        </w:rPr>
        <w:t>。</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计算建筑物总用电负荷时，不考虑</w:t>
      </w: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vertAlign w:val="subscript"/>
        </w:rPr>
        <w:t>h</w:t>
      </w:r>
      <w:r>
        <w:rPr>
          <w:rFonts w:hint="default" w:ascii="Times New Roman" w:hAnsi="Times New Roman" w:eastAsia="宋体" w:cs="Times New Roman"/>
          <w:color w:val="auto"/>
          <w:sz w:val="21"/>
          <w:szCs w:val="21"/>
        </w:rPr>
        <w:t>·M</w:t>
      </w:r>
      <w:r>
        <w:rPr>
          <w:rFonts w:hint="eastAsia" w:ascii="宋体" w:hAnsi="宋体" w:eastAsia="宋体" w:cs="宋体"/>
          <w:color w:val="auto"/>
          <w:sz w:val="21"/>
          <w:szCs w:val="21"/>
        </w:rPr>
        <w:t>，则房间热负荷可按下式计算：</w:t>
      </w:r>
    </w:p>
    <w:p>
      <w:pPr>
        <w:pStyle w:val="57"/>
        <w:keepNext w:val="0"/>
        <w:keepLines w:val="0"/>
        <w:pageBreakBefore w:val="0"/>
        <w:kinsoku/>
        <w:wordWrap/>
        <w:overflowPunct/>
        <w:topLinePunct w:val="0"/>
        <w:bidi w:val="0"/>
        <w:adjustRightInd/>
        <w:snapToGrid/>
        <w:ind w:left="0" w:leftChars="0" w:firstLine="42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Q=α·Q</w:t>
      </w:r>
      <w:r>
        <w:rPr>
          <w:rFonts w:hint="default" w:ascii="Times New Roman" w:hAnsi="Times New Roman" w:eastAsia="宋体" w:cs="Times New Roman"/>
          <w:color w:val="auto"/>
          <w:sz w:val="21"/>
          <w:szCs w:val="21"/>
          <w:vertAlign w:val="subscript"/>
        </w:rPr>
        <w:t>j</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式中：</w:t>
      </w:r>
      <w:r>
        <w:rPr>
          <w:rFonts w:hint="default" w:ascii="Times New Roman" w:hAnsi="Times New Roman" w:eastAsia="宋体" w:cs="Times New Roman"/>
          <w:color w:val="auto"/>
          <w:sz w:val="21"/>
          <w:szCs w:val="21"/>
        </w:rPr>
        <w:t>α</w:t>
      </w:r>
      <w:r>
        <w:rPr>
          <w:rFonts w:hint="eastAsia" w:ascii="宋体" w:hAnsi="宋体" w:eastAsia="宋体" w:cs="宋体"/>
          <w:color w:val="auto"/>
          <w:sz w:val="21"/>
          <w:szCs w:val="21"/>
        </w:rPr>
        <w:t>—考虑间歇供暖的修正系数，取</w:t>
      </w:r>
      <w:r>
        <w:rPr>
          <w:rFonts w:hint="default" w:ascii="Times New Roman" w:hAnsi="Times New Roman" w:eastAsia="宋体" w:cs="Times New Roman"/>
          <w:color w:val="auto"/>
          <w:sz w:val="21"/>
          <w:szCs w:val="21"/>
        </w:rPr>
        <w:t>α=1.1</w:t>
      </w:r>
      <w:r>
        <w:rPr>
          <w:rFonts w:hint="eastAsia" w:ascii="宋体" w:hAnsi="宋体" w:eastAsia="宋体" w:cs="宋体"/>
          <w:color w:val="auto"/>
          <w:sz w:val="21"/>
          <w:szCs w:val="21"/>
        </w:rPr>
        <w:t>。</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outlineLvl w:val="9"/>
        <w:rPr>
          <w:rFonts w:ascii="宋体" w:hAnsi="宋体" w:eastAsia="宋体"/>
          <w:b/>
          <w:color w:val="auto"/>
        </w:rPr>
      </w:pPr>
      <w:r>
        <w:rPr>
          <w:rFonts w:hint="eastAsia" w:ascii="宋体" w:hAnsi="宋体" w:eastAsia="宋体" w:cs="宋体"/>
          <w:color w:val="auto"/>
          <w:sz w:val="21"/>
          <w:szCs w:val="21"/>
        </w:rPr>
        <w:t>公共建筑如采用间歇供暖形式，可参考表</w:t>
      </w:r>
      <w:r>
        <w:rPr>
          <w:rFonts w:hint="default" w:ascii="Times New Roman" w:hAnsi="Times New Roman" w:eastAsia="宋体" w:cs="Times New Roman"/>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sz w:val="21"/>
          <w:szCs w:val="21"/>
        </w:rPr>
        <w:t>对房间基本热负荷考虑一定的间歇供暖负荷修正。</w:t>
      </w:r>
      <w:r>
        <w:rPr>
          <w:rFonts w:ascii="宋体" w:hAnsi="宋体" w:eastAsia="宋体"/>
          <w:b/>
          <w:color w:val="auto"/>
        </w:rPr>
        <w:t xml:space="preserve"> </w:t>
      </w:r>
    </w:p>
    <w:p>
      <w:pPr>
        <w:keepNext w:val="0"/>
        <w:keepLines w:val="0"/>
        <w:pageBreakBefore w:val="0"/>
        <w:widowControl w:val="0"/>
        <w:tabs>
          <w:tab w:val="clear" w:pos="900"/>
        </w:tabs>
        <w:kinsoku/>
        <w:wordWrap/>
        <w:overflowPunct/>
        <w:topLinePunct w:val="0"/>
        <w:autoSpaceDE/>
        <w:autoSpaceDN/>
        <w:bidi w:val="0"/>
        <w:adjustRightInd/>
        <w:snapToGrid/>
        <w:spacing w:before="156" w:beforeLines="50" w:after="156" w:afterLines="50" w:line="312" w:lineRule="exact"/>
        <w:ind w:left="0" w:firstLine="0"/>
        <w:jc w:val="center"/>
        <w:textAlignment w:val="auto"/>
        <w:outlineLvl w:val="2"/>
        <w:rPr>
          <w:rFonts w:ascii="宋体" w:hAnsi="宋体" w:eastAsia="宋体"/>
          <w:color w:val="auto"/>
        </w:rPr>
      </w:pPr>
      <w:r>
        <w:rPr>
          <w:rFonts w:hint="eastAsia" w:ascii="Times New Roman" w:hAnsi="Times New Roman" w:eastAsia="黑体" w:cs="Times New Roman"/>
          <w:b/>
          <w:bCs/>
          <w:color w:val="auto"/>
        </w:rPr>
        <w:t>4.4</w:t>
      </w:r>
      <w:r>
        <w:rPr>
          <w:rFonts w:hint="eastAsia" w:ascii="Times New Roman" w:hAnsi="Times New Roman" w:eastAsia="黑体" w:cs="Times New Roman"/>
          <w:b/>
          <w:bCs/>
          <w:color w:val="auto"/>
          <w:lang w:val="en-US" w:eastAsia="zh-CN"/>
        </w:rPr>
        <w:t xml:space="preserve">  </w:t>
      </w:r>
      <w:r>
        <w:rPr>
          <w:rFonts w:hint="eastAsia" w:ascii="Times New Roman" w:hAnsi="Times New Roman" w:eastAsia="黑体" w:cs="Times New Roman"/>
          <w:b w:val="0"/>
          <w:bCs w:val="0"/>
          <w:color w:val="auto"/>
        </w:rPr>
        <w:t>辐射电热供暖系统</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4.4.1</w:t>
      </w:r>
      <w:r>
        <w:rPr>
          <w:rFonts w:hint="eastAsia" w:ascii="宋体" w:hAnsi="宋体" w:eastAsia="宋体" w:cs="宋体"/>
          <w:color w:val="auto"/>
          <w:sz w:val="21"/>
          <w:szCs w:val="21"/>
        </w:rPr>
        <w:t xml:space="preserve">  辐射电热供暖系统包括发热电缆供暖系统、电热片供暖系统、电热辐射板供暖系统和电热膜供暖系统等。</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4.4.2</w:t>
      </w:r>
      <w:r>
        <w:rPr>
          <w:rFonts w:hint="eastAsia" w:ascii="宋体" w:hAnsi="宋体" w:eastAsia="宋体" w:cs="宋体"/>
          <w:color w:val="auto"/>
          <w:sz w:val="21"/>
          <w:szCs w:val="21"/>
        </w:rPr>
        <w:t xml:space="preserve">  辐射电热供暖系统供应每个房间的加热量应包括供暖地面向上、向内的有效散热量和向下、向外的散热损失；确定供暖地表面向上、向内供热量时，应校验地面、墙面的平均温度，确保其不高于本规程第</w:t>
      </w:r>
      <w:r>
        <w:rPr>
          <w:rFonts w:hint="default" w:ascii="Times New Roman" w:hAnsi="Times New Roman" w:eastAsia="宋体" w:cs="Times New Roman"/>
          <w:color w:val="auto"/>
          <w:sz w:val="21"/>
          <w:szCs w:val="21"/>
        </w:rPr>
        <w:t>4.4.3</w:t>
      </w:r>
      <w:r>
        <w:rPr>
          <w:rFonts w:hint="eastAsia" w:ascii="宋体" w:hAnsi="宋体" w:eastAsia="宋体" w:cs="宋体"/>
          <w:color w:val="auto"/>
          <w:sz w:val="21"/>
          <w:szCs w:val="21"/>
        </w:rPr>
        <w:t xml:space="preserve">条规定的限值。地表面平均温度宜按下式计算：  </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vertAlign w:val="subscript"/>
        </w:rPr>
        <w:t>pj</w:t>
      </w:r>
      <w:r>
        <w:rPr>
          <w:rFonts w:hint="eastAsia" w:ascii="Times New Roman" w:hAnsi="Times New Roman" w:eastAsia="宋体" w:cs="Times New Roman"/>
          <w:color w:val="auto"/>
          <w:sz w:val="21"/>
          <w:szCs w:val="21"/>
          <w:vertAlign w:val="subscript"/>
          <w:lang w:val="en-US" w:eastAsia="zh-CN"/>
        </w:rPr>
        <w:t xml:space="preserve"> </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vertAlign w:val="subscript"/>
        </w:rPr>
        <w:t>n</w:t>
      </w:r>
      <w:r>
        <w:rPr>
          <w:rFonts w:hint="eastAsia" w:ascii="Times New Roman" w:hAnsi="Times New Roman" w:eastAsia="宋体" w:cs="Times New Roman"/>
          <w:color w:val="auto"/>
          <w:sz w:val="21"/>
          <w:szCs w:val="21"/>
          <w:vertAlign w:val="subscript"/>
          <w:lang w:val="en-US" w:eastAsia="zh-CN"/>
        </w:rPr>
        <w:t xml:space="preserve"> </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9.82×（q/100）</w:t>
      </w:r>
      <w:r>
        <w:rPr>
          <w:rFonts w:hint="default" w:ascii="Times New Roman" w:hAnsi="Times New Roman" w:eastAsia="宋体" w:cs="Times New Roman"/>
          <w:color w:val="auto"/>
          <w:sz w:val="21"/>
          <w:szCs w:val="21"/>
          <w:vertAlign w:val="superscript"/>
        </w:rPr>
        <w:t>0.969</w:t>
      </w:r>
    </w:p>
    <w:p>
      <w:pPr>
        <w:pStyle w:val="57"/>
        <w:keepNext w:val="0"/>
        <w:keepLines w:val="0"/>
        <w:pageBreakBefore w:val="0"/>
        <w:tabs>
          <w:tab w:val="left" w:pos="900"/>
        </w:tabs>
        <w:kinsoku/>
        <w:wordWrap/>
        <w:overflowPunct/>
        <w:topLinePunct w:val="0"/>
        <w:autoSpaceDE w:val="0"/>
        <w:autoSpaceDN w:val="0"/>
        <w:bidi w:val="0"/>
        <w:adjustRightInd w:val="0"/>
        <w:snapToGrid/>
        <w:ind w:left="0" w:leftChars="0"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式中:</w:t>
      </w:r>
    </w:p>
    <w:p>
      <w:pPr>
        <w:pStyle w:val="57"/>
        <w:keepNext w:val="0"/>
        <w:keepLines w:val="0"/>
        <w:pageBreakBefore w:val="0"/>
        <w:widowControl/>
        <w:tabs>
          <w:tab w:val="left" w:pos="900"/>
        </w:tabs>
        <w:kinsoku/>
        <w:wordWrap/>
        <w:overflowPunct/>
        <w:topLinePunct w:val="0"/>
        <w:autoSpaceDE w:val="0"/>
        <w:autoSpaceDN w:val="0"/>
        <w:bidi w:val="0"/>
        <w:adjustRightInd w:val="0"/>
        <w:snapToGrid/>
        <w:ind w:left="0" w:leftChars="0" w:firstLine="420" w:firstLineChars="200"/>
        <w:jc w:val="both"/>
        <w:textAlignment w:val="auto"/>
        <w:rPr>
          <w:rFonts w:hint="eastAsia" w:ascii="宋体" w:hAnsi="宋体" w:eastAsia="宋体" w:cs="宋体"/>
          <w:color w:val="auto"/>
          <w:kern w:val="0"/>
          <w:sz w:val="21"/>
          <w:szCs w:val="21"/>
          <w:lang w:val="en-US" w:eastAsia="zh-CN"/>
        </w:rPr>
      </w:pP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vertAlign w:val="subscript"/>
        </w:rPr>
        <w:t>p</w:t>
      </w:r>
      <w:r>
        <w:rPr>
          <w:rFonts w:hint="default" w:ascii="Times New Roman" w:hAnsi="Times New Roman" w:eastAsia="宋体" w:cs="Times New Roman"/>
          <w:color w:val="auto"/>
          <w:sz w:val="21"/>
          <w:szCs w:val="21"/>
          <w:vertAlign w:val="subscript"/>
          <w:lang w:val="en-US" w:eastAsia="zh-CN"/>
        </w:rPr>
        <w:t>j</w:t>
      </w:r>
      <w:r>
        <w:rPr>
          <w:rFonts w:hint="eastAsia" w:ascii="宋体" w:hAnsi="宋体" w:eastAsia="宋体" w:cs="宋体"/>
          <w:color w:val="auto"/>
          <w:kern w:val="0"/>
          <w:sz w:val="21"/>
          <w:szCs w:val="21"/>
        </w:rPr>
        <w:t>—地表面平均温度(</w:t>
      </w:r>
      <w:r>
        <w:rPr>
          <w:rFonts w:hint="default" w:ascii="Times New Roman" w:hAnsi="Times New Roman" w:eastAsia="宋体" w:cs="Times New Roman"/>
          <w:color w:val="auto"/>
          <w:kern w:val="0"/>
          <w:sz w:val="21"/>
          <w:szCs w:val="21"/>
        </w:rPr>
        <w:t>℃</w:t>
      </w:r>
      <w:r>
        <w:rPr>
          <w:rFonts w:hint="eastAsia" w:ascii="宋体" w:hAnsi="宋体" w:eastAsia="宋体" w:cs="宋体"/>
          <w:color w:val="auto"/>
          <w:kern w:val="0"/>
          <w:sz w:val="21"/>
          <w:szCs w:val="21"/>
        </w:rPr>
        <w:t>)</w:t>
      </w:r>
      <w:r>
        <w:rPr>
          <w:rFonts w:hint="eastAsia" w:hAnsi="宋体" w:eastAsia="宋体" w:cs="宋体"/>
          <w:color w:val="auto"/>
          <w:kern w:val="0"/>
          <w:sz w:val="21"/>
          <w:szCs w:val="21"/>
          <w:lang w:eastAsia="zh-CN"/>
        </w:rPr>
        <w:t>；</w:t>
      </w:r>
    </w:p>
    <w:p>
      <w:pPr>
        <w:pStyle w:val="57"/>
        <w:keepNext w:val="0"/>
        <w:keepLines w:val="0"/>
        <w:pageBreakBefore w:val="0"/>
        <w:widowControl/>
        <w:kinsoku/>
        <w:wordWrap/>
        <w:overflowPunct/>
        <w:topLinePunct w:val="0"/>
        <w:autoSpaceDE w:val="0"/>
        <w:autoSpaceDN w:val="0"/>
        <w:bidi w:val="0"/>
        <w:snapToGrid/>
        <w:ind w:left="0" w:leftChars="0" w:firstLine="420" w:firstLineChars="200"/>
        <w:jc w:val="both"/>
        <w:textAlignment w:val="auto"/>
        <w:rPr>
          <w:rFonts w:hint="eastAsia" w:ascii="宋体" w:hAnsi="宋体" w:eastAsia="宋体" w:cs="宋体"/>
          <w:color w:val="auto"/>
          <w:sz w:val="21"/>
          <w:szCs w:val="21"/>
          <w:lang w:eastAsia="zh-CN"/>
        </w:rPr>
      </w:pP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vertAlign w:val="subscript"/>
        </w:rPr>
        <w:t>n</w:t>
      </w:r>
      <w:r>
        <w:rPr>
          <w:rFonts w:hint="eastAsia" w:ascii="宋体" w:hAnsi="宋体" w:eastAsia="宋体" w:cs="宋体"/>
          <w:color w:val="auto"/>
          <w:sz w:val="21"/>
          <w:szCs w:val="21"/>
        </w:rPr>
        <w:t>—室内空气温度 (</w:t>
      </w:r>
      <w:r>
        <w:rPr>
          <w:rFonts w:hint="default"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hint="eastAsia" w:hAnsi="宋体" w:eastAsia="宋体" w:cs="宋体"/>
          <w:color w:val="auto"/>
          <w:sz w:val="21"/>
          <w:szCs w:val="21"/>
          <w:lang w:eastAsia="zh-CN"/>
        </w:rPr>
        <w:t>；</w:t>
      </w:r>
    </w:p>
    <w:p>
      <w:pPr>
        <w:pStyle w:val="57"/>
        <w:keepNext w:val="0"/>
        <w:keepLines w:val="0"/>
        <w:pageBreakBefore w:val="0"/>
        <w:widowControl/>
        <w:kinsoku/>
        <w:wordWrap/>
        <w:overflowPunct/>
        <w:topLinePunct w:val="0"/>
        <w:autoSpaceDE w:val="0"/>
        <w:autoSpaceDN w:val="0"/>
        <w:bidi w:val="0"/>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q</w:t>
      </w:r>
      <w:r>
        <w:rPr>
          <w:rFonts w:hint="eastAsia" w:ascii="宋体" w:hAnsi="宋体" w:eastAsia="宋体" w:cs="宋体"/>
          <w:color w:val="auto"/>
          <w:sz w:val="21"/>
          <w:szCs w:val="21"/>
        </w:rPr>
        <w:t>—单位辐射面积向上的供热量(</w:t>
      </w:r>
      <w:r>
        <w:rPr>
          <w:rFonts w:hint="default" w:ascii="Times New Roman" w:hAnsi="Times New Roman" w:eastAsia="宋体" w:cs="Times New Roman"/>
          <w:color w:val="auto"/>
          <w:sz w:val="21"/>
          <w:szCs w:val="21"/>
        </w:rPr>
        <w:t>W/㎡</w:t>
      </w:r>
      <w:r>
        <w:rPr>
          <w:rFonts w:hint="eastAsia" w:ascii="宋体" w:hAnsi="宋体" w:eastAsia="宋体" w:cs="宋体"/>
          <w:color w:val="auto"/>
          <w:sz w:val="21"/>
          <w:szCs w:val="21"/>
        </w:rPr>
        <w:t>)。</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4.4.3</w:t>
      </w:r>
      <w:r>
        <w:rPr>
          <w:rFonts w:hint="default"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 xml:space="preserve"> 辐射电热供暖系统表面平均温度应符合本规范表</w:t>
      </w:r>
      <w:r>
        <w:rPr>
          <w:rFonts w:hint="default" w:ascii="Times New Roman" w:hAnsi="Times New Roman" w:eastAsia="宋体" w:cs="Times New Roman"/>
          <w:color w:val="auto"/>
          <w:sz w:val="21"/>
          <w:szCs w:val="21"/>
        </w:rPr>
        <w:t>4.4.3</w:t>
      </w:r>
      <w:r>
        <w:rPr>
          <w:rFonts w:hint="eastAsia" w:ascii="宋体" w:hAnsi="宋体" w:eastAsia="宋体" w:cs="宋体"/>
          <w:color w:val="auto"/>
          <w:sz w:val="21"/>
          <w:szCs w:val="21"/>
        </w:rPr>
        <w:t>的有关规定。</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表 </w:t>
      </w:r>
      <w:r>
        <w:rPr>
          <w:rFonts w:hint="default" w:ascii="Times New Roman" w:hAnsi="Times New Roman" w:eastAsia="宋体" w:cs="Times New Roman"/>
          <w:b/>
          <w:color w:val="auto"/>
          <w:sz w:val="21"/>
          <w:szCs w:val="21"/>
        </w:rPr>
        <w:t>4.4.3</w:t>
      </w:r>
      <w:r>
        <w:rPr>
          <w:rFonts w:hint="eastAsia" w:ascii="宋体" w:hAnsi="宋体" w:eastAsia="宋体" w:cs="宋体"/>
          <w:b/>
          <w:color w:val="auto"/>
          <w:sz w:val="21"/>
          <w:szCs w:val="21"/>
        </w:rPr>
        <w:t xml:space="preserve">  辐射供暖表面平均温度（℃）</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519"/>
        <w:gridCol w:w="2021"/>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5" w:type="dxa"/>
            <w:gridSpan w:val="2"/>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设置位置</w:t>
            </w:r>
          </w:p>
        </w:tc>
        <w:tc>
          <w:tcPr>
            <w:tcW w:w="202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宜采用的平均温度</w:t>
            </w:r>
          </w:p>
        </w:tc>
        <w:tc>
          <w:tcPr>
            <w:tcW w:w="177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平均温度上限值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vAlign w:val="center"/>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地面</w:t>
            </w:r>
          </w:p>
        </w:tc>
        <w:tc>
          <w:tcPr>
            <w:tcW w:w="251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人员经常停留</w:t>
            </w:r>
          </w:p>
        </w:tc>
        <w:tc>
          <w:tcPr>
            <w:tcW w:w="202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25～27</w:t>
            </w:r>
          </w:p>
        </w:tc>
        <w:tc>
          <w:tcPr>
            <w:tcW w:w="177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vAlign w:val="center"/>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p>
        </w:tc>
        <w:tc>
          <w:tcPr>
            <w:tcW w:w="251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人员短期停留</w:t>
            </w:r>
          </w:p>
        </w:tc>
        <w:tc>
          <w:tcPr>
            <w:tcW w:w="202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28～30</w:t>
            </w:r>
          </w:p>
        </w:tc>
        <w:tc>
          <w:tcPr>
            <w:tcW w:w="177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6" w:type="dxa"/>
            <w:vMerge w:val="continue"/>
            <w:vAlign w:val="center"/>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p>
        </w:tc>
        <w:tc>
          <w:tcPr>
            <w:tcW w:w="251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无人停留</w:t>
            </w:r>
          </w:p>
        </w:tc>
        <w:tc>
          <w:tcPr>
            <w:tcW w:w="202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35～40</w:t>
            </w:r>
          </w:p>
        </w:tc>
        <w:tc>
          <w:tcPr>
            <w:tcW w:w="177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vAlign w:val="center"/>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顶棚</w:t>
            </w:r>
          </w:p>
        </w:tc>
        <w:tc>
          <w:tcPr>
            <w:tcW w:w="251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房间高度</w:t>
            </w:r>
            <w:r>
              <w:rPr>
                <w:rFonts w:hint="default" w:ascii="Times New Roman" w:hAnsi="Times New Roman" w:eastAsia="宋体" w:cs="Times New Roman"/>
                <w:color w:val="auto"/>
                <w:sz w:val="21"/>
                <w:szCs w:val="21"/>
              </w:rPr>
              <w:t>2.5m～3.0m</w:t>
            </w:r>
          </w:p>
        </w:tc>
        <w:tc>
          <w:tcPr>
            <w:tcW w:w="202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28～30</w:t>
            </w:r>
          </w:p>
        </w:tc>
        <w:tc>
          <w:tcPr>
            <w:tcW w:w="177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vAlign w:val="center"/>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p>
        </w:tc>
        <w:tc>
          <w:tcPr>
            <w:tcW w:w="251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房间高度</w:t>
            </w:r>
            <w:r>
              <w:rPr>
                <w:rFonts w:hint="default" w:ascii="Times New Roman" w:hAnsi="Times New Roman" w:eastAsia="宋体" w:cs="Times New Roman"/>
                <w:color w:val="auto"/>
                <w:sz w:val="21"/>
                <w:szCs w:val="21"/>
              </w:rPr>
              <w:t>3.1m～4.0m</w:t>
            </w:r>
          </w:p>
        </w:tc>
        <w:tc>
          <w:tcPr>
            <w:tcW w:w="202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33～36</w:t>
            </w:r>
          </w:p>
        </w:tc>
        <w:tc>
          <w:tcPr>
            <w:tcW w:w="177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vAlign w:val="center"/>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墙面</w:t>
            </w:r>
          </w:p>
        </w:tc>
        <w:tc>
          <w:tcPr>
            <w:tcW w:w="251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距地面</w:t>
            </w:r>
            <w:r>
              <w:rPr>
                <w:rFonts w:hint="default" w:ascii="Times New Roman" w:hAnsi="Times New Roman" w:eastAsia="宋体" w:cs="Times New Roman"/>
                <w:color w:val="auto"/>
                <w:sz w:val="21"/>
                <w:szCs w:val="21"/>
              </w:rPr>
              <w:t>1m</w:t>
            </w:r>
            <w:r>
              <w:rPr>
                <w:rFonts w:hint="eastAsia" w:ascii="宋体" w:hAnsi="宋体" w:eastAsia="宋体" w:cs="宋体"/>
                <w:color w:val="auto"/>
                <w:sz w:val="21"/>
                <w:szCs w:val="21"/>
              </w:rPr>
              <w:t>以下</w:t>
            </w:r>
          </w:p>
        </w:tc>
        <w:tc>
          <w:tcPr>
            <w:tcW w:w="202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w:t>
            </w:r>
          </w:p>
        </w:tc>
        <w:tc>
          <w:tcPr>
            <w:tcW w:w="177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6" w:type="dxa"/>
            <w:vMerge w:val="continue"/>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p>
        </w:tc>
        <w:tc>
          <w:tcPr>
            <w:tcW w:w="251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距地面</w:t>
            </w:r>
            <w:r>
              <w:rPr>
                <w:rFonts w:hint="default" w:ascii="Times New Roman" w:hAnsi="Times New Roman" w:eastAsia="宋体" w:cs="Times New Roman"/>
                <w:color w:val="auto"/>
                <w:sz w:val="21"/>
                <w:szCs w:val="21"/>
              </w:rPr>
              <w:t>1m</w:t>
            </w:r>
            <w:r>
              <w:rPr>
                <w:rFonts w:hint="eastAsia" w:ascii="宋体" w:hAnsi="宋体" w:eastAsia="宋体" w:cs="宋体"/>
                <w:color w:val="auto"/>
                <w:sz w:val="21"/>
                <w:szCs w:val="21"/>
              </w:rPr>
              <w:t>以上</w:t>
            </w:r>
            <w:r>
              <w:rPr>
                <w:rFonts w:hint="default" w:ascii="Times New Roman" w:hAnsi="Times New Roman" w:eastAsia="宋体" w:cs="Times New Roman"/>
                <w:color w:val="auto"/>
                <w:sz w:val="21"/>
                <w:szCs w:val="21"/>
              </w:rPr>
              <w:t>3.5m</w:t>
            </w:r>
            <w:r>
              <w:rPr>
                <w:rFonts w:hint="eastAsia" w:ascii="宋体" w:hAnsi="宋体" w:eastAsia="宋体" w:cs="宋体"/>
                <w:color w:val="auto"/>
                <w:sz w:val="21"/>
                <w:szCs w:val="21"/>
              </w:rPr>
              <w:t>以下</w:t>
            </w:r>
          </w:p>
        </w:tc>
        <w:tc>
          <w:tcPr>
            <w:tcW w:w="202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w:t>
            </w:r>
          </w:p>
        </w:tc>
        <w:tc>
          <w:tcPr>
            <w:tcW w:w="177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 xml:space="preserve">4.4.4 </w:t>
      </w:r>
      <w:r>
        <w:rPr>
          <w:rFonts w:hint="eastAsia" w:ascii="宋体" w:hAnsi="宋体" w:eastAsia="宋体" w:cs="宋体"/>
          <w:color w:val="auto"/>
          <w:sz w:val="21"/>
          <w:szCs w:val="21"/>
        </w:rPr>
        <w:t xml:space="preserve"> 自限温发热电缆供暖系统设计应符合下列规定：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1</w:t>
      </w:r>
      <w:r>
        <w:rPr>
          <w:rFonts w:hint="eastAsia" w:ascii="宋体" w:hAnsi="宋体" w:eastAsia="宋体" w:cs="宋体"/>
          <w:color w:val="auto"/>
          <w:sz w:val="21"/>
          <w:szCs w:val="21"/>
        </w:rPr>
        <w:t xml:space="preserve">  自限温发热电缆辐射供暖系统的加热元件及其表面工作温度，应符合国家现行标准的有关规定；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2</w:t>
      </w:r>
      <w:r>
        <w:rPr>
          <w:rFonts w:hint="eastAsia" w:ascii="宋体" w:hAnsi="宋体" w:eastAsia="宋体" w:cs="宋体"/>
          <w:color w:val="auto"/>
          <w:sz w:val="21"/>
          <w:szCs w:val="21"/>
        </w:rPr>
        <w:t xml:space="preserve">  每个独立自限温发热电缆辐射供暖环路对应的房间或区域应设置温控器；</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3</w:t>
      </w:r>
      <w:r>
        <w:rPr>
          <w:rFonts w:hint="eastAsia" w:ascii="宋体" w:hAnsi="宋体" w:eastAsia="宋体" w:cs="宋体"/>
          <w:color w:val="auto"/>
          <w:sz w:val="21"/>
          <w:szCs w:val="21"/>
        </w:rPr>
        <w:t xml:space="preserve">  自限温发热电缆长度和布线间距应根据下式计算确定：</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L≥（1+δ）β·Qx/Px  （4.4.4-1）</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S≈1000F/L         （4.4.4-2）</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式中：</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Qx</w:t>
      </w:r>
      <w:r>
        <w:rPr>
          <w:rFonts w:hint="eastAsia" w:ascii="宋体" w:hAnsi="宋体" w:eastAsia="宋体" w:cs="宋体"/>
          <w:color w:val="auto"/>
          <w:sz w:val="21"/>
          <w:szCs w:val="21"/>
        </w:rPr>
        <w:t>—房间所需散热量(</w:t>
      </w:r>
      <w:r>
        <w:rPr>
          <w:rFonts w:hint="default" w:ascii="Times New Roman" w:hAnsi="Times New Roman" w:eastAsia="宋体" w:cs="Times New Roman"/>
          <w:color w:val="auto"/>
          <w:sz w:val="21"/>
          <w:szCs w:val="21"/>
        </w:rPr>
        <w:t>W</w:t>
      </w:r>
      <w:r>
        <w:rPr>
          <w:rFonts w:hint="eastAsia" w:ascii="宋体" w:hAnsi="宋体" w:eastAsia="宋体" w:cs="宋体"/>
          <w:color w:val="auto"/>
          <w:sz w:val="21"/>
          <w:szCs w:val="21"/>
        </w:rPr>
        <w:t>)；</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δ</w:t>
      </w:r>
      <w:r>
        <w:rPr>
          <w:rFonts w:hint="eastAsia" w:ascii="宋体" w:hAnsi="宋体" w:eastAsia="宋体" w:cs="宋体"/>
          <w:color w:val="auto"/>
          <w:sz w:val="21"/>
          <w:szCs w:val="21"/>
        </w:rPr>
        <w:t>—向下热损失占加热电缆供热功率的比例，按表</w:t>
      </w:r>
      <w:r>
        <w:rPr>
          <w:rFonts w:hint="default" w:ascii="Times New Roman" w:hAnsi="Times New Roman" w:eastAsia="宋体" w:cs="Times New Roman"/>
          <w:color w:val="auto"/>
          <w:sz w:val="21"/>
          <w:szCs w:val="21"/>
        </w:rPr>
        <w:t>4.4.4</w:t>
      </w:r>
      <w:r>
        <w:rPr>
          <w:rFonts w:hint="eastAsia" w:ascii="宋体" w:hAnsi="宋体" w:eastAsia="宋体" w:cs="宋体"/>
          <w:color w:val="auto"/>
          <w:sz w:val="21"/>
          <w:szCs w:val="21"/>
        </w:rPr>
        <w:t>选取；</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β</w:t>
      </w:r>
      <w:r>
        <w:rPr>
          <w:rFonts w:hint="eastAsia" w:ascii="宋体" w:hAnsi="宋体" w:eastAsia="宋体" w:cs="宋体"/>
          <w:color w:val="auto"/>
          <w:sz w:val="21"/>
          <w:szCs w:val="21"/>
        </w:rPr>
        <w:t>—考虑家具等遮挡的安全系数；</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S</w:t>
      </w:r>
      <w:r>
        <w:rPr>
          <w:rFonts w:hint="eastAsia" w:ascii="宋体" w:hAnsi="宋体" w:eastAsia="宋体" w:cs="宋体"/>
          <w:color w:val="auto"/>
          <w:sz w:val="21"/>
          <w:szCs w:val="21"/>
        </w:rPr>
        <w:t>—发热电缆布线间距(mm)；</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Px</w:t>
      </w:r>
      <w:r>
        <w:rPr>
          <w:rFonts w:hint="eastAsia" w:ascii="宋体" w:hAnsi="宋体" w:eastAsia="宋体" w:cs="宋体"/>
          <w:color w:val="auto"/>
          <w:sz w:val="21"/>
          <w:szCs w:val="21"/>
        </w:rPr>
        <w:t>—发热电缆的地面供暖标准线功率(</w:t>
      </w:r>
      <w:r>
        <w:rPr>
          <w:rFonts w:hint="default" w:ascii="Times New Roman" w:hAnsi="Times New Roman" w:eastAsia="宋体" w:cs="Times New Roman"/>
          <w:color w:val="auto"/>
          <w:sz w:val="21"/>
          <w:szCs w:val="21"/>
        </w:rPr>
        <w:t>W/m·50℃</w:t>
      </w:r>
      <w:r>
        <w:rPr>
          <w:rFonts w:hint="eastAsia" w:ascii="宋体" w:hAnsi="宋体" w:eastAsia="宋体" w:cs="宋体"/>
          <w:color w:val="auto"/>
          <w:sz w:val="21"/>
          <w:szCs w:val="21"/>
        </w:rPr>
        <w:t>)，根据发热电缆产品规格选取；</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F</w:t>
      </w:r>
      <w:r>
        <w:rPr>
          <w:rFonts w:hint="eastAsia" w:ascii="宋体" w:hAnsi="宋体" w:eastAsia="宋体" w:cs="宋体"/>
          <w:color w:val="auto"/>
          <w:sz w:val="21"/>
          <w:szCs w:val="21"/>
        </w:rPr>
        <w:t>—房间可安装加热电缆的地面面积(㎡ )；</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表</w:t>
      </w:r>
      <w:r>
        <w:rPr>
          <w:rFonts w:hint="eastAsia" w:hAnsi="宋体" w:eastAsia="宋体" w:cs="宋体"/>
          <w:b/>
          <w:color w:val="auto"/>
          <w:sz w:val="21"/>
          <w:szCs w:val="21"/>
          <w:lang w:val="en-US" w:eastAsia="zh-CN"/>
        </w:rPr>
        <w:t xml:space="preserve"> </w:t>
      </w:r>
      <w:r>
        <w:rPr>
          <w:rFonts w:hint="default" w:ascii="Times New Roman" w:hAnsi="Times New Roman" w:eastAsia="宋体" w:cs="Times New Roman"/>
          <w:b/>
          <w:color w:val="auto"/>
          <w:sz w:val="21"/>
          <w:szCs w:val="21"/>
        </w:rPr>
        <w:t>4.4.4</w:t>
      </w:r>
      <w:r>
        <w:rPr>
          <w:rFonts w:hint="eastAsia" w:ascii="宋体" w:hAnsi="宋体" w:eastAsia="宋体" w:cs="宋体"/>
          <w:b/>
          <w:color w:val="auto"/>
          <w:sz w:val="21"/>
          <w:szCs w:val="21"/>
        </w:rPr>
        <w:t xml:space="preserve">  供暖地面向下热损失占总供热量的比例</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绝热层材料</w:t>
            </w:r>
          </w:p>
        </w:tc>
        <w:tc>
          <w:tcPr>
            <w:tcW w:w="7179" w:type="dxa"/>
            <w:gridSpan w:val="3"/>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向下热损失占总供热量的比例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地砖、石材面层</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塑料地板革面层</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复合木地板面层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聚苯乙烯泡沫塑料板</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0.16</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0.21</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2"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发泡水泥</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0.14</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0.19</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0.21</w:t>
            </w:r>
          </w:p>
        </w:tc>
      </w:tr>
    </w:tbl>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w:t>
      </w:r>
      <w:r>
        <w:rPr>
          <w:rFonts w:hint="eastAsia" w:ascii="Times New Roman" w:hAnsi="Times New Roman" w:eastAsia="宋体" w:cs="Times New Roman"/>
          <w:b/>
          <w:bCs/>
          <w:color w:val="auto"/>
          <w:sz w:val="21"/>
          <w:szCs w:val="21"/>
          <w:lang w:val="en-US" w:eastAsia="zh-CN"/>
        </w:rPr>
        <w:t xml:space="preserve">  </w:t>
      </w:r>
      <w:r>
        <w:rPr>
          <w:rFonts w:hint="eastAsia" w:ascii="宋体" w:hAnsi="宋体" w:eastAsia="宋体" w:cs="宋体"/>
          <w:color w:val="auto"/>
          <w:sz w:val="21"/>
          <w:szCs w:val="21"/>
        </w:rPr>
        <w:t>自限温发热电缆热线之间的最大间距不宜大于 300mm，且不应小于 100mm；距离外墙内表面不得小于 100mm，与内墙最近的电缆与墙面距离宜为200mm；</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5</w:t>
      </w:r>
      <w:r>
        <w:rPr>
          <w:rFonts w:hint="eastAsia" w:ascii="宋体" w:hAnsi="宋体" w:eastAsia="宋体" w:cs="宋体"/>
          <w:color w:val="auto"/>
          <w:sz w:val="21"/>
          <w:szCs w:val="21"/>
        </w:rPr>
        <w:t xml:space="preserve"> 在靠近外窗、外墙（1m 范围内）等局部热负荷较大区域，发热电缆应较密铺设；</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6</w:t>
      </w:r>
      <w:r>
        <w:rPr>
          <w:rFonts w:hint="eastAsia" w:ascii="宋体" w:hAnsi="宋体" w:eastAsia="宋体" w:cs="宋体"/>
          <w:color w:val="auto"/>
          <w:sz w:val="21"/>
          <w:szCs w:val="21"/>
        </w:rPr>
        <w:t xml:space="preserve"> 发热电缆的布置应考虑地面家具的影响，地面的固定设备和卫生洁具下面不应布置发热电缆；</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7</w:t>
      </w:r>
      <w:r>
        <w:rPr>
          <w:rFonts w:hint="eastAsia" w:ascii="宋体" w:hAnsi="宋体" w:eastAsia="宋体" w:cs="宋体"/>
          <w:color w:val="auto"/>
          <w:sz w:val="21"/>
          <w:szCs w:val="21"/>
        </w:rPr>
        <w:t xml:space="preserve"> 温控器的设置及选型应符合下列规定：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val="0"/>
          <w:bCs w:val="0"/>
          <w:color w:val="auto"/>
          <w:sz w:val="21"/>
          <w:szCs w:val="21"/>
        </w:rPr>
        <w:t>1</w:t>
      </w:r>
      <w:r>
        <w:rPr>
          <w:rFonts w:hint="eastAsia" w:ascii="Times New Roman" w:hAnsi="Times New Roman" w:eastAsia="宋体" w:cs="Times New Roman"/>
          <w:b w:val="0"/>
          <w:bCs w:val="0"/>
          <w:color w:val="auto"/>
          <w:sz w:val="21"/>
          <w:szCs w:val="21"/>
          <w:lang w:eastAsia="zh-CN"/>
        </w:rPr>
        <w:t>）</w:t>
      </w:r>
      <w:r>
        <w:rPr>
          <w:rFonts w:hint="eastAsia" w:ascii="宋体" w:hAnsi="宋体" w:eastAsia="宋体" w:cs="宋体"/>
          <w:color w:val="auto"/>
          <w:sz w:val="21"/>
          <w:szCs w:val="21"/>
        </w:rPr>
        <w:t>高大空间、浴室、卫生间、游泳池等区域，应采用测量地面温度的温控器；</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val="0"/>
          <w:bCs w:val="0"/>
          <w:color w:val="auto"/>
          <w:sz w:val="21"/>
          <w:szCs w:val="21"/>
        </w:rPr>
        <w:t>2</w:t>
      </w:r>
      <w:r>
        <w:rPr>
          <w:rFonts w:hint="eastAsia" w:ascii="宋体" w:hAnsi="宋体" w:eastAsia="宋体" w:cs="宋体"/>
          <w:color w:val="auto"/>
          <w:sz w:val="21"/>
          <w:szCs w:val="21"/>
        </w:rPr>
        <w:t>）对需要同时控制室温和限制地表温度的场合应采用双温型温控器。</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8</w:t>
      </w:r>
      <w:r>
        <w:rPr>
          <w:rFonts w:hint="eastAsia" w:ascii="宋体" w:hAnsi="宋体" w:eastAsia="宋体" w:cs="宋体"/>
          <w:color w:val="auto"/>
          <w:sz w:val="21"/>
          <w:szCs w:val="21"/>
        </w:rPr>
        <w:t xml:space="preserve">  发热电缆蓄能地面辐射供暖蓄热体的设计应符合下列规定：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val="0"/>
          <w:bCs w:val="0"/>
          <w:color w:val="auto"/>
          <w:sz w:val="21"/>
          <w:szCs w:val="21"/>
        </w:rPr>
        <w:t>1</w:t>
      </w:r>
      <w:r>
        <w:rPr>
          <w:rFonts w:hint="eastAsia" w:ascii="宋体" w:hAnsi="宋体" w:eastAsia="宋体" w:cs="宋体"/>
          <w:color w:val="auto"/>
          <w:sz w:val="21"/>
          <w:szCs w:val="21"/>
        </w:rPr>
        <w:t>）显热蓄热体（混凝土）的厚度应按下式计算：</w:t>
      </w:r>
    </w:p>
    <w:p>
      <w:pPr>
        <w:pStyle w:val="57"/>
        <w:keepNext w:val="0"/>
        <w:keepLines w:val="0"/>
        <w:pageBreakBefore w:val="0"/>
        <w:tabs>
          <w:tab w:val="left" w:pos="900"/>
        </w:tabs>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dc= 3600QT′/( c·ρ·△T·F)     （4.4.4-3）</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式中：</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QT′</w:t>
      </w:r>
      <w:r>
        <w:rPr>
          <w:rFonts w:hint="eastAsia" w:ascii="宋体" w:hAnsi="宋体" w:eastAsia="宋体" w:cs="宋体"/>
          <w:color w:val="auto"/>
          <w:sz w:val="21"/>
          <w:szCs w:val="21"/>
        </w:rPr>
        <w:t>—所需蓄热量（</w:t>
      </w:r>
      <w:r>
        <w:rPr>
          <w:rFonts w:hint="default" w:ascii="Times New Roman" w:hAnsi="Times New Roman" w:eastAsia="宋体" w:cs="Times New Roman"/>
          <w:color w:val="auto"/>
          <w:sz w:val="21"/>
          <w:szCs w:val="21"/>
        </w:rPr>
        <w:t>kWh</w:t>
      </w:r>
      <w:r>
        <w:rPr>
          <w:rFonts w:hint="eastAsia" w:ascii="宋体" w:hAnsi="宋体" w:eastAsia="宋体" w:cs="宋体"/>
          <w:color w:val="auto"/>
          <w:sz w:val="21"/>
          <w:szCs w:val="21"/>
        </w:rPr>
        <w:t>）；</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dc</w:t>
      </w:r>
      <w:r>
        <w:rPr>
          <w:rFonts w:hint="eastAsia" w:ascii="宋体" w:hAnsi="宋体" w:eastAsia="宋体" w:cs="宋体"/>
          <w:color w:val="auto"/>
          <w:sz w:val="21"/>
          <w:szCs w:val="21"/>
        </w:rPr>
        <w:t>—混凝土厚度（</w:t>
      </w:r>
      <w:r>
        <w:rPr>
          <w:rFonts w:hint="default" w:ascii="Times New Roman" w:hAnsi="Times New Roman" w:eastAsia="宋体" w:cs="Times New Roman"/>
          <w:color w:val="auto"/>
          <w:sz w:val="21"/>
          <w:szCs w:val="21"/>
        </w:rPr>
        <w:t>m</w:t>
      </w:r>
      <w:r>
        <w:rPr>
          <w:rFonts w:hint="eastAsia" w:ascii="宋体" w:hAnsi="宋体" w:eastAsia="宋体" w:cs="宋体"/>
          <w:color w:val="auto"/>
          <w:sz w:val="21"/>
          <w:szCs w:val="21"/>
        </w:rPr>
        <w:t>）；</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c</w:t>
      </w:r>
      <w:r>
        <w:rPr>
          <w:rFonts w:hint="eastAsia" w:ascii="宋体" w:hAnsi="宋体" w:eastAsia="宋体" w:cs="宋体"/>
          <w:color w:val="auto"/>
          <w:sz w:val="21"/>
          <w:szCs w:val="21"/>
        </w:rPr>
        <w:t>—混凝土的比热[</w:t>
      </w:r>
      <w:r>
        <w:rPr>
          <w:rFonts w:hint="default" w:ascii="Times New Roman" w:hAnsi="Times New Roman" w:eastAsia="宋体" w:cs="Times New Roman"/>
          <w:color w:val="auto"/>
          <w:sz w:val="21"/>
          <w:szCs w:val="21"/>
        </w:rPr>
        <w:t>0.88KJ</w:t>
      </w: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kg·K</w:t>
      </w:r>
      <w:r>
        <w:rPr>
          <w:rFonts w:hint="eastAsia" w:ascii="宋体" w:hAnsi="宋体" w:eastAsia="宋体" w:cs="宋体"/>
          <w:color w:val="auto"/>
          <w:sz w:val="21"/>
          <w:szCs w:val="21"/>
        </w:rPr>
        <w:t>)]；</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ρ</w:t>
      </w:r>
      <w:r>
        <w:rPr>
          <w:rFonts w:hint="eastAsia" w:ascii="宋体" w:hAnsi="宋体" w:eastAsia="宋体" w:cs="宋体"/>
          <w:color w:val="auto"/>
          <w:sz w:val="21"/>
          <w:szCs w:val="21"/>
        </w:rPr>
        <w:t>—混凝土的密度（</w:t>
      </w:r>
      <w:r>
        <w:rPr>
          <w:rFonts w:hint="default" w:ascii="Times New Roman" w:hAnsi="Times New Roman" w:eastAsia="宋体" w:cs="Times New Roman"/>
          <w:color w:val="auto"/>
          <w:sz w:val="21"/>
          <w:szCs w:val="21"/>
        </w:rPr>
        <w:t>2300</w:t>
      </w:r>
      <w:r>
        <w:rPr>
          <w:rFonts w:hint="eastAsia" w:ascii="Times New Roman" w:hAnsi="Times New Roman" w:eastAsia="宋体" w:cs="Times New Roman"/>
          <w:color w:val="auto"/>
          <w:sz w:val="21"/>
          <w:szCs w:val="21"/>
          <w:lang w:val="en-US" w:eastAsia="zh-CN"/>
        </w:rPr>
        <w:t>kg</w:t>
      </w:r>
      <w:r>
        <w:rPr>
          <w:rFonts w:hint="default" w:ascii="Times New Roman" w:hAnsi="Times New Roman" w:eastAsia="宋体" w:cs="Times New Roman"/>
          <w:color w:val="auto"/>
          <w:sz w:val="21"/>
          <w:szCs w:val="21"/>
        </w:rPr>
        <w:t>/m3</w:t>
      </w:r>
      <w:r>
        <w:rPr>
          <w:rFonts w:hint="eastAsia" w:ascii="宋体" w:hAnsi="宋体" w:eastAsia="宋体" w:cs="宋体"/>
          <w:color w:val="auto"/>
          <w:sz w:val="21"/>
          <w:szCs w:val="21"/>
        </w:rPr>
        <w:t>）；</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△T</w:t>
      </w:r>
      <w:r>
        <w:rPr>
          <w:rFonts w:hint="eastAsia" w:ascii="宋体" w:hAnsi="宋体" w:eastAsia="宋体" w:cs="宋体"/>
          <w:color w:val="auto"/>
          <w:sz w:val="21"/>
          <w:szCs w:val="21"/>
        </w:rPr>
        <w:t>—混凝土的温度上升。</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val="0"/>
          <w:bCs w:val="0"/>
          <w:color w:val="auto"/>
          <w:sz w:val="21"/>
          <w:szCs w:val="21"/>
        </w:rPr>
        <w:t>2</w:t>
      </w:r>
      <w:r>
        <w:rPr>
          <w:rFonts w:hint="eastAsia" w:ascii="宋体" w:hAnsi="宋体" w:eastAsia="宋体" w:cs="宋体"/>
          <w:color w:val="auto"/>
          <w:sz w:val="21"/>
          <w:szCs w:val="21"/>
        </w:rPr>
        <w:t>）潜热蓄能体的热量应按下列公式计算：</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vertAlign w:val="subscript"/>
        </w:rPr>
        <w:t>T′</w:t>
      </w:r>
      <w:r>
        <w:rPr>
          <w:rFonts w:hint="eastAsia" w:ascii="Times New Roman" w:hAnsi="Times New Roman" w:eastAsia="宋体" w:cs="Times New Roman"/>
          <w:color w:val="auto"/>
          <w:sz w:val="21"/>
          <w:szCs w:val="21"/>
          <w:vertAlign w:val="subscript"/>
          <w:lang w:val="en-US" w:eastAsia="zh-CN"/>
        </w:rPr>
        <w:t xml:space="preserve"> </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vertAlign w:val="subscript"/>
        </w:rPr>
        <w:t>b</w:t>
      </w:r>
      <w:r>
        <w:rPr>
          <w:rFonts w:hint="default" w:ascii="Times New Roman" w:hAnsi="Times New Roman" w:eastAsia="宋体" w:cs="Times New Roman"/>
          <w:color w:val="auto"/>
          <w:sz w:val="21"/>
          <w:szCs w:val="21"/>
        </w:rPr>
        <w:t>·N</w:t>
      </w:r>
      <w:r>
        <w:rPr>
          <w:rFonts w:hint="default" w:ascii="Times New Roman" w:hAnsi="Times New Roman" w:eastAsia="宋体" w:cs="Times New Roman"/>
          <w:color w:val="auto"/>
          <w:sz w:val="21"/>
          <w:szCs w:val="21"/>
          <w:vertAlign w:val="subscript"/>
        </w:rPr>
        <w:t>q</w:t>
      </w:r>
      <w:r>
        <w:rPr>
          <w:rFonts w:hint="default"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(4.4.4-4)</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z w:val="21"/>
          <w:szCs w:val="21"/>
          <w:vertAlign w:val="subscript"/>
        </w:rPr>
        <w:t>qb</w:t>
      </w:r>
      <w:r>
        <w:rPr>
          <w:rFonts w:hint="default" w:ascii="Times New Roman" w:hAnsi="Times New Roman" w:eastAsia="宋体" w:cs="Times New Roman"/>
          <w:color w:val="auto"/>
          <w:sz w:val="21"/>
          <w:szCs w:val="21"/>
        </w:rPr>
        <w:t>·N</w:t>
      </w:r>
      <w:r>
        <w:rPr>
          <w:rFonts w:hint="default" w:ascii="Times New Roman" w:hAnsi="Times New Roman" w:eastAsia="宋体" w:cs="Times New Roman"/>
          <w:color w:val="auto"/>
          <w:sz w:val="21"/>
          <w:szCs w:val="21"/>
          <w:vertAlign w:val="subscript"/>
        </w:rPr>
        <w:t>q</w:t>
      </w:r>
      <w:r>
        <w:rPr>
          <w:rFonts w:hint="default"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(4.4.4-5)</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式中：</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vertAlign w:val="subscript"/>
        </w:rPr>
        <w:t>b</w:t>
      </w:r>
      <w:r>
        <w:rPr>
          <w:rFonts w:hint="eastAsia" w:ascii="宋体" w:hAnsi="宋体" w:eastAsia="宋体" w:cs="宋体"/>
          <w:color w:val="auto"/>
          <w:sz w:val="21"/>
          <w:szCs w:val="21"/>
        </w:rPr>
        <w:t>—单个蓄热体的蓄热量；</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N</w:t>
      </w:r>
      <w:r>
        <w:rPr>
          <w:rFonts w:hint="default" w:ascii="Times New Roman" w:hAnsi="Times New Roman" w:eastAsia="宋体" w:cs="Times New Roman"/>
          <w:color w:val="auto"/>
          <w:sz w:val="21"/>
          <w:szCs w:val="21"/>
          <w:vertAlign w:val="subscript"/>
        </w:rPr>
        <w:t>q</w:t>
      </w:r>
      <w:r>
        <w:rPr>
          <w:rFonts w:hint="eastAsia" w:ascii="宋体" w:hAnsi="宋体" w:eastAsia="宋体" w:cs="宋体"/>
          <w:color w:val="auto"/>
          <w:sz w:val="21"/>
          <w:szCs w:val="21"/>
        </w:rPr>
        <w:t>—蓄热体的个数；</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z w:val="21"/>
          <w:szCs w:val="21"/>
          <w:vertAlign w:val="subscript"/>
        </w:rPr>
        <w:t>qb</w:t>
      </w:r>
      <w:r>
        <w:rPr>
          <w:rFonts w:hint="eastAsia" w:ascii="宋体" w:hAnsi="宋体" w:eastAsia="宋体" w:cs="宋体"/>
          <w:color w:val="auto"/>
          <w:sz w:val="21"/>
          <w:szCs w:val="21"/>
        </w:rPr>
        <w:t>—单个蓄热体的面积。</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9</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自限温发热电缆的布置宜选择采用平行型(直列型)布置；蓄热体等应平行于加热电缆均匀敷设。</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 xml:space="preserve">10 </w:t>
      </w:r>
      <w:r>
        <w:rPr>
          <w:rFonts w:hint="eastAsia" w:ascii="Times New Roman" w:hAnsi="Times New Roman" w:eastAsia="宋体" w:cs="Times New Roman"/>
          <w:b/>
          <w:bCs/>
          <w:color w:val="auto"/>
          <w:sz w:val="21"/>
          <w:szCs w:val="21"/>
          <w:lang w:val="en-US" w:eastAsia="zh-CN"/>
        </w:rPr>
        <w:t xml:space="preserve"> </w:t>
      </w:r>
      <w:r>
        <w:rPr>
          <w:rFonts w:hint="eastAsia" w:ascii="宋体" w:hAnsi="宋体" w:eastAsia="宋体" w:cs="宋体"/>
          <w:color w:val="auto"/>
          <w:sz w:val="21"/>
          <w:szCs w:val="21"/>
        </w:rPr>
        <w:t>自限温发热电缆供暖时，不同温度要求的房间不应共用一根自限温发热电缆。</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11</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当房间所需加热电缆总功率超过单根加热电缆的最大负载限制时，应将电缆分设成两个或多个独立回路。</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4.4.4</w:t>
      </w:r>
      <w:r>
        <w:rPr>
          <w:rFonts w:hint="eastAsia" w:hAnsi="宋体" w:eastAsia="宋体"/>
          <w:color w:val="auto"/>
          <w:lang w:val="en-US" w:eastAsia="zh-CN"/>
        </w:rPr>
        <w:t>【条文说明】</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default"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val="en-US" w:eastAsia="zh-CN"/>
        </w:rPr>
        <w:t xml:space="preserve">  </w:t>
      </w:r>
      <w:r>
        <w:rPr>
          <w:rFonts w:hint="eastAsia" w:ascii="宋体" w:hAnsi="宋体" w:eastAsia="宋体" w:cs="宋体"/>
          <w:color w:val="auto"/>
          <w:sz w:val="21"/>
          <w:szCs w:val="21"/>
        </w:rPr>
        <w:t xml:space="preserve">发热电缆的选型计算，公式（4.4.4-1）、（4.4.4-2）反映了在总安装功率确定条件下，发热电缆布线间距和线功率的关系。可根据需要选择不同的组合，但加热电缆的长度和线功率均有一定的规格，应按组合要求选取。式中Px自限温发热电缆，标准线功率的运行温度工况是定温 50℃，地面30℃。 </w:t>
      </w:r>
    </w:p>
    <w:p>
      <w:pPr>
        <w:pStyle w:val="57"/>
        <w:keepNext w:val="0"/>
        <w:keepLines w:val="0"/>
        <w:pageBreakBefore w:val="0"/>
        <w:widowControl/>
        <w:kinsoku/>
        <w:wordWrap/>
        <w:overflowPunct/>
        <w:topLinePunct w:val="0"/>
        <w:autoSpaceDE w:val="0"/>
        <w:autoSpaceDN w:val="0"/>
        <w:bidi w:val="0"/>
        <w:adjustRightInd/>
        <w:snapToGrid/>
        <w:ind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 xml:space="preserve">8 </w:t>
      </w:r>
      <w:r>
        <w:rPr>
          <w:rFonts w:hint="eastAsia" w:ascii="Times New Roman" w:hAnsi="Times New Roman" w:eastAsia="宋体" w:cs="Times New Roman"/>
          <w:color w:val="auto"/>
          <w:sz w:val="21"/>
          <w:szCs w:val="21"/>
          <w:lang w:val="en-US" w:eastAsia="zh-CN"/>
        </w:rPr>
        <w:t xml:space="preserve"> </w:t>
      </w:r>
      <w:r>
        <w:rPr>
          <w:rFonts w:hint="eastAsia" w:ascii="宋体" w:hAnsi="宋体" w:eastAsia="宋体" w:cs="宋体"/>
          <w:color w:val="auto"/>
          <w:sz w:val="21"/>
          <w:szCs w:val="21"/>
        </w:rPr>
        <w:t>蓄热体的蓄热量QT′=QT·η（24-t1），式中η为充裕度（约1.2），t1为通电时间，QT为房间所需散热量，即房间总热负荷与加热地面向下的散热量之和（kW）。</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4.4.5</w:t>
      </w:r>
      <w:r>
        <w:rPr>
          <w:rFonts w:hint="eastAsia" w:ascii="Times New Roman" w:hAnsi="Times New Roman" w:eastAsia="宋体" w:cs="Times New Roman"/>
          <w:b/>
          <w:bCs/>
          <w:color w:val="auto"/>
          <w:sz w:val="21"/>
          <w:szCs w:val="21"/>
          <w:lang w:val="en-US" w:eastAsia="zh-CN"/>
        </w:rPr>
        <w:t xml:space="preserve">  </w:t>
      </w:r>
      <w:r>
        <w:rPr>
          <w:rFonts w:hint="eastAsia" w:ascii="宋体" w:hAnsi="宋体" w:eastAsia="宋体" w:cs="宋体"/>
          <w:color w:val="auto"/>
          <w:sz w:val="21"/>
          <w:szCs w:val="21"/>
        </w:rPr>
        <w:t>电热片供暖系统设计应符合下列规定：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1</w:t>
      </w:r>
      <w:r>
        <w:rPr>
          <w:rFonts w:hint="eastAsia" w:ascii="宋体" w:hAnsi="宋体" w:eastAsia="宋体" w:cs="宋体"/>
          <w:color w:val="auto"/>
          <w:sz w:val="21"/>
          <w:szCs w:val="21"/>
        </w:rPr>
        <w:t xml:space="preserve">  电热片辐射供暖系统的加热元件及其表面工作温度、工频磁感应强度，应符合国家现行标准的有关规定；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2</w:t>
      </w:r>
      <w:r>
        <w:rPr>
          <w:rFonts w:hint="eastAsia" w:ascii="宋体" w:hAnsi="宋体" w:eastAsia="宋体" w:cs="宋体"/>
          <w:color w:val="auto"/>
          <w:sz w:val="21"/>
          <w:szCs w:val="21"/>
        </w:rPr>
        <w:t xml:space="preserve">  供暖房间所需要的电热片数量应按下式计算：</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N=(1+k)Q/Pm  (4.4.3-1)</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式中：N—电热片数量(m)；</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Q—计算房间热负荷值 (W)；</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Pm—每米电热片向上传热量的有效电功率 (W/m)；</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k—附加运行系数，取0.2一0.3。</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3</w:t>
      </w:r>
      <w:r>
        <w:rPr>
          <w:rFonts w:hint="eastAsia" w:ascii="宋体" w:hAnsi="宋体" w:eastAsia="宋体" w:cs="宋体"/>
          <w:color w:val="auto"/>
          <w:sz w:val="21"/>
          <w:szCs w:val="21"/>
        </w:rPr>
        <w:t xml:space="preserve">  电热片不应互相搭接；</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 xml:space="preserve">4 </w:t>
      </w:r>
      <w:r>
        <w:rPr>
          <w:rFonts w:hint="eastAsia" w:ascii="宋体" w:hAnsi="宋体" w:eastAsia="宋体" w:cs="宋体"/>
          <w:color w:val="auto"/>
          <w:sz w:val="21"/>
          <w:szCs w:val="21"/>
        </w:rPr>
        <w:t xml:space="preserve"> 电热片与其他设施的最小距离应符合表</w:t>
      </w:r>
      <w:r>
        <w:rPr>
          <w:rFonts w:hint="default" w:ascii="Times New Roman" w:hAnsi="Times New Roman" w:eastAsia="宋体" w:cs="Times New Roman"/>
          <w:color w:val="auto"/>
          <w:sz w:val="21"/>
          <w:szCs w:val="21"/>
        </w:rPr>
        <w:t>4.4.3</w:t>
      </w:r>
      <w:r>
        <w:rPr>
          <w:rFonts w:hint="eastAsia" w:ascii="宋体" w:hAnsi="宋体" w:eastAsia="宋体" w:cs="宋体"/>
          <w:color w:val="auto"/>
          <w:sz w:val="21"/>
          <w:szCs w:val="21"/>
        </w:rPr>
        <w:t>的规定。</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表</w:t>
      </w:r>
      <w:r>
        <w:rPr>
          <w:rFonts w:hint="eastAsia" w:hAnsi="宋体" w:eastAsia="宋体" w:cs="宋体"/>
          <w:b/>
          <w:color w:val="auto"/>
          <w:sz w:val="21"/>
          <w:szCs w:val="21"/>
          <w:lang w:val="en-US" w:eastAsia="zh-CN"/>
        </w:rPr>
        <w:t xml:space="preserve"> </w:t>
      </w:r>
      <w:r>
        <w:rPr>
          <w:rFonts w:hint="default" w:ascii="Times New Roman" w:hAnsi="Times New Roman" w:eastAsia="宋体" w:cs="Times New Roman"/>
          <w:b/>
          <w:color w:val="auto"/>
          <w:sz w:val="21"/>
          <w:szCs w:val="21"/>
        </w:rPr>
        <w:t xml:space="preserve">4.4.5 </w:t>
      </w:r>
      <w:r>
        <w:rPr>
          <w:rFonts w:hint="eastAsia" w:ascii="宋体" w:hAnsi="宋体" w:eastAsia="宋体" w:cs="宋体"/>
          <w:b/>
          <w:color w:val="auto"/>
          <w:sz w:val="21"/>
          <w:szCs w:val="21"/>
        </w:rPr>
        <w:t xml:space="preserve"> 电热片与其他设施的最小距离</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距配电箱墙上分线盒</w:t>
            </w:r>
          </w:p>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（mm）</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距燃气设备或其他热源</w:t>
            </w:r>
          </w:p>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（mm）</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距隐蔽装置表面</w:t>
            </w:r>
          </w:p>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（mm）</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距通风、燃气管道（mm）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2393"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r>
    </w:tbl>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eastAsia" w:ascii="宋体" w:hAnsi="宋体" w:eastAsia="宋体" w:cs="宋体"/>
          <w:color w:val="auto"/>
          <w:sz w:val="21"/>
          <w:szCs w:val="21"/>
        </w:rPr>
      </w:pP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5</w:t>
      </w:r>
      <w:r>
        <w:rPr>
          <w:rFonts w:hint="eastAsia" w:ascii="宋体" w:hAnsi="宋体" w:eastAsia="宋体" w:cs="宋体"/>
          <w:color w:val="auto"/>
          <w:sz w:val="21"/>
          <w:szCs w:val="21"/>
        </w:rPr>
        <w:t xml:space="preserve">  地面的固定设备、橱柜、卫生洁具等下方不应布置电热片。当卫生间地面电热片布置困难时，可将电热片布置在无遮挡的侧墙面。</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6</w:t>
      </w:r>
      <w:r>
        <w:rPr>
          <w:rFonts w:hint="eastAsia" w:ascii="宋体" w:hAnsi="宋体" w:eastAsia="宋体" w:cs="宋体"/>
          <w:color w:val="auto"/>
          <w:sz w:val="21"/>
          <w:szCs w:val="21"/>
        </w:rPr>
        <w:t xml:space="preserve">  常规电压电热片功率密度不宜大于200W/㎡，安全电压电热片功率密度不宜大于120W/㎡。</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4.4.6</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电热辐射板供暖系统设计应符合下列规定：  </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1</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电热辐射板的分类：</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1</w:t>
      </w:r>
      <w:r>
        <w:rPr>
          <w:rFonts w:hint="eastAsia" w:ascii="宋体" w:hAnsi="宋体" w:eastAsia="宋体" w:cs="宋体"/>
          <w:color w:val="auto"/>
          <w:sz w:val="21"/>
          <w:szCs w:val="21"/>
        </w:rPr>
        <w:t>）低温电热辐射板，工作温度在 100℃以内的电热辐射板；</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2</w:t>
      </w:r>
      <w:r>
        <w:rPr>
          <w:rFonts w:hint="eastAsia" w:ascii="宋体" w:hAnsi="宋体" w:eastAsia="宋体" w:cs="宋体"/>
          <w:color w:val="auto"/>
          <w:sz w:val="21"/>
          <w:szCs w:val="21"/>
        </w:rPr>
        <w:t>）中温电热辐射板，工作温度 100℃～200℃之间的电热辐射板；</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3</w:t>
      </w:r>
      <w:r>
        <w:rPr>
          <w:rFonts w:hint="eastAsia" w:ascii="宋体" w:hAnsi="宋体" w:eastAsia="宋体" w:cs="宋体"/>
          <w:color w:val="auto"/>
          <w:sz w:val="21"/>
          <w:szCs w:val="21"/>
        </w:rPr>
        <w:t>）高温电热辐射板，工作温度 200℃以上的电热辐射板；</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2</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电热辐射板供暖系统适用于房间高度范围在 3m～30m 的建筑物供暖；中、高温电热辐射板的安装高度应保障使用安全，不应产生安全隐患；</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3</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采用电热辐射板供暖系统时，当屋顶耗热量大于房间总耗热量的 30%时，应加强屋顶保温措施；</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采用电热辐射板的有效散热量应根据辐射板的安装角度进行修正，修正系数可参照表 4.4.3；</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表 </w:t>
      </w:r>
      <w:r>
        <w:rPr>
          <w:rFonts w:hint="default" w:ascii="Times New Roman" w:hAnsi="Times New Roman" w:eastAsia="宋体" w:cs="Times New Roman"/>
          <w:b/>
          <w:color w:val="auto"/>
          <w:sz w:val="21"/>
          <w:szCs w:val="21"/>
        </w:rPr>
        <w:t>4.4.3</w:t>
      </w:r>
      <w:r>
        <w:rPr>
          <w:rFonts w:hint="eastAsia" w:ascii="宋体" w:hAnsi="宋体" w:eastAsia="宋体" w:cs="宋体"/>
          <w:b/>
          <w:color w:val="auto"/>
          <w:sz w:val="21"/>
          <w:szCs w:val="21"/>
        </w:rPr>
        <w:t xml:space="preserve"> </w:t>
      </w:r>
      <w:r>
        <w:rPr>
          <w:rFonts w:hint="eastAsia" w:hAnsi="宋体" w:eastAsia="宋体" w:cs="宋体"/>
          <w:b/>
          <w:color w:val="auto"/>
          <w:sz w:val="21"/>
          <w:szCs w:val="21"/>
          <w:lang w:val="en-US" w:eastAsia="zh-CN"/>
        </w:rPr>
        <w:t xml:space="preserve"> </w:t>
      </w:r>
      <w:r>
        <w:rPr>
          <w:rFonts w:hint="eastAsia" w:ascii="宋体" w:hAnsi="宋体" w:eastAsia="宋体" w:cs="宋体"/>
          <w:b/>
          <w:color w:val="auto"/>
          <w:sz w:val="21"/>
          <w:szCs w:val="21"/>
        </w:rPr>
        <w:t>辐射板安装角度修正系数</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741"/>
        <w:gridCol w:w="851"/>
        <w:gridCol w:w="992"/>
        <w:gridCol w:w="741"/>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辐射板与水平面的夹角（°）</w:t>
            </w:r>
          </w:p>
        </w:tc>
        <w:tc>
          <w:tcPr>
            <w:tcW w:w="74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85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992"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74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c>
          <w:tcPr>
            <w:tcW w:w="818"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9"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修正系数</w:t>
            </w:r>
          </w:p>
        </w:tc>
        <w:tc>
          <w:tcPr>
            <w:tcW w:w="74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w:t>
            </w:r>
          </w:p>
        </w:tc>
        <w:tc>
          <w:tcPr>
            <w:tcW w:w="85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1.022</w:t>
            </w:r>
          </w:p>
        </w:tc>
        <w:tc>
          <w:tcPr>
            <w:tcW w:w="992"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1.043</w:t>
            </w:r>
          </w:p>
        </w:tc>
        <w:tc>
          <w:tcPr>
            <w:tcW w:w="741"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1.066</w:t>
            </w:r>
          </w:p>
        </w:tc>
        <w:tc>
          <w:tcPr>
            <w:tcW w:w="818" w:type="dxa"/>
          </w:tcPr>
          <w:p>
            <w:pPr>
              <w:pStyle w:val="57"/>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1.088</w:t>
            </w:r>
          </w:p>
        </w:tc>
      </w:tr>
    </w:tbl>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5</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供暖房间所需的电热辐射板数量应按下式计算：</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w:t>
      </w:r>
      <w:r>
        <w:rPr>
          <w:rFonts w:hint="default" w:ascii="Times New Roman" w:hAnsi="Times New Roman" w:eastAsia="宋体" w:cs="Times New Roman"/>
          <w:i/>
          <w:color w:val="auto"/>
          <w:sz w:val="21"/>
          <w:szCs w:val="21"/>
        </w:rPr>
        <w:t xml:space="preserve">(1+k)Q/P </w:t>
      </w:r>
      <w:r>
        <w:rPr>
          <w:rFonts w:hint="default" w:ascii="Times New Roman" w:hAnsi="Times New Roman" w:eastAsia="宋体" w:cs="Times New Roman"/>
          <w:color w:val="auto"/>
          <w:sz w:val="21"/>
          <w:szCs w:val="21"/>
        </w:rPr>
        <w:t xml:space="preserve">     (4.4.6)</w:t>
      </w:r>
    </w:p>
    <w:p>
      <w:pPr>
        <w:keepNext w:val="0"/>
        <w:keepLines w:val="0"/>
        <w:pageBreakBefore w:val="0"/>
        <w:kinsoku/>
        <w:wordWrap/>
        <w:overflowPunct/>
        <w:topLinePunct w:val="0"/>
        <w:autoSpaceDE w:val="0"/>
        <w:autoSpaceDN w:val="0"/>
        <w:bidi w:val="0"/>
        <w:adjustRightInd w:val="0"/>
        <w:snapToGrid/>
        <w:ind w:left="0" w:leftChars="0"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式中：</w:t>
      </w:r>
    </w:p>
    <w:p>
      <w:pPr>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n—电热辐射板数量（片）；</w:t>
      </w:r>
    </w:p>
    <w:p>
      <w:pPr>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Q—供暖房间热负荷（W）；</w:t>
      </w:r>
    </w:p>
    <w:p>
      <w:pPr>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P—电辐射板的单位有效传热量(W/片)；</w:t>
      </w:r>
    </w:p>
    <w:p>
      <w:pPr>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k—附加系数，取0.2～0.3；</w:t>
      </w:r>
    </w:p>
    <w:p>
      <w:pPr>
        <w:pStyle w:val="57"/>
        <w:keepNext w:val="0"/>
        <w:keepLines w:val="0"/>
        <w:pageBreakBefore w:val="0"/>
        <w:widowControl/>
        <w:tabs>
          <w:tab w:val="left" w:pos="900"/>
        </w:tabs>
        <w:kinsoku/>
        <w:wordWrap/>
        <w:overflowPunct/>
        <w:topLinePunct w:val="0"/>
        <w:autoSpaceDE w:val="0"/>
        <w:autoSpaceDN w:val="0"/>
        <w:bidi w:val="0"/>
        <w:adjustRightInd w:val="0"/>
        <w:snapToGrid/>
        <w:ind w:left="0" w:leftChars="0" w:firstLine="316" w:firstLineChars="150"/>
        <w:jc w:val="both"/>
        <w:textAlignment w:val="auto"/>
        <w:rPr>
          <w:rFonts w:hint="eastAsia" w:ascii="宋体" w:hAnsi="宋体" w:eastAsia="宋体" w:cs="宋体"/>
          <w:color w:val="auto"/>
          <w:kern w:val="0"/>
          <w:sz w:val="21"/>
          <w:szCs w:val="21"/>
        </w:rPr>
      </w:pPr>
      <w:r>
        <w:rPr>
          <w:rFonts w:hint="default" w:ascii="Times New Roman" w:hAnsi="Times New Roman" w:eastAsia="宋体" w:cs="Times New Roman"/>
          <w:b/>
          <w:bCs/>
          <w:color w:val="auto"/>
          <w:kern w:val="0"/>
          <w:sz w:val="21"/>
          <w:szCs w:val="21"/>
        </w:rPr>
        <w:t>6</w:t>
      </w:r>
      <w:r>
        <w:rPr>
          <w:rFonts w:hint="eastAsia" w:ascii="宋体" w:hAnsi="宋体" w:eastAsia="宋体" w:cs="宋体"/>
          <w:color w:val="auto"/>
          <w:kern w:val="0"/>
          <w:sz w:val="21"/>
          <w:szCs w:val="21"/>
        </w:rPr>
        <w:t xml:space="preserve"> </w:t>
      </w:r>
      <w:r>
        <w:rPr>
          <w:rFonts w:hint="eastAsia"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布置全面供暖的吊顶电热辐射板装置时，应使室内人员活动区辐射照度均匀，并应符合下列规定：</w:t>
      </w:r>
    </w:p>
    <w:p>
      <w:pPr>
        <w:pStyle w:val="57"/>
        <w:keepNext w:val="0"/>
        <w:keepLines w:val="0"/>
        <w:pageBreakBefore w:val="0"/>
        <w:widowControl/>
        <w:numPr>
          <w:ilvl w:val="0"/>
          <w:numId w:val="0"/>
        </w:numPr>
        <w:kinsoku/>
        <w:wordWrap/>
        <w:overflowPunct/>
        <w:topLinePunct w:val="0"/>
        <w:autoSpaceDE w:val="0"/>
        <w:autoSpaceDN w:val="0"/>
        <w:bidi w:val="0"/>
        <w:adjustRightInd/>
        <w:snapToGrid/>
        <w:ind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lang w:val="en-US" w:eastAsia="zh-CN"/>
        </w:rPr>
        <w:t>1</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rPr>
        <w:t>安装吊顶电热辐射板时，宜沿最长的外墙平行布置；</w:t>
      </w:r>
    </w:p>
    <w:p>
      <w:pPr>
        <w:keepNext w:val="0"/>
        <w:keepLines w:val="0"/>
        <w:pageBreakBefore w:val="0"/>
        <w:kinsoku/>
        <w:wordWrap/>
        <w:overflowPunct/>
        <w:topLinePunct w:val="0"/>
        <w:autoSpaceDE w:val="0"/>
        <w:autoSpaceDN w:val="0"/>
        <w:bidi w:val="0"/>
        <w:adjustRightInd w:val="0"/>
        <w:snapToGrid/>
        <w:ind w:left="0" w:leftChars="0" w:firstLine="630" w:firstLineChars="300"/>
        <w:jc w:val="both"/>
        <w:textAlignment w:val="auto"/>
        <w:rPr>
          <w:rFonts w:hint="eastAsia" w:ascii="宋体" w:hAnsi="宋体" w:eastAsia="宋体" w:cs="宋体"/>
          <w:color w:val="auto"/>
          <w:kern w:val="0"/>
          <w:sz w:val="21"/>
          <w:szCs w:val="21"/>
        </w:rPr>
      </w:pPr>
      <w:r>
        <w:rPr>
          <w:rFonts w:hint="default" w:ascii="Times New Roman" w:hAnsi="Times New Roman" w:eastAsia="宋体" w:cs="Times New Roman"/>
          <w:color w:val="auto"/>
          <w:kern w:val="0"/>
          <w:sz w:val="21"/>
          <w:szCs w:val="21"/>
        </w:rPr>
        <w:t>2</w:t>
      </w:r>
      <w:r>
        <w:rPr>
          <w:rFonts w:hint="eastAsia" w:ascii="宋体" w:hAnsi="宋体" w:eastAsia="宋体" w:cs="宋体"/>
          <w:color w:val="auto"/>
          <w:kern w:val="0"/>
          <w:sz w:val="21"/>
          <w:szCs w:val="21"/>
        </w:rPr>
        <w:t>） 设置在墙边的辐射板规格应大于在室内设置的辐射板规格；</w:t>
      </w:r>
    </w:p>
    <w:p>
      <w:pPr>
        <w:keepNext w:val="0"/>
        <w:keepLines w:val="0"/>
        <w:pageBreakBefore w:val="0"/>
        <w:kinsoku/>
        <w:wordWrap/>
        <w:overflowPunct/>
        <w:topLinePunct w:val="0"/>
        <w:autoSpaceDE w:val="0"/>
        <w:autoSpaceDN w:val="0"/>
        <w:bidi w:val="0"/>
        <w:adjustRightInd w:val="0"/>
        <w:snapToGrid/>
        <w:ind w:left="0" w:leftChars="0" w:firstLine="630" w:firstLineChars="300"/>
        <w:jc w:val="both"/>
        <w:textAlignment w:val="auto"/>
        <w:rPr>
          <w:rFonts w:hint="eastAsia" w:ascii="宋体" w:hAnsi="宋体" w:eastAsia="宋体" w:cs="宋体"/>
          <w:color w:val="auto"/>
          <w:kern w:val="0"/>
          <w:sz w:val="21"/>
          <w:szCs w:val="21"/>
        </w:rPr>
      </w:pPr>
      <w:r>
        <w:rPr>
          <w:rFonts w:hint="default" w:ascii="Times New Roman" w:hAnsi="Times New Roman" w:eastAsia="宋体" w:cs="Times New Roman"/>
          <w:color w:val="auto"/>
          <w:kern w:val="0"/>
          <w:sz w:val="21"/>
          <w:szCs w:val="21"/>
        </w:rPr>
        <w:t>3</w:t>
      </w:r>
      <w:r>
        <w:rPr>
          <w:rFonts w:hint="eastAsia" w:ascii="宋体" w:hAnsi="宋体" w:eastAsia="宋体" w:cs="宋体"/>
          <w:color w:val="auto"/>
          <w:kern w:val="0"/>
          <w:sz w:val="21"/>
          <w:szCs w:val="21"/>
        </w:rPr>
        <w:t>） 层高小于4m 的建筑物，宜选择较窄的辐射板；</w:t>
      </w:r>
    </w:p>
    <w:p>
      <w:pPr>
        <w:keepNext w:val="0"/>
        <w:keepLines w:val="0"/>
        <w:pageBreakBefore w:val="0"/>
        <w:kinsoku/>
        <w:wordWrap/>
        <w:overflowPunct/>
        <w:topLinePunct w:val="0"/>
        <w:autoSpaceDE w:val="0"/>
        <w:autoSpaceDN w:val="0"/>
        <w:bidi w:val="0"/>
        <w:adjustRightInd w:val="0"/>
        <w:snapToGrid/>
        <w:ind w:left="0" w:leftChars="0" w:firstLine="630" w:firstLineChars="300"/>
        <w:jc w:val="both"/>
        <w:textAlignment w:val="auto"/>
        <w:rPr>
          <w:rFonts w:hint="eastAsia" w:ascii="宋体" w:hAnsi="宋体" w:eastAsia="宋体" w:cs="宋体"/>
          <w:color w:val="auto"/>
          <w:kern w:val="0"/>
          <w:sz w:val="21"/>
          <w:szCs w:val="21"/>
        </w:rPr>
      </w:pPr>
      <w:r>
        <w:rPr>
          <w:rFonts w:hint="default" w:ascii="Times New Roman" w:hAnsi="Times New Roman" w:eastAsia="宋体" w:cs="Times New Roman"/>
          <w:color w:val="auto"/>
          <w:kern w:val="0"/>
          <w:sz w:val="21"/>
          <w:szCs w:val="21"/>
        </w:rPr>
        <w:t>4</w:t>
      </w:r>
      <w:r>
        <w:rPr>
          <w:rFonts w:hint="eastAsia" w:ascii="宋体" w:hAnsi="宋体" w:eastAsia="宋体" w:cs="宋体"/>
          <w:color w:val="auto"/>
          <w:kern w:val="0"/>
          <w:sz w:val="21"/>
          <w:szCs w:val="21"/>
        </w:rPr>
        <w:t>） 房间应预留辐射板沿长度方向热膨胀余地；</w:t>
      </w:r>
    </w:p>
    <w:p>
      <w:pPr>
        <w:keepNext w:val="0"/>
        <w:keepLines w:val="0"/>
        <w:pageBreakBefore w:val="0"/>
        <w:kinsoku/>
        <w:wordWrap/>
        <w:overflowPunct/>
        <w:topLinePunct w:val="0"/>
        <w:autoSpaceDE w:val="0"/>
        <w:autoSpaceDN w:val="0"/>
        <w:bidi w:val="0"/>
        <w:adjustRightInd w:val="0"/>
        <w:snapToGrid/>
        <w:ind w:left="0" w:leftChars="0" w:firstLine="630" w:firstLineChars="300"/>
        <w:jc w:val="both"/>
        <w:textAlignment w:val="auto"/>
        <w:rPr>
          <w:rFonts w:hint="eastAsia" w:ascii="宋体" w:hAnsi="宋体" w:eastAsia="宋体" w:cs="宋体"/>
          <w:color w:val="auto"/>
          <w:kern w:val="0"/>
          <w:sz w:val="21"/>
          <w:szCs w:val="21"/>
        </w:rPr>
      </w:pPr>
      <w:r>
        <w:rPr>
          <w:rFonts w:hint="default" w:ascii="Times New Roman" w:hAnsi="Times New Roman" w:eastAsia="宋体" w:cs="Times New Roman"/>
          <w:color w:val="auto"/>
          <w:kern w:val="0"/>
          <w:sz w:val="21"/>
          <w:szCs w:val="21"/>
        </w:rPr>
        <w:t>5</w:t>
      </w:r>
      <w:r>
        <w:rPr>
          <w:rFonts w:hint="eastAsia" w:ascii="宋体" w:hAnsi="宋体" w:eastAsia="宋体" w:cs="宋体"/>
          <w:color w:val="auto"/>
          <w:kern w:val="0"/>
          <w:sz w:val="21"/>
          <w:szCs w:val="21"/>
        </w:rPr>
        <w:t>） 辐射板装置不应布置在对热敏感的设备附近；</w:t>
      </w:r>
    </w:p>
    <w:p>
      <w:pPr>
        <w:pStyle w:val="57"/>
        <w:keepNext w:val="0"/>
        <w:keepLines w:val="0"/>
        <w:pageBreakBefore w:val="0"/>
        <w:widowControl/>
        <w:tabs>
          <w:tab w:val="left" w:pos="900"/>
        </w:tabs>
        <w:kinsoku/>
        <w:wordWrap/>
        <w:overflowPunct/>
        <w:topLinePunct w:val="0"/>
        <w:autoSpaceDE w:val="0"/>
        <w:autoSpaceDN w:val="0"/>
        <w:bidi w:val="0"/>
        <w:adjustRightInd w:val="0"/>
        <w:snapToGrid/>
        <w:ind w:left="0" w:leftChars="0" w:firstLine="316" w:firstLineChars="150"/>
        <w:jc w:val="both"/>
        <w:textAlignment w:val="auto"/>
        <w:rPr>
          <w:rFonts w:hint="eastAsia" w:ascii="宋体" w:hAnsi="宋体" w:eastAsia="宋体" w:cs="宋体"/>
          <w:color w:val="auto"/>
          <w:kern w:val="0"/>
          <w:sz w:val="21"/>
          <w:szCs w:val="21"/>
        </w:rPr>
      </w:pPr>
      <w:r>
        <w:rPr>
          <w:rFonts w:hint="default" w:ascii="Times New Roman" w:hAnsi="Times New Roman" w:eastAsia="宋体" w:cs="Times New Roman"/>
          <w:b/>
          <w:bCs/>
          <w:color w:val="auto"/>
          <w:kern w:val="0"/>
          <w:sz w:val="21"/>
          <w:szCs w:val="21"/>
        </w:rPr>
        <w:t>7</w:t>
      </w:r>
      <w:r>
        <w:rPr>
          <w:rFonts w:hint="eastAsia" w:ascii="宋体" w:hAnsi="宋体" w:eastAsia="宋体" w:cs="宋体"/>
          <w:color w:val="auto"/>
          <w:kern w:val="0"/>
          <w:sz w:val="21"/>
          <w:szCs w:val="21"/>
        </w:rPr>
        <w:t xml:space="preserve"> </w:t>
      </w:r>
      <w:r>
        <w:rPr>
          <w:rFonts w:hint="eastAsia"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电热辐射板供暖系统室内温度控制方式可采用就地控制或远程集中控制；宜每个单独房间或独立区域分别设置温控器。</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4.4.6</w:t>
      </w:r>
      <w:r>
        <w:rPr>
          <w:rFonts w:hint="eastAsia" w:hAnsi="宋体" w:eastAsia="宋体"/>
          <w:color w:val="auto"/>
          <w:lang w:val="en-US" w:eastAsia="zh-CN"/>
        </w:rPr>
        <w:t>【条文说明】</w:t>
      </w:r>
      <w:r>
        <w:rPr>
          <w:rFonts w:hint="eastAsia" w:ascii="Times New Roman" w:hAnsi="Times New Roman" w:eastAsia="宋体" w:cs="Times New Roman"/>
          <w:b/>
          <w:bCs/>
          <w:color w:val="auto"/>
          <w:sz w:val="21"/>
          <w:szCs w:val="21"/>
          <w:lang w:val="en-US" w:eastAsia="zh-CN"/>
        </w:rPr>
        <w:t xml:space="preserve">  </w:t>
      </w:r>
      <w:r>
        <w:rPr>
          <w:rFonts w:hint="eastAsia" w:ascii="宋体" w:hAnsi="宋体" w:eastAsia="宋体" w:cs="宋体"/>
          <w:color w:val="auto"/>
          <w:sz w:val="21"/>
          <w:szCs w:val="21"/>
        </w:rPr>
        <w:t>本条对电热辐射板的使用提出基本要求。</w:t>
      </w:r>
    </w:p>
    <w:p>
      <w:pPr>
        <w:keepNext w:val="0"/>
        <w:keepLines w:val="0"/>
        <w:pageBreakBefore w:val="0"/>
        <w:kinsoku/>
        <w:wordWrap/>
        <w:overflowPunct/>
        <w:topLinePunct w:val="0"/>
        <w:autoSpaceDE w:val="0"/>
        <w:autoSpaceDN w:val="0"/>
        <w:bidi w:val="0"/>
        <w:adjustRightInd w:val="0"/>
        <w:snapToGrid/>
        <w:ind w:left="0" w:leftChars="0" w:firstLine="316" w:firstLineChars="150"/>
        <w:jc w:val="both"/>
        <w:textAlignment w:val="auto"/>
        <w:rPr>
          <w:rFonts w:hint="eastAsia" w:ascii="宋体" w:hAnsi="宋体" w:eastAsia="宋体" w:cs="宋体"/>
          <w:color w:val="auto"/>
          <w:kern w:val="0"/>
          <w:sz w:val="21"/>
          <w:szCs w:val="21"/>
        </w:rPr>
      </w:pPr>
      <w:r>
        <w:rPr>
          <w:rFonts w:hint="default" w:ascii="Times New Roman" w:hAnsi="Times New Roman" w:eastAsia="宋体" w:cs="Times New Roman"/>
          <w:b/>
          <w:bCs/>
          <w:color w:val="auto"/>
          <w:sz w:val="21"/>
          <w:szCs w:val="21"/>
        </w:rPr>
        <w:t>2</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规定了电热辐射板的使用场所，可以用于房间高度3m～30m的建筑物的全面供暖和局部区域或局部工作地点供暖；</w:t>
      </w:r>
    </w:p>
    <w:p>
      <w:pPr>
        <w:keepNext w:val="0"/>
        <w:keepLines w:val="0"/>
        <w:pageBreakBefore w:val="0"/>
        <w:kinsoku/>
        <w:wordWrap/>
        <w:overflowPunct/>
        <w:topLinePunct w:val="0"/>
        <w:autoSpaceDE w:val="0"/>
        <w:autoSpaceDN w:val="0"/>
        <w:bidi w:val="0"/>
        <w:adjustRightInd w:val="0"/>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当屋顶耗热量大于房间总耗热量的30%时，应提高屋顶保温措施，目的是为了减少屋顶散热量，增加房间有效供热量；</w:t>
      </w:r>
    </w:p>
    <w:p>
      <w:pPr>
        <w:keepNext w:val="0"/>
        <w:keepLines w:val="0"/>
        <w:pageBreakBefore w:val="0"/>
        <w:kinsoku/>
        <w:wordWrap/>
        <w:overflowPunct/>
        <w:topLinePunct w:val="0"/>
        <w:autoSpaceDE w:val="0"/>
        <w:autoSpaceDN w:val="0"/>
        <w:bidi w:val="0"/>
        <w:adjustRightInd w:val="0"/>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辐射板的有效散热量根据安装角度的变化而变化，本条规定了散热量的修正系数；</w:t>
      </w:r>
    </w:p>
    <w:p>
      <w:pPr>
        <w:pStyle w:val="57"/>
        <w:keepNext w:val="0"/>
        <w:keepLines w:val="0"/>
        <w:pageBreakBefore w:val="0"/>
        <w:tabs>
          <w:tab w:val="left" w:pos="900"/>
        </w:tabs>
        <w:kinsoku/>
        <w:wordWrap/>
        <w:overflowPunct/>
        <w:topLinePunct w:val="0"/>
        <w:autoSpaceDE w:val="0"/>
        <w:autoSpaceDN w:val="0"/>
        <w:bidi w:val="0"/>
        <w:adjustRightInd w:val="0"/>
        <w:snapToGrid/>
        <w:ind w:left="0" w:leftChars="0" w:firstLine="316" w:firstLineChars="150"/>
        <w:jc w:val="both"/>
        <w:textAlignment w:val="auto"/>
        <w:rPr>
          <w:rFonts w:hint="eastAsia" w:ascii="宋体" w:hAnsi="宋体" w:eastAsia="宋体" w:cs="宋体"/>
          <w:color w:val="auto"/>
          <w:kern w:val="0"/>
          <w:sz w:val="21"/>
          <w:szCs w:val="21"/>
        </w:rPr>
      </w:pPr>
      <w:r>
        <w:rPr>
          <w:rFonts w:hint="default" w:ascii="Times New Roman" w:hAnsi="Times New Roman" w:eastAsia="宋体" w:cs="Times New Roman"/>
          <w:b/>
          <w:bCs/>
          <w:color w:val="auto"/>
          <w:sz w:val="21"/>
          <w:szCs w:val="21"/>
        </w:rPr>
        <w:t>6</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电热辐射板的布置，应保证室内作业区辐射照度的均匀分布；通常吊顶辐射板的布置应与最长的外墙平行设置，如果必要，也可垂直于外墙设置，沿墙设置的热辐射板规格应大于室内中部设置的辐射板规格，这是因为供暖系统热负荷主要是由维护结构传热耗热量以及通过外门、外窗侵入或渗入的冷空气耗热量来决定的，因此保证室内作业区的辐射照度分布均匀，应考虑室内空间不同区域的不同热需求。</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4.4.7</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电热膜供暖系统设计应符合下列规定：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1</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电热膜供暖系统设计应符合现行行业标准《低温辐射自限温电热膜供暖应用技术规程》JGJ 319 的规定要求；</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2</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自限温电热膜供暖应根据安装部位，确定相应的自限温电热膜产品。</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3</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自限温电热膜供暖房间所需自限温电热膜片数的计算公式如下：</w:t>
      </w:r>
    </w:p>
    <w:p>
      <w:pPr>
        <w:pStyle w:val="57"/>
        <w:keepNext w:val="0"/>
        <w:keepLines w:val="0"/>
        <w:pageBreakBefore w:val="0"/>
        <w:kinsoku/>
        <w:wordWrap/>
        <w:overflowPunct/>
        <w:topLinePunct w:val="0"/>
        <w:autoSpaceDE w:val="0"/>
        <w:autoSpaceDN w:val="0"/>
        <w:bidi w:val="0"/>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n=（1+k）Q/q</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式中：</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n—自限温电热膜片数（片）；</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Q—自限温电热膜计算热负荷（即供暖房间热负荷，W）；</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q—自限温电热膜对供暖房间的单位有效供热量（W/片）；</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k—附加系数；</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其中，附加系数 k 是考虑电压波动、功率衰减等因素而增加的系数，一般天棚式安装和混凝土地面安装取 k=0.2；木地板地面安装取 k=0.5。当电热膜片数计算结果为小数时，进上去取整数；</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电热膜的布置及敷设应符合下列规定：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1</w:t>
      </w:r>
      <w:r>
        <w:rPr>
          <w:rFonts w:hint="eastAsia" w:ascii="宋体" w:hAnsi="宋体" w:eastAsia="宋体" w:cs="宋体"/>
          <w:color w:val="auto"/>
          <w:sz w:val="21"/>
          <w:szCs w:val="21"/>
        </w:rPr>
        <w:t>）顶棚式电热膜不应影响室内设备的布局，室内设备也不应影响电热膜供热效果、不易损坏；</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2</w:t>
      </w:r>
      <w:r>
        <w:rPr>
          <w:rFonts w:hint="eastAsia" w:ascii="宋体" w:hAnsi="宋体" w:eastAsia="宋体" w:cs="宋体"/>
          <w:color w:val="auto"/>
          <w:sz w:val="21"/>
          <w:szCs w:val="21"/>
        </w:rPr>
        <w:t>）顶棚式电热膜布置时应与风口、自动喷洒喷头、烟感器等点位的避让；</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3</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墙面式电热膜分为有龙骨和无龙骨两种，根据需要可安装在距地面高 </w:t>
      </w:r>
      <w:r>
        <w:rPr>
          <w:rFonts w:hint="default" w:ascii="Times New Roman" w:hAnsi="Times New Roman" w:eastAsia="宋体" w:cs="Times New Roman"/>
          <w:color w:val="auto"/>
          <w:sz w:val="21"/>
          <w:szCs w:val="21"/>
        </w:rPr>
        <w:t xml:space="preserve">200mm～2000mm </w:t>
      </w:r>
      <w:r>
        <w:rPr>
          <w:rFonts w:hint="eastAsia" w:ascii="宋体" w:hAnsi="宋体" w:eastAsia="宋体" w:cs="宋体"/>
          <w:color w:val="auto"/>
          <w:sz w:val="21"/>
          <w:szCs w:val="21"/>
        </w:rPr>
        <w:t>的墙面；</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4</w:t>
      </w:r>
      <w:r>
        <w:rPr>
          <w:rFonts w:hint="eastAsia" w:ascii="宋体" w:hAnsi="宋体" w:eastAsia="宋体" w:cs="宋体"/>
          <w:color w:val="auto"/>
          <w:sz w:val="21"/>
          <w:szCs w:val="21"/>
        </w:rPr>
        <w:t>）地面式电热膜距墙面的最小距离为 200mm，且尽量集中敷设在人员经常活动的区域；</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5</w:t>
      </w:r>
      <w:r>
        <w:rPr>
          <w:rFonts w:hint="eastAsia" w:ascii="宋体" w:hAnsi="宋体" w:eastAsia="宋体" w:cs="宋体"/>
          <w:color w:val="auto"/>
          <w:sz w:val="21"/>
          <w:szCs w:val="21"/>
        </w:rPr>
        <w:t>）房间内家具的摆放位置尽量减少对电热膜的覆盖；</w:t>
      </w:r>
    </w:p>
    <w:p>
      <w:pPr>
        <w:pStyle w:val="57"/>
        <w:keepNext w:val="0"/>
        <w:keepLines w:val="0"/>
        <w:pageBreakBefore w:val="0"/>
        <w:widowControl/>
        <w:kinsoku/>
        <w:wordWrap/>
        <w:overflowPunct/>
        <w:topLinePunct w:val="0"/>
        <w:autoSpaceDE w:val="0"/>
        <w:autoSpaceDN w:val="0"/>
        <w:bidi w:val="0"/>
        <w:adjustRightInd/>
        <w:snapToGrid/>
        <w:ind w:left="0" w:leftChars="0" w:firstLine="630" w:firstLineChars="300"/>
        <w:jc w:val="both"/>
        <w:textAlignment w:val="auto"/>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6</w:t>
      </w:r>
      <w:r>
        <w:rPr>
          <w:rFonts w:hint="eastAsia" w:ascii="宋体" w:hAnsi="宋体" w:eastAsia="宋体" w:cs="宋体"/>
          <w:color w:val="auto"/>
          <w:sz w:val="21"/>
          <w:szCs w:val="21"/>
        </w:rPr>
        <w:t>）自限温电热膜敷设时应平整，严禁有褶皱。严禁在自限温电热膜导电条 10mm 以内及发热区刺破自限温电热膜。</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hint="eastAsia" w:ascii="宋体" w:hAnsi="宋体" w:eastAsia="宋体" w:cs="宋体"/>
          <w:color w:val="auto"/>
          <w:sz w:val="21"/>
          <w:szCs w:val="21"/>
          <w:lang w:eastAsia="zh-CN"/>
        </w:rPr>
      </w:pPr>
      <w:r>
        <w:rPr>
          <w:rFonts w:hint="default" w:ascii="Times New Roman" w:hAnsi="Times New Roman" w:eastAsia="宋体" w:cs="Times New Roman"/>
          <w:b/>
          <w:bCs/>
          <w:color w:val="auto"/>
          <w:sz w:val="21"/>
          <w:szCs w:val="21"/>
        </w:rPr>
        <w:t>5</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电热膜供暖系统适用于层高3.5m以下的建筑</w:t>
      </w:r>
      <w:r>
        <w:rPr>
          <w:rFonts w:hint="eastAsia" w:hAnsi="宋体" w:eastAsia="宋体" w:cs="宋体"/>
          <w:color w:val="auto"/>
          <w:sz w:val="21"/>
          <w:szCs w:val="21"/>
          <w:lang w:eastAsia="zh-CN"/>
        </w:rPr>
        <w:t>。</w:t>
      </w:r>
    </w:p>
    <w:p>
      <w:pPr>
        <w:pStyle w:val="57"/>
        <w:keepNext w:val="0"/>
        <w:keepLines w:val="0"/>
        <w:pageBreakBefore w:val="0"/>
        <w:kinsoku/>
        <w:wordWrap/>
        <w:overflowPunct/>
        <w:topLinePunct w:val="0"/>
        <w:autoSpaceDE w:val="0"/>
        <w:autoSpaceDN w:val="0"/>
        <w:bidi w:val="0"/>
        <w:snapToGrid/>
        <w:ind w:left="0" w:leftChars="0" w:firstLine="0" w:firstLineChars="0"/>
        <w:jc w:val="both"/>
        <w:textAlignment w:val="auto"/>
        <w:rPr>
          <w:color w:val="auto"/>
        </w:rPr>
      </w:pPr>
      <w:r>
        <w:rPr>
          <w:rFonts w:hint="default" w:ascii="Times New Roman" w:hAnsi="Times New Roman" w:eastAsia="宋体" w:cs="Times New Roman"/>
          <w:b/>
          <w:bCs/>
          <w:color w:val="auto"/>
          <w:sz w:val="21"/>
          <w:szCs w:val="21"/>
          <w:lang w:val="en-US" w:eastAsia="zh-CN"/>
        </w:rPr>
        <w:t>4.4.7</w:t>
      </w:r>
      <w:r>
        <w:rPr>
          <w:rFonts w:hint="eastAsia" w:hAnsi="宋体" w:eastAsia="宋体"/>
          <w:color w:val="auto"/>
          <w:lang w:val="en-US" w:eastAsia="zh-CN"/>
        </w:rPr>
        <w:t>【条文说明】</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color w:val="auto"/>
          <w:sz w:val="21"/>
          <w:szCs w:val="21"/>
        </w:rPr>
        <w:t>2</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规定了电热膜产品确定的原则</w:t>
      </w:r>
      <w:r>
        <w:rPr>
          <w:rFonts w:hint="eastAsia" w:hAnsi="宋体" w:eastAsia="宋体" w:cs="宋体"/>
          <w:color w:val="auto"/>
          <w:sz w:val="21"/>
          <w:szCs w:val="21"/>
          <w:lang w:eastAsia="zh-CN"/>
        </w:rPr>
        <w:t>，</w:t>
      </w:r>
      <w:r>
        <w:rPr>
          <w:rFonts w:hint="eastAsia" w:ascii="宋体" w:hAnsi="宋体" w:eastAsia="宋体" w:cs="宋体"/>
          <w:color w:val="auto"/>
          <w:sz w:val="21"/>
          <w:szCs w:val="21"/>
        </w:rPr>
        <w:t>自限温电热膜安装地面、墙面、棚面等不同部位时，应采用不同的电热膜产品。</w:t>
      </w:r>
    </w:p>
    <w:p>
      <w:pPr>
        <w:keepNext w:val="0"/>
        <w:keepLines w:val="0"/>
        <w:pageBreakBefore w:val="0"/>
        <w:widowControl w:val="0"/>
        <w:tabs>
          <w:tab w:val="clear" w:pos="900"/>
        </w:tabs>
        <w:kinsoku/>
        <w:wordWrap/>
        <w:overflowPunct/>
        <w:topLinePunct w:val="0"/>
        <w:autoSpaceDE/>
        <w:autoSpaceDN/>
        <w:bidi w:val="0"/>
        <w:adjustRightInd/>
        <w:snapToGrid/>
        <w:spacing w:before="156" w:beforeLines="50" w:after="156" w:afterLines="50" w:line="312" w:lineRule="exact"/>
        <w:ind w:left="0" w:firstLine="0"/>
        <w:jc w:val="center"/>
        <w:textAlignment w:val="auto"/>
        <w:outlineLvl w:val="2"/>
        <w:rPr>
          <w:rFonts w:ascii="宋体" w:hAnsi="宋体" w:eastAsia="宋体"/>
          <w:color w:val="auto"/>
        </w:rPr>
      </w:pPr>
      <w:r>
        <w:rPr>
          <w:rFonts w:hint="eastAsia" w:ascii="Times New Roman" w:hAnsi="Times New Roman" w:eastAsia="黑体" w:cs="Times New Roman"/>
          <w:b/>
          <w:bCs/>
          <w:color w:val="auto"/>
        </w:rPr>
        <w:t>4.5</w:t>
      </w:r>
      <w:r>
        <w:rPr>
          <w:rFonts w:hint="eastAsia" w:ascii="Times New Roman" w:hAnsi="Times New Roman" w:eastAsia="黑体" w:cs="Times New Roman"/>
          <w:b/>
          <w:bCs/>
          <w:color w:val="auto"/>
          <w:lang w:val="en-US" w:eastAsia="zh-CN"/>
        </w:rPr>
        <w:t xml:space="preserve">  </w:t>
      </w:r>
      <w:r>
        <w:rPr>
          <w:rFonts w:hint="eastAsia" w:ascii="Times New Roman" w:hAnsi="Times New Roman" w:eastAsia="黑体" w:cs="Times New Roman"/>
          <w:b w:val="0"/>
          <w:bCs w:val="0"/>
          <w:color w:val="auto"/>
        </w:rPr>
        <w:t>电暖风机供暖系统</w:t>
      </w:r>
    </w:p>
    <w:p>
      <w:pPr>
        <w:pStyle w:val="55"/>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 xml:space="preserve">4.5.1 </w:t>
      </w:r>
      <w:r>
        <w:rPr>
          <w:rFonts w:hint="eastAsia" w:ascii="宋体" w:hAnsi="宋体" w:eastAsia="宋体" w:cs="宋体"/>
          <w:color w:val="auto"/>
        </w:rPr>
        <w:t xml:space="preserve"> 电暖风机供暖系统适用于供暖负荷大、空间大、允许循环使用室内空气的厂房或场所。</w:t>
      </w:r>
    </w:p>
    <w:p>
      <w:pPr>
        <w:pStyle w:val="55"/>
        <w:keepNext w:val="0"/>
        <w:keepLines w:val="0"/>
        <w:pageBreakBefore w:val="0"/>
        <w:kinsoku/>
        <w:wordWrap/>
        <w:overflowPunct/>
        <w:topLinePunct w:val="0"/>
        <w:bidi w:val="0"/>
        <w:snapToGrid/>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 xml:space="preserve">4.5.2 </w:t>
      </w:r>
      <w:r>
        <w:rPr>
          <w:rFonts w:hint="eastAsia" w:ascii="宋体" w:hAnsi="宋体" w:eastAsia="宋体" w:cs="宋体"/>
          <w:color w:val="auto"/>
        </w:rPr>
        <w:t xml:space="preserve"> 电暖风机供暖系统设计应符合下列规定：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1</w:t>
      </w:r>
      <w:r>
        <w:rPr>
          <w:rFonts w:hint="eastAsia" w:ascii="宋体" w:hAnsi="宋体" w:eastAsia="宋体" w:cs="宋体"/>
          <w:color w:val="auto"/>
        </w:rPr>
        <w:t xml:space="preserve"> </w:t>
      </w:r>
      <w:r>
        <w:rPr>
          <w:rFonts w:hint="eastAsia" w:hAnsi="宋体" w:eastAsia="宋体" w:cs="宋体"/>
          <w:color w:val="auto"/>
          <w:lang w:val="en-US" w:eastAsia="zh-CN"/>
        </w:rPr>
        <w:t xml:space="preserve"> </w:t>
      </w:r>
      <w:r>
        <w:rPr>
          <w:rFonts w:hint="eastAsia" w:ascii="宋体" w:hAnsi="宋体" w:eastAsia="宋体" w:cs="宋体"/>
          <w:color w:val="auto"/>
        </w:rPr>
        <w:t xml:space="preserve">电暖风机的台数根据供暖房间热负荷和电暖风机实际散热量来确定，电暖风机台数计算公式如下： </w:t>
      </w:r>
    </w:p>
    <w:p>
      <w:pPr>
        <w:pStyle w:val="57"/>
        <w:keepNext w:val="0"/>
        <w:keepLines w:val="0"/>
        <w:pageBreakBefore w:val="0"/>
        <w:kinsoku/>
        <w:wordWrap/>
        <w:overflowPunct/>
        <w:topLinePunct w:val="0"/>
        <w:bidi w:val="0"/>
        <w:snapToGrid/>
        <w:ind w:left="0" w:leftChars="0" w:firstLine="0" w:firstLineChars="0"/>
        <w:jc w:val="center"/>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n=Q/Q</w:t>
      </w:r>
      <w:r>
        <w:rPr>
          <w:rFonts w:hint="default" w:ascii="Times New Roman" w:hAnsi="Times New Roman" w:eastAsia="宋体" w:cs="Times New Roman"/>
          <w:color w:val="auto"/>
          <w:vertAlign w:val="subscript"/>
        </w:rPr>
        <w:t>d</w:t>
      </w:r>
      <w:r>
        <w:rPr>
          <w:rFonts w:hint="default" w:ascii="Times New Roman" w:hAnsi="Times New Roman" w:eastAsia="宋体" w:cs="Times New Roman"/>
          <w:color w:val="auto"/>
        </w:rPr>
        <w:t>·η     （4.5.2）</w:t>
      </w:r>
    </w:p>
    <w:p>
      <w:pPr>
        <w:keepNext w:val="0"/>
        <w:keepLines w:val="0"/>
        <w:pageBreakBefore w:val="0"/>
        <w:kinsoku/>
        <w:wordWrap/>
        <w:overflowPunct/>
        <w:topLinePunct w:val="0"/>
        <w:autoSpaceDE w:val="0"/>
        <w:autoSpaceDN w:val="0"/>
        <w:bidi w:val="0"/>
        <w:adjustRightInd w:val="0"/>
        <w:snapToGrid/>
        <w:ind w:left="0" w:leftChars="0" w:firstLine="0" w:firstLineChars="0"/>
        <w:jc w:val="both"/>
        <w:textAlignment w:val="auto"/>
        <w:outlineLvl w:val="9"/>
        <w:rPr>
          <w:rFonts w:hint="eastAsia" w:ascii="宋体" w:hAnsi="宋体" w:eastAsia="宋体" w:cs="宋体"/>
          <w:color w:val="auto"/>
          <w:kern w:val="0"/>
        </w:rPr>
      </w:pPr>
      <w:r>
        <w:rPr>
          <w:rFonts w:hint="eastAsia" w:ascii="宋体" w:hAnsi="宋体" w:eastAsia="宋体" w:cs="宋体"/>
          <w:color w:val="auto"/>
          <w:kern w:val="0"/>
        </w:rPr>
        <w:t>式中：</w:t>
      </w:r>
    </w:p>
    <w:p>
      <w:pPr>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both"/>
        <w:textAlignment w:val="auto"/>
        <w:outlineLvl w:val="9"/>
        <w:rPr>
          <w:rFonts w:hint="eastAsia" w:ascii="宋体" w:hAnsi="宋体" w:eastAsia="宋体" w:cs="宋体"/>
          <w:color w:val="auto"/>
          <w:kern w:val="0"/>
        </w:rPr>
      </w:pPr>
      <w:r>
        <w:rPr>
          <w:rFonts w:hint="eastAsia" w:ascii="宋体" w:hAnsi="宋体" w:eastAsia="宋体" w:cs="宋体"/>
          <w:color w:val="auto"/>
          <w:kern w:val="0"/>
        </w:rPr>
        <w:t>n—电暖风机的台数（台）；</w:t>
      </w:r>
    </w:p>
    <w:p>
      <w:pPr>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both"/>
        <w:textAlignment w:val="auto"/>
        <w:outlineLvl w:val="9"/>
        <w:rPr>
          <w:rFonts w:hint="eastAsia" w:ascii="宋体" w:hAnsi="宋体" w:eastAsia="宋体" w:cs="宋体"/>
          <w:color w:val="auto"/>
          <w:kern w:val="0"/>
        </w:rPr>
      </w:pPr>
      <w:r>
        <w:rPr>
          <w:rFonts w:hint="eastAsia" w:ascii="宋体" w:hAnsi="宋体" w:eastAsia="宋体" w:cs="宋体"/>
          <w:color w:val="auto"/>
          <w:kern w:val="0"/>
        </w:rPr>
        <w:t>Q—供暖房间热负荷（W）；</w:t>
      </w:r>
    </w:p>
    <w:p>
      <w:pPr>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both"/>
        <w:textAlignment w:val="auto"/>
        <w:outlineLvl w:val="9"/>
        <w:rPr>
          <w:rFonts w:hint="eastAsia" w:ascii="宋体" w:hAnsi="宋体" w:eastAsia="宋体" w:cs="宋体"/>
          <w:color w:val="auto"/>
          <w:kern w:val="0"/>
        </w:rPr>
      </w:pPr>
      <w:r>
        <w:rPr>
          <w:rFonts w:hint="eastAsia" w:ascii="宋体" w:hAnsi="宋体" w:eastAsia="宋体" w:cs="宋体"/>
          <w:color w:val="auto"/>
          <w:kern w:val="0"/>
        </w:rPr>
        <w:t>Q</w:t>
      </w:r>
      <w:r>
        <w:rPr>
          <w:rFonts w:hint="eastAsia" w:ascii="宋体" w:hAnsi="宋体" w:eastAsia="宋体" w:cs="宋体"/>
          <w:color w:val="auto"/>
          <w:kern w:val="0"/>
          <w:vertAlign w:val="subscript"/>
        </w:rPr>
        <w:t>d</w:t>
      </w:r>
      <w:r>
        <w:rPr>
          <w:rFonts w:hint="eastAsia" w:ascii="宋体" w:hAnsi="宋体" w:eastAsia="宋体" w:cs="宋体"/>
          <w:color w:val="auto"/>
          <w:kern w:val="0"/>
        </w:rPr>
        <w:t>—电暖风机的实际散热量（W）；</w:t>
      </w:r>
    </w:p>
    <w:p>
      <w:pPr>
        <w:keepNext w:val="0"/>
        <w:keepLines w:val="0"/>
        <w:pageBreakBefore w:val="0"/>
        <w:widowControl w:val="0"/>
        <w:kinsoku/>
        <w:wordWrap/>
        <w:overflowPunct/>
        <w:topLinePunct w:val="0"/>
        <w:autoSpaceDE w:val="0"/>
        <w:autoSpaceDN w:val="0"/>
        <w:bidi w:val="0"/>
        <w:adjustRightInd w:val="0"/>
        <w:snapToGrid/>
        <w:ind w:left="0" w:leftChars="0" w:firstLine="420" w:firstLineChars="200"/>
        <w:jc w:val="both"/>
        <w:textAlignment w:val="auto"/>
        <w:outlineLvl w:val="9"/>
        <w:rPr>
          <w:rFonts w:hint="eastAsia" w:ascii="宋体" w:hAnsi="宋体" w:eastAsia="宋体" w:cs="宋体"/>
          <w:color w:val="auto"/>
          <w:kern w:val="0"/>
        </w:rPr>
      </w:pPr>
      <w:r>
        <w:rPr>
          <w:rFonts w:hint="eastAsia" w:ascii="宋体" w:hAnsi="宋体" w:eastAsia="宋体" w:cs="宋体"/>
          <w:color w:val="auto"/>
          <w:kern w:val="0"/>
        </w:rPr>
        <w:t>η—电暖风机有效散热系数，取0.7～0.8；</w:t>
      </w:r>
    </w:p>
    <w:p>
      <w:pPr>
        <w:keepNext w:val="0"/>
        <w:keepLines w:val="0"/>
        <w:pageBreakBefore w:val="0"/>
        <w:widowControl w:val="0"/>
        <w:kinsoku/>
        <w:wordWrap/>
        <w:overflowPunct/>
        <w:topLinePunct w:val="0"/>
        <w:autoSpaceDE w:val="0"/>
        <w:autoSpaceDN w:val="0"/>
        <w:bidi w:val="0"/>
        <w:adjustRightInd w:val="0"/>
        <w:snapToGrid/>
        <w:ind w:left="0" w:leftChars="0" w:firstLine="316" w:firstLineChars="150"/>
        <w:jc w:val="both"/>
        <w:textAlignment w:val="auto"/>
        <w:outlineLvl w:val="9"/>
        <w:rPr>
          <w:rFonts w:hint="eastAsia" w:ascii="宋体" w:hAnsi="宋体" w:eastAsia="宋体" w:cs="宋体"/>
          <w:color w:val="auto"/>
          <w:kern w:val="0"/>
        </w:rPr>
      </w:pPr>
      <w:r>
        <w:rPr>
          <w:rFonts w:hint="default" w:ascii="Times New Roman" w:hAnsi="Times New Roman" w:eastAsia="宋体" w:cs="Times New Roman"/>
          <w:b/>
          <w:bCs/>
          <w:color w:val="auto"/>
          <w:kern w:val="0"/>
        </w:rPr>
        <w:t>2</w:t>
      </w:r>
      <w:r>
        <w:rPr>
          <w:rFonts w:hint="eastAsia" w:ascii="宋体" w:hAnsi="宋体" w:eastAsia="宋体" w:cs="宋体"/>
          <w:color w:val="auto"/>
          <w:kern w:val="0"/>
        </w:rPr>
        <w:t xml:space="preserve"> </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电暖风机的布置应符合下列规定：</w:t>
      </w:r>
    </w:p>
    <w:p>
      <w:pPr>
        <w:keepNext w:val="0"/>
        <w:keepLines w:val="0"/>
        <w:pageBreakBefore w:val="0"/>
        <w:widowControl w:val="0"/>
        <w:kinsoku/>
        <w:wordWrap/>
        <w:overflowPunct/>
        <w:topLinePunct w:val="0"/>
        <w:autoSpaceDE w:val="0"/>
        <w:autoSpaceDN w:val="0"/>
        <w:bidi w:val="0"/>
        <w:adjustRightInd w:val="0"/>
        <w:snapToGrid/>
        <w:ind w:left="0" w:leftChars="0" w:firstLine="630" w:firstLineChars="300"/>
        <w:jc w:val="both"/>
        <w:textAlignment w:val="auto"/>
        <w:outlineLvl w:val="9"/>
        <w:rPr>
          <w:rFonts w:hint="eastAsia" w:ascii="宋体" w:hAnsi="宋体" w:eastAsia="宋体" w:cs="宋体"/>
          <w:color w:val="auto"/>
          <w:kern w:val="0"/>
        </w:rPr>
      </w:pPr>
      <w:r>
        <w:rPr>
          <w:rFonts w:hint="default" w:ascii="Times New Roman" w:hAnsi="Times New Roman" w:eastAsia="宋体" w:cs="Times New Roman"/>
          <w:color w:val="auto"/>
          <w:kern w:val="0"/>
        </w:rPr>
        <w:t>1</w:t>
      </w:r>
      <w:r>
        <w:rPr>
          <w:rFonts w:hint="eastAsia" w:ascii="宋体" w:hAnsi="宋体" w:eastAsia="宋体" w:cs="宋体"/>
          <w:color w:val="auto"/>
          <w:kern w:val="0"/>
        </w:rPr>
        <w:t>）电暖风机的布置应考虑供暖房间平面形状、工作区域以及气流作用范围，宜使电暖风机的射流互相衔接，使供暖空间形成一个总的空气环流；</w:t>
      </w:r>
    </w:p>
    <w:p>
      <w:pPr>
        <w:keepNext w:val="0"/>
        <w:keepLines w:val="0"/>
        <w:pageBreakBefore w:val="0"/>
        <w:widowControl w:val="0"/>
        <w:kinsoku/>
        <w:wordWrap/>
        <w:overflowPunct/>
        <w:topLinePunct w:val="0"/>
        <w:autoSpaceDE w:val="0"/>
        <w:autoSpaceDN w:val="0"/>
        <w:bidi w:val="0"/>
        <w:adjustRightInd w:val="0"/>
        <w:snapToGrid/>
        <w:ind w:left="0" w:leftChars="0" w:firstLine="630" w:firstLineChars="300"/>
        <w:jc w:val="both"/>
        <w:textAlignment w:val="auto"/>
        <w:outlineLvl w:val="9"/>
        <w:rPr>
          <w:rFonts w:hint="eastAsia" w:ascii="宋体" w:hAnsi="宋体" w:eastAsia="宋体" w:cs="宋体"/>
          <w:color w:val="auto"/>
          <w:kern w:val="0"/>
        </w:rPr>
      </w:pPr>
      <w:r>
        <w:rPr>
          <w:rFonts w:hint="default" w:ascii="Times New Roman" w:hAnsi="Times New Roman" w:eastAsia="宋体" w:cs="Times New Roman"/>
          <w:color w:val="auto"/>
          <w:kern w:val="0"/>
        </w:rPr>
        <w:t>2</w:t>
      </w:r>
      <w:r>
        <w:rPr>
          <w:rFonts w:hint="eastAsia" w:ascii="宋体" w:hAnsi="宋体" w:eastAsia="宋体" w:cs="宋体"/>
          <w:color w:val="auto"/>
          <w:kern w:val="0"/>
        </w:rPr>
        <w:t>）送风温度不宜低于35℃，不宜高于55℃；</w:t>
      </w:r>
    </w:p>
    <w:p>
      <w:pPr>
        <w:keepNext w:val="0"/>
        <w:keepLines w:val="0"/>
        <w:pageBreakBefore w:val="0"/>
        <w:widowControl w:val="0"/>
        <w:kinsoku/>
        <w:wordWrap/>
        <w:overflowPunct/>
        <w:topLinePunct w:val="0"/>
        <w:autoSpaceDE w:val="0"/>
        <w:autoSpaceDN w:val="0"/>
        <w:bidi w:val="0"/>
        <w:adjustRightInd w:val="0"/>
        <w:snapToGrid/>
        <w:ind w:left="0" w:leftChars="0" w:firstLine="630" w:firstLineChars="300"/>
        <w:jc w:val="both"/>
        <w:textAlignment w:val="auto"/>
        <w:outlineLvl w:val="9"/>
        <w:rPr>
          <w:rFonts w:hint="eastAsia" w:ascii="宋体" w:hAnsi="宋体" w:eastAsia="宋体" w:cs="宋体"/>
          <w:color w:val="auto"/>
          <w:kern w:val="0"/>
        </w:rPr>
      </w:pPr>
      <w:r>
        <w:rPr>
          <w:rFonts w:hint="default" w:ascii="Times New Roman" w:hAnsi="Times New Roman" w:eastAsia="宋体" w:cs="Times New Roman"/>
          <w:color w:val="auto"/>
          <w:kern w:val="0"/>
        </w:rPr>
        <w:t>3</w:t>
      </w:r>
      <w:r>
        <w:rPr>
          <w:rFonts w:hint="eastAsia" w:ascii="宋体" w:hAnsi="宋体" w:eastAsia="宋体" w:cs="宋体"/>
          <w:color w:val="auto"/>
          <w:kern w:val="0"/>
        </w:rPr>
        <w:t>）电暖风机不应靠近易燃物品，最小距离不应小于0.5m；</w:t>
      </w:r>
    </w:p>
    <w:p>
      <w:pPr>
        <w:pStyle w:val="57"/>
        <w:keepNext w:val="0"/>
        <w:keepLines w:val="0"/>
        <w:pageBreakBefore w:val="0"/>
        <w:widowControl/>
        <w:tabs>
          <w:tab w:val="left" w:pos="900"/>
        </w:tabs>
        <w:kinsoku/>
        <w:wordWrap/>
        <w:overflowPunct/>
        <w:topLinePunct w:val="0"/>
        <w:autoSpaceDE w:val="0"/>
        <w:autoSpaceDN w:val="0"/>
        <w:bidi w:val="0"/>
        <w:adjustRightInd w:val="0"/>
        <w:snapToGrid/>
        <w:ind w:left="0" w:leftChars="0" w:firstLine="316" w:firstLineChars="150"/>
        <w:jc w:val="both"/>
        <w:textAlignment w:val="auto"/>
        <w:outlineLvl w:val="9"/>
        <w:rPr>
          <w:rFonts w:hint="eastAsia" w:ascii="宋体" w:hAnsi="宋体" w:eastAsia="宋体" w:cs="宋体"/>
          <w:color w:val="auto"/>
          <w:kern w:val="0"/>
        </w:rPr>
      </w:pPr>
      <w:r>
        <w:rPr>
          <w:rFonts w:hint="default" w:ascii="Times New Roman" w:hAnsi="Times New Roman" w:eastAsia="宋体" w:cs="Times New Roman"/>
          <w:b/>
          <w:bCs/>
          <w:color w:val="auto"/>
          <w:kern w:val="0"/>
        </w:rPr>
        <w:t>3</w:t>
      </w:r>
      <w:r>
        <w:rPr>
          <w:rFonts w:hint="eastAsia" w:ascii="宋体" w:hAnsi="宋体" w:eastAsia="宋体" w:cs="宋体"/>
          <w:color w:val="auto"/>
          <w:kern w:val="0"/>
        </w:rPr>
        <w:t xml:space="preserve"> 电暖风机供暖系统每个供暖房间宜至少设置一个室内温控器。</w:t>
      </w:r>
    </w:p>
    <w:p>
      <w:pPr>
        <w:pStyle w:val="57"/>
        <w:keepNext w:val="0"/>
        <w:keepLines w:val="0"/>
        <w:pageBreakBefore w:val="0"/>
        <w:kinsoku/>
        <w:wordWrap/>
        <w:overflowPunct/>
        <w:topLinePunct w:val="0"/>
        <w:bidi w:val="0"/>
        <w:snapToGrid/>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lang w:val="en-US" w:eastAsia="zh-CN"/>
        </w:rPr>
        <w:t>4.5.2</w:t>
      </w:r>
      <w:r>
        <w:rPr>
          <w:rFonts w:hint="eastAsia" w:hAnsi="宋体" w:eastAsia="宋体"/>
          <w:color w:val="auto"/>
          <w:lang w:val="en-US" w:eastAsia="zh-CN"/>
        </w:rPr>
        <w:t>【条文说明】</w:t>
      </w:r>
      <w:r>
        <w:rPr>
          <w:rFonts w:hint="default" w:ascii="Times New Roman" w:hAnsi="Times New Roman" w:eastAsia="宋体" w:cs="Times New Roman"/>
          <w:b/>
          <w:bCs/>
          <w:color w:val="auto"/>
          <w:lang w:val="en-US" w:eastAsia="zh-CN"/>
        </w:rPr>
        <w:t xml:space="preserve"> </w:t>
      </w:r>
      <w:r>
        <w:rPr>
          <w:rFonts w:hint="eastAsia" w:hAnsi="宋体" w:eastAsia="宋体" w:cs="宋体"/>
          <w:color w:val="auto"/>
          <w:lang w:val="en-US" w:eastAsia="zh-CN"/>
        </w:rPr>
        <w:t xml:space="preserve"> </w:t>
      </w:r>
      <w:r>
        <w:rPr>
          <w:rFonts w:hint="eastAsia" w:ascii="宋体" w:hAnsi="宋体" w:eastAsia="宋体" w:cs="宋体"/>
          <w:color w:val="auto"/>
        </w:rPr>
        <w:t>本条对电热风供暖的使用范围提出基本要求。</w:t>
      </w:r>
    </w:p>
    <w:p>
      <w:pPr>
        <w:pStyle w:val="57"/>
        <w:keepNext w:val="0"/>
        <w:keepLines w:val="0"/>
        <w:pageBreakBefore w:val="0"/>
        <w:widowControl/>
        <w:tabs>
          <w:tab w:val="left" w:pos="900"/>
        </w:tabs>
        <w:kinsoku/>
        <w:wordWrap/>
        <w:overflowPunct/>
        <w:topLinePunct w:val="0"/>
        <w:autoSpaceDE w:val="0"/>
        <w:autoSpaceDN w:val="0"/>
        <w:bidi w:val="0"/>
        <w:adjustRightInd w:val="0"/>
        <w:snapToGrid/>
        <w:ind w:left="0" w:leftChars="0" w:firstLine="420" w:firstLineChars="200"/>
        <w:jc w:val="both"/>
        <w:textAlignment w:val="auto"/>
        <w:outlineLvl w:val="9"/>
        <w:rPr>
          <w:rFonts w:hint="eastAsia" w:hAnsi="宋体" w:eastAsia="宋体"/>
          <w:b/>
          <w:color w:val="auto"/>
        </w:rPr>
      </w:pPr>
      <w:r>
        <w:rPr>
          <w:rFonts w:hint="default" w:ascii="Times New Roman" w:hAnsi="Times New Roman" w:eastAsia="宋体" w:cs="Times New Roman"/>
          <w:color w:val="auto"/>
        </w:rPr>
        <w:t>1</w:t>
      </w:r>
      <w:r>
        <w:rPr>
          <w:rFonts w:hint="eastAsia" w:ascii="宋体" w:hAnsi="宋体" w:eastAsia="宋体" w:cs="宋体"/>
          <w:color w:val="auto"/>
        </w:rPr>
        <w:t xml:space="preserve"> 确定了采用电暖风供暖的使用范围，应经过经济技术比较合理，能与机械送风系统结合，并且满足防火、防爆和卫生要求下使用电暖风供暖，主要是考虑经济、节能和安全。</w:t>
      </w:r>
    </w:p>
    <w:p>
      <w:pPr>
        <w:keepNext w:val="0"/>
        <w:keepLines w:val="0"/>
        <w:pageBreakBefore w:val="0"/>
        <w:widowControl w:val="0"/>
        <w:tabs>
          <w:tab w:val="clear" w:pos="900"/>
        </w:tabs>
        <w:kinsoku/>
        <w:wordWrap/>
        <w:overflowPunct/>
        <w:topLinePunct w:val="0"/>
        <w:autoSpaceDE/>
        <w:autoSpaceDN/>
        <w:bidi w:val="0"/>
        <w:adjustRightInd/>
        <w:snapToGrid/>
        <w:spacing w:before="156" w:beforeLines="50" w:after="156" w:afterLines="50" w:line="312" w:lineRule="exact"/>
        <w:ind w:left="0" w:firstLine="0"/>
        <w:jc w:val="center"/>
        <w:textAlignment w:val="auto"/>
        <w:outlineLvl w:val="2"/>
        <w:rPr>
          <w:color w:val="auto"/>
        </w:rPr>
      </w:pPr>
      <w:r>
        <w:rPr>
          <w:rFonts w:hint="eastAsia" w:ascii="Times New Roman" w:hAnsi="Times New Roman" w:eastAsia="黑体" w:cs="Times New Roman"/>
          <w:b/>
          <w:bCs/>
          <w:color w:val="auto"/>
        </w:rPr>
        <w:t>4.6</w:t>
      </w:r>
      <w:r>
        <w:rPr>
          <w:rFonts w:hint="eastAsia" w:ascii="Times New Roman" w:hAnsi="Times New Roman" w:eastAsia="黑体" w:cs="Times New Roman"/>
          <w:b/>
          <w:bCs/>
          <w:color w:val="auto"/>
          <w:lang w:val="en-US" w:eastAsia="zh-CN"/>
        </w:rPr>
        <w:t xml:space="preserve">  </w:t>
      </w:r>
      <w:r>
        <w:rPr>
          <w:rFonts w:hint="eastAsia" w:ascii="Times New Roman" w:hAnsi="Times New Roman" w:eastAsia="黑体" w:cs="Times New Roman"/>
          <w:b w:val="0"/>
          <w:bCs w:val="0"/>
          <w:color w:val="auto"/>
        </w:rPr>
        <w:t>蓄热式电供暖散热器供暖系统</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rPr>
        <w:t>4.6.1</w:t>
      </w:r>
      <w:r>
        <w:rPr>
          <w:rFonts w:hint="eastAsia" w:ascii="宋体" w:hAnsi="宋体" w:eastAsia="宋体" w:cs="宋体"/>
          <w:color w:val="auto"/>
        </w:rPr>
        <w:t xml:space="preserve">  蓄热式电供暖散热器适用于夜间低谷电进行蓄热，且不在用电高峰和平段时间取电的建筑。</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rPr>
        <w:t>4.6.2</w:t>
      </w:r>
      <w:r>
        <w:rPr>
          <w:rFonts w:hint="eastAsia" w:ascii="宋体" w:hAnsi="宋体" w:eastAsia="宋体" w:cs="宋体"/>
          <w:color w:val="auto"/>
        </w:rPr>
        <w:t xml:space="preserve">  蓄热式电供暖散热器供暖系统设计应符合下列规定：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rPr>
      </w:pPr>
      <w:r>
        <w:rPr>
          <w:rFonts w:hint="default" w:ascii="Times New Roman" w:hAnsi="Times New Roman" w:eastAsia="宋体" w:cs="Times New Roman"/>
          <w:b/>
          <w:bCs/>
          <w:color w:val="auto"/>
        </w:rPr>
        <w:t>1</w:t>
      </w:r>
      <w:r>
        <w:rPr>
          <w:rFonts w:hint="eastAsia" w:ascii="宋体" w:hAnsi="宋体" w:eastAsia="宋体" w:cs="宋体"/>
          <w:color w:val="auto"/>
        </w:rPr>
        <w:t xml:space="preserve">  蓄热式电供暖散热器供暖系统的加热元件及蓄能材料，应符合国家现行标准的有关规定；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rPr>
      </w:pPr>
      <w:r>
        <w:rPr>
          <w:rFonts w:hint="default" w:ascii="Times New Roman" w:hAnsi="Times New Roman" w:eastAsia="宋体" w:cs="Times New Roman"/>
          <w:b/>
          <w:bCs/>
          <w:color w:val="auto"/>
        </w:rPr>
        <w:t>2</w:t>
      </w:r>
      <w:r>
        <w:rPr>
          <w:rFonts w:hint="eastAsia" w:ascii="宋体" w:hAnsi="宋体" w:eastAsia="宋体" w:cs="宋体"/>
          <w:color w:val="auto"/>
        </w:rPr>
        <w:t xml:space="preserve">  供暖房间所需要的蓄热式电供暖散热器的数量应按下式计算：</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N=(1+k)QH/Q</w:t>
      </w:r>
      <w:r>
        <w:rPr>
          <w:rFonts w:hint="default" w:ascii="Times New Roman" w:hAnsi="Times New Roman" w:eastAsia="宋体" w:cs="Times New Roman"/>
          <w:color w:val="auto"/>
          <w:vertAlign w:val="subscript"/>
        </w:rPr>
        <w:t>R</w:t>
      </w:r>
      <w:r>
        <w:rPr>
          <w:rFonts w:hint="default" w:ascii="Times New Roman" w:hAnsi="Times New Roman" w:eastAsia="宋体" w:cs="Times New Roman"/>
          <w:color w:val="auto"/>
        </w:rPr>
        <w:t xml:space="preserve">  (4.6.1-1)</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color w:val="auto"/>
        </w:rPr>
      </w:pPr>
      <w:r>
        <w:rPr>
          <w:rFonts w:hint="eastAsia" w:ascii="宋体" w:hAnsi="宋体" w:eastAsia="宋体" w:cs="宋体"/>
          <w:color w:val="auto"/>
        </w:rPr>
        <w:t>式中：</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N—散热器台数(个)；</w:t>
      </w:r>
    </w:p>
    <w:p>
      <w:pPr>
        <w:pStyle w:val="57"/>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宋体"/>
          <w:color w:val="auto"/>
        </w:rPr>
      </w:pPr>
      <w:r>
        <w:rPr>
          <w:rFonts w:hint="eastAsia" w:ascii="宋体" w:hAnsi="宋体" w:eastAsia="宋体" w:cs="宋体"/>
          <w:color w:val="auto"/>
        </w:rPr>
        <w:t>Q— 计算房间热负荷值 (kW)；</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H— 全天供暖小时数 (h)；</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Q</w:t>
      </w:r>
      <w:r>
        <w:rPr>
          <w:rFonts w:hint="eastAsia" w:ascii="宋体" w:hAnsi="宋体" w:eastAsia="宋体" w:cs="宋体"/>
          <w:color w:val="auto"/>
          <w:vertAlign w:val="subscript"/>
        </w:rPr>
        <w:t>R</w:t>
      </w:r>
      <w:r>
        <w:rPr>
          <w:rFonts w:hint="eastAsia" w:ascii="宋体" w:hAnsi="宋体" w:eastAsia="宋体" w:cs="宋体"/>
          <w:color w:val="auto"/>
        </w:rPr>
        <w:t>— 每台散热器的蓄热量 (kWh) ；</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k— 附加运行系数，取0.2一0.3；</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color w:val="auto"/>
          <w:vertAlign w:val="subscript"/>
        </w:rPr>
      </w:pPr>
      <w:r>
        <w:rPr>
          <w:rFonts w:hint="eastAsia" w:ascii="宋体" w:hAnsi="宋体" w:eastAsia="宋体" w:cs="宋体"/>
          <w:color w:val="auto"/>
        </w:rPr>
        <w:t>其中：Q</w:t>
      </w:r>
      <w:r>
        <w:rPr>
          <w:rFonts w:hint="eastAsia" w:ascii="宋体" w:hAnsi="宋体" w:eastAsia="宋体" w:cs="宋体"/>
          <w:color w:val="auto"/>
          <w:vertAlign w:val="subscript"/>
        </w:rPr>
        <w:t>R</w:t>
      </w:r>
      <w:r>
        <w:rPr>
          <w:rFonts w:hint="eastAsia" w:ascii="宋体" w:hAnsi="宋体" w:eastAsia="宋体" w:cs="宋体"/>
          <w:color w:val="auto"/>
        </w:rPr>
        <w:t>=P·H</w:t>
      </w:r>
      <w:r>
        <w:rPr>
          <w:rFonts w:hint="eastAsia" w:ascii="宋体" w:hAnsi="宋体" w:eastAsia="宋体" w:cs="宋体"/>
          <w:color w:val="auto"/>
          <w:vertAlign w:val="subscript"/>
        </w:rPr>
        <w:t>x</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color w:val="auto"/>
        </w:rPr>
      </w:pPr>
      <w:r>
        <w:rPr>
          <w:rFonts w:hint="eastAsia" w:ascii="宋体" w:hAnsi="宋体" w:eastAsia="宋体" w:cs="宋体"/>
          <w:color w:val="auto"/>
        </w:rPr>
        <w:t>式中：</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P—散热器功率(W)；</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H</w:t>
      </w:r>
      <w:r>
        <w:rPr>
          <w:rFonts w:hint="eastAsia" w:ascii="宋体" w:hAnsi="宋体" w:eastAsia="宋体" w:cs="宋体"/>
          <w:color w:val="auto"/>
          <w:vertAlign w:val="subscript"/>
        </w:rPr>
        <w:t>x</w:t>
      </w:r>
      <w:r>
        <w:rPr>
          <w:rFonts w:hint="eastAsia" w:ascii="宋体" w:hAnsi="宋体" w:eastAsia="宋体" w:cs="宋体"/>
          <w:color w:val="auto"/>
        </w:rPr>
        <w:t>— 全天蓄热小时数 (h)；</w:t>
      </w:r>
    </w:p>
    <w:p>
      <w:pPr>
        <w:pStyle w:val="5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宋体" w:hAnsi="宋体" w:eastAsia="宋体" w:cs="宋体"/>
          <w:color w:val="auto"/>
          <w:vertAlign w:val="subscript"/>
        </w:rPr>
      </w:pPr>
      <w:r>
        <w:rPr>
          <w:rFonts w:hint="eastAsia" w:ascii="宋体" w:hAnsi="宋体" w:eastAsia="宋体" w:cs="宋体"/>
          <w:color w:val="auto"/>
          <w:vertAlign w:val="subscript"/>
        </w:rPr>
        <w:t xml:space="preserve"> </w:t>
      </w:r>
      <w:r>
        <w:rPr>
          <w:rFonts w:hint="eastAsia" w:ascii="宋体" w:hAnsi="宋体" w:eastAsia="宋体" w:cs="宋体"/>
          <w:color w:val="auto"/>
        </w:rPr>
        <w:t>H+ H</w:t>
      </w:r>
      <w:r>
        <w:rPr>
          <w:rFonts w:hint="eastAsia" w:ascii="宋体" w:hAnsi="宋体" w:eastAsia="宋体" w:cs="宋体"/>
          <w:color w:val="auto"/>
          <w:vertAlign w:val="subscript"/>
        </w:rPr>
        <w:t>x</w:t>
      </w:r>
      <w:r>
        <w:rPr>
          <w:rFonts w:hint="eastAsia" w:ascii="宋体" w:hAnsi="宋体" w:eastAsia="宋体" w:cs="宋体"/>
          <w:color w:val="auto"/>
        </w:rPr>
        <w:t>=24（h）。</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rPr>
      </w:pPr>
      <w:r>
        <w:rPr>
          <w:rFonts w:hint="default" w:ascii="Times New Roman" w:hAnsi="Times New Roman" w:eastAsia="宋体" w:cs="Times New Roman"/>
          <w:b/>
          <w:bCs/>
          <w:color w:val="auto"/>
        </w:rPr>
        <w:t>3</w:t>
      </w:r>
      <w:r>
        <w:rPr>
          <w:rFonts w:hint="eastAsia" w:ascii="宋体" w:hAnsi="宋体" w:eastAsia="宋体" w:cs="宋体"/>
          <w:color w:val="auto"/>
        </w:rPr>
        <w:t xml:space="preserve">  蓄热式电供暖散热器蓄热率不应小于75%，</w:t>
      </w:r>
      <w:r>
        <w:rPr>
          <w:rFonts w:hint="eastAsia" w:ascii="宋体" w:hAnsi="宋体" w:eastAsia="宋体" w:cs="宋体"/>
          <w:color w:val="auto"/>
        </w:rPr>
        <w:t>有效</w:t>
      </w:r>
      <w:r>
        <w:rPr>
          <w:rFonts w:hint="eastAsia" w:ascii="宋体" w:hAnsi="宋体" w:eastAsia="宋体" w:cs="宋体"/>
          <w:color w:val="auto"/>
        </w:rPr>
        <w:t>蓄热量不应小于额定蓄热量（</w:t>
      </w:r>
      <w:r>
        <w:rPr>
          <w:rFonts w:hint="eastAsia" w:ascii="宋体" w:hAnsi="宋体" w:eastAsia="宋体" w:cs="宋体"/>
          <w:color w:val="auto"/>
        </w:rPr>
        <w:t>名义规定值）</w:t>
      </w:r>
      <w:r>
        <w:rPr>
          <w:rFonts w:hint="eastAsia" w:ascii="宋体" w:hAnsi="宋体" w:eastAsia="宋体" w:cs="宋体"/>
          <w:color w:val="auto"/>
        </w:rPr>
        <w:t xml:space="preserve">的95%。 </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lang w:val="en-US" w:eastAsia="zh-CN"/>
        </w:rPr>
        <w:t>4.6.2</w:t>
      </w:r>
      <w:r>
        <w:rPr>
          <w:rFonts w:hint="eastAsia" w:hAnsi="宋体" w:eastAsia="宋体"/>
          <w:color w:val="auto"/>
          <w:lang w:val="en-US" w:eastAsia="zh-CN"/>
        </w:rPr>
        <w:t>【条文说明】</w:t>
      </w:r>
      <w:r>
        <w:rPr>
          <w:rFonts w:hint="eastAsia" w:ascii="Times New Roman" w:hAnsi="Times New Roman" w:eastAsia="宋体" w:cs="Times New Roman"/>
          <w:b/>
          <w:bCs/>
          <w:color w:val="auto"/>
          <w:lang w:val="en-US" w:eastAsia="zh-CN"/>
        </w:rPr>
        <w:t xml:space="preserve">  </w:t>
      </w:r>
      <w:r>
        <w:rPr>
          <w:rFonts w:hint="default" w:ascii="Times New Roman" w:hAnsi="Times New Roman" w:eastAsia="宋体" w:cs="Times New Roman"/>
          <w:color w:val="auto"/>
        </w:rPr>
        <w:t>2</w:t>
      </w:r>
      <w:r>
        <w:rPr>
          <w:rFonts w:hint="eastAsia" w:ascii="宋体" w:hAnsi="宋体" w:eastAsia="宋体" w:cs="宋体"/>
          <w:color w:val="auto"/>
        </w:rPr>
        <w:t xml:space="preserve"> </w:t>
      </w:r>
      <w:r>
        <w:rPr>
          <w:rFonts w:hint="eastAsia" w:hAnsi="宋体" w:eastAsia="宋体" w:cs="宋体"/>
          <w:color w:val="auto"/>
          <w:lang w:val="en-US" w:eastAsia="zh-CN"/>
        </w:rPr>
        <w:t xml:space="preserve"> </w:t>
      </w:r>
      <w:r>
        <w:rPr>
          <w:rFonts w:hint="eastAsia" w:ascii="宋体" w:hAnsi="宋体" w:eastAsia="宋体" w:cs="宋体"/>
          <w:color w:val="auto"/>
        </w:rPr>
        <w:t>蓄热式电供暖散热器在蓄热的同时给房间供暖，因此在全天的蓄热时长内并不消耗电蓄能散热器的蓄热量，因此H+ Hx=24小时。</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rPr>
        <w:t>4.6.3</w:t>
      </w:r>
      <w:r>
        <w:rPr>
          <w:rFonts w:hint="eastAsia" w:ascii="宋体" w:hAnsi="宋体" w:eastAsia="宋体" w:cs="宋体"/>
          <w:color w:val="auto"/>
        </w:rPr>
        <w:t xml:space="preserve">  蓄热式电供暖散热器适宜用于办公、学校等对夜间温度需求不高的建筑场所。</w:t>
      </w: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ascii="宋体" w:hAnsi="宋体" w:eastAsia="宋体"/>
          <w:b/>
          <w:color w:val="auto"/>
        </w:rPr>
      </w:pPr>
      <w:r>
        <w:rPr>
          <w:rFonts w:hint="default" w:ascii="Times New Roman" w:hAnsi="Times New Roman" w:eastAsia="宋体" w:cs="Times New Roman"/>
          <w:b/>
          <w:bCs/>
          <w:color w:val="auto"/>
          <w:lang w:val="en-US" w:eastAsia="zh-CN"/>
        </w:rPr>
        <w:t>4.6.3</w:t>
      </w:r>
      <w:r>
        <w:rPr>
          <w:rFonts w:hint="eastAsia" w:hAnsi="宋体" w:eastAsia="宋体"/>
          <w:color w:val="auto"/>
          <w:lang w:val="en-US" w:eastAsia="zh-CN"/>
        </w:rPr>
        <w:t>【条文说明】</w:t>
      </w:r>
      <w:r>
        <w:rPr>
          <w:rFonts w:hint="eastAsia" w:hAnsi="宋体" w:eastAsia="宋体" w:cs="宋体"/>
          <w:color w:val="auto"/>
          <w:lang w:val="en-US" w:eastAsia="zh-CN"/>
        </w:rPr>
        <w:t xml:space="preserve">  </w:t>
      </w:r>
      <w:r>
        <w:rPr>
          <w:rFonts w:hint="eastAsia" w:ascii="宋体" w:hAnsi="宋体" w:eastAsia="宋体" w:cs="宋体"/>
          <w:color w:val="auto"/>
        </w:rPr>
        <w:t>低谷电时段一般均在夜间，而对于夜间也需供暖的居住建筑，夜间热负荷值是全天热负荷最大时段，该时间段蓄热式电供暖散热器在取电前已基本将自身热量全部释放，蓄热量累积的过程中，向房间的散热量偏小，实测室内温度接近10℃，不能满足夜间有供热需求建筑的室内温度要求。</w:t>
      </w:r>
    </w:p>
    <w:p>
      <w:pPr>
        <w:keepNext w:val="0"/>
        <w:keepLines w:val="0"/>
        <w:pageBreakBefore w:val="0"/>
        <w:widowControl w:val="0"/>
        <w:tabs>
          <w:tab w:val="clear" w:pos="900"/>
        </w:tabs>
        <w:kinsoku/>
        <w:wordWrap/>
        <w:overflowPunct/>
        <w:topLinePunct w:val="0"/>
        <w:autoSpaceDE/>
        <w:autoSpaceDN/>
        <w:bidi w:val="0"/>
        <w:adjustRightInd/>
        <w:snapToGrid/>
        <w:spacing w:before="156" w:beforeLines="50" w:after="156" w:afterLines="50" w:line="312" w:lineRule="exact"/>
        <w:ind w:left="0" w:firstLine="0"/>
        <w:jc w:val="center"/>
        <w:textAlignment w:val="auto"/>
        <w:outlineLvl w:val="2"/>
        <w:rPr>
          <w:rFonts w:ascii="宋体" w:hAnsi="宋体" w:eastAsia="宋体"/>
          <w:color w:val="auto"/>
        </w:rPr>
      </w:pPr>
      <w:r>
        <w:rPr>
          <w:rFonts w:hint="eastAsia" w:ascii="Times New Roman" w:hAnsi="Times New Roman" w:eastAsia="黑体" w:cs="Times New Roman"/>
          <w:b/>
          <w:bCs/>
          <w:color w:val="auto"/>
        </w:rPr>
        <w:t xml:space="preserve">4.7 </w:t>
      </w:r>
      <w:r>
        <w:rPr>
          <w:rFonts w:hint="eastAsia" w:ascii="Times New Roman" w:hAnsi="Times New Roman" w:eastAsia="黑体" w:cs="Times New Roman"/>
          <w:b/>
          <w:bCs/>
          <w:color w:val="auto"/>
          <w:lang w:val="en-US" w:eastAsia="zh-CN"/>
        </w:rPr>
        <w:t xml:space="preserve"> </w:t>
      </w:r>
      <w:r>
        <w:rPr>
          <w:rFonts w:hint="eastAsia" w:ascii="Times New Roman" w:hAnsi="Times New Roman" w:eastAsia="黑体" w:cs="Times New Roman"/>
          <w:b w:val="0"/>
          <w:bCs w:val="0"/>
          <w:color w:val="auto"/>
        </w:rPr>
        <w:t>温度控制与计量</w:t>
      </w:r>
    </w:p>
    <w:p>
      <w:pPr>
        <w:pStyle w:val="55"/>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 xml:space="preserve">4.7.1 </w:t>
      </w:r>
      <w:r>
        <w:rPr>
          <w:rFonts w:ascii="宋体" w:hAnsi="宋体" w:eastAsia="宋体"/>
          <w:color w:val="auto"/>
        </w:rPr>
        <w:t xml:space="preserve"> </w:t>
      </w:r>
      <w:r>
        <w:rPr>
          <w:rFonts w:hint="eastAsia" w:ascii="宋体" w:hAnsi="宋体" w:eastAsia="宋体" w:cs="宋体"/>
          <w:color w:val="auto"/>
        </w:rPr>
        <w:t>电热供暖系统应设置自动室温调控装置和</w:t>
      </w:r>
      <w:r>
        <w:rPr>
          <w:rFonts w:hint="eastAsia" w:ascii="宋体" w:hAnsi="宋体" w:eastAsia="宋体" w:cs="宋体"/>
          <w:color w:val="auto"/>
        </w:rPr>
        <w:t>独立的</w:t>
      </w:r>
      <w:r>
        <w:rPr>
          <w:rFonts w:hint="eastAsia" w:ascii="宋体" w:hAnsi="宋体" w:eastAsia="宋体" w:cs="宋体"/>
          <w:color w:val="auto"/>
        </w:rPr>
        <w:t>电量计量装置，温度控制可采用就地控制方式和集中控制方式。</w:t>
      </w:r>
    </w:p>
    <w:p>
      <w:pPr>
        <w:pStyle w:val="55"/>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lang w:val="en-US" w:eastAsia="zh-CN"/>
        </w:rPr>
        <w:t>4.7.1</w:t>
      </w:r>
      <w:r>
        <w:rPr>
          <w:rFonts w:hint="eastAsia" w:hAnsi="宋体" w:eastAsia="宋体"/>
          <w:color w:val="auto"/>
          <w:lang w:val="en-US" w:eastAsia="zh-CN"/>
        </w:rPr>
        <w:t>【条文说明】</w:t>
      </w:r>
      <w:r>
        <w:rPr>
          <w:rFonts w:hint="eastAsia" w:ascii="宋体" w:hAnsi="宋体" w:eastAsia="宋体" w:cs="宋体"/>
          <w:b/>
          <w:bCs/>
          <w:color w:val="auto"/>
          <w:lang w:val="en-US" w:eastAsia="zh-CN"/>
        </w:rPr>
        <w:t xml:space="preserve">  </w:t>
      </w:r>
      <w:r>
        <w:rPr>
          <w:rFonts w:hint="eastAsia" w:ascii="宋体" w:hAnsi="宋体" w:eastAsia="宋体" w:cs="宋体"/>
          <w:color w:val="auto"/>
        </w:rPr>
        <w:t>就地控制方式即由就地温控器直接控制，而集中控制可由计算机网络化的形式或由可编程序时段控制器定时控制。采用就地控制还是集中控制应根据需要而定，一般情况下，住宅建筑宜选用就地控制，公共建筑宜选用集中控制，但当住宅供暖统一运营时，也可采用集中控制方式。</w:t>
      </w:r>
    </w:p>
    <w:p>
      <w:pPr>
        <w:pStyle w:val="55"/>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4.7.2</w:t>
      </w:r>
      <w:r>
        <w:rPr>
          <w:rFonts w:hint="eastAsia" w:ascii="宋体" w:hAnsi="宋体" w:eastAsia="宋体" w:cs="宋体"/>
          <w:color w:val="auto"/>
        </w:rPr>
        <w:t xml:space="preserve">  每个单独房间或独立区域应设温控器。当用电负荷超过单台温控器额定负荷时，可设置多台温控器，也可采用继电器或接触器组合的控制方式。</w:t>
      </w:r>
    </w:p>
    <w:p>
      <w:pPr>
        <w:pStyle w:val="55"/>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lang w:val="en-US" w:eastAsia="zh-CN"/>
        </w:rPr>
        <w:t>4.7.2</w:t>
      </w:r>
      <w:r>
        <w:rPr>
          <w:rFonts w:hint="eastAsia" w:hAnsi="宋体" w:eastAsia="宋体"/>
          <w:color w:val="auto"/>
          <w:lang w:val="en-US" w:eastAsia="zh-CN"/>
        </w:rPr>
        <w:t>【条文说明】</w:t>
      </w:r>
      <w:r>
        <w:rPr>
          <w:rFonts w:hint="eastAsia" w:ascii="Times New Roman" w:hAnsi="Times New Roman" w:eastAsia="宋体" w:cs="Times New Roman"/>
          <w:b/>
          <w:bCs/>
          <w:color w:val="auto"/>
          <w:lang w:val="en-US" w:eastAsia="zh-CN"/>
        </w:rPr>
        <w:t xml:space="preserve">  </w:t>
      </w:r>
      <w:r>
        <w:rPr>
          <w:rFonts w:hint="eastAsia" w:ascii="宋体" w:hAnsi="宋体" w:eastAsia="宋体" w:cs="宋体"/>
          <w:color w:val="auto"/>
        </w:rPr>
        <w:t>单台温控器所带自限温电热膜负荷不宜大于其额定负荷的85%，否则宜考虑增加温控器数量。当同一房间或区域温控器超过三台时，宜采用温控器加接触器或继电器组合的扩展控制形式。</w:t>
      </w:r>
    </w:p>
    <w:p>
      <w:pPr>
        <w:pStyle w:val="55"/>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4.7.3</w:t>
      </w:r>
      <w:r>
        <w:rPr>
          <w:rFonts w:hint="eastAsia" w:ascii="宋体" w:hAnsi="宋体" w:eastAsia="宋体" w:cs="宋体"/>
          <w:color w:val="auto"/>
        </w:rPr>
        <w:t xml:space="preserve">  继电器、接触器等器件应与电气回路有关参数相匹配，其辅助触点的数量、接点容量均应满足控制要求。</w:t>
      </w:r>
    </w:p>
    <w:p>
      <w:pPr>
        <w:pStyle w:val="55"/>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4.7.4</w:t>
      </w:r>
      <w:r>
        <w:rPr>
          <w:rFonts w:hint="eastAsia" w:ascii="宋体" w:hAnsi="宋体" w:eastAsia="宋体" w:cs="宋体"/>
          <w:color w:val="auto"/>
        </w:rPr>
        <w:t xml:space="preserve">  温控器宜具有室温控制与地温保护两种控制形式，并宜有传感器故障检测与报警功能。</w:t>
      </w:r>
    </w:p>
    <w:p>
      <w:pPr>
        <w:pStyle w:val="57"/>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4.7.5</w:t>
      </w:r>
      <w:r>
        <w:rPr>
          <w:rFonts w:hint="eastAsia" w:ascii="宋体" w:hAnsi="宋体" w:eastAsia="宋体" w:cs="宋体"/>
          <w:color w:val="auto"/>
        </w:rPr>
        <w:t xml:space="preserve">  温控器应设置在能代表室内温度的位置，温控器周围应无散热体与遮挡物，并不受阳光直射。温控器安装高度宜与照明开关安装高度一致，并应考虑操作方便、室内美观等要求。</w:t>
      </w:r>
    </w:p>
    <w:p>
      <w:pPr>
        <w:pStyle w:val="57"/>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lang w:val="en-US" w:eastAsia="zh-CN"/>
        </w:rPr>
        <w:t>4.7.5</w:t>
      </w:r>
      <w:r>
        <w:rPr>
          <w:rFonts w:hint="eastAsia" w:hAnsi="宋体" w:eastAsia="宋体"/>
          <w:color w:val="auto"/>
          <w:lang w:val="en-US" w:eastAsia="zh-CN"/>
        </w:rPr>
        <w:t>【条文说明】</w:t>
      </w:r>
      <w:r>
        <w:rPr>
          <w:rFonts w:hint="default" w:ascii="Times New Roman" w:hAnsi="Times New Roman" w:eastAsia="宋体" w:cs="Times New Roman"/>
          <w:b/>
          <w:bCs/>
          <w:color w:val="auto"/>
          <w:lang w:val="en-US" w:eastAsia="zh-CN"/>
        </w:rPr>
        <w:t xml:space="preserve"> </w:t>
      </w:r>
      <w:r>
        <w:rPr>
          <w:rFonts w:hint="eastAsia" w:hAnsi="宋体" w:eastAsia="宋体" w:cs="宋体"/>
          <w:color w:val="auto"/>
          <w:lang w:val="en-US" w:eastAsia="zh-CN"/>
        </w:rPr>
        <w:t xml:space="preserve"> </w:t>
      </w:r>
      <w:r>
        <w:rPr>
          <w:rFonts w:hint="eastAsia" w:ascii="宋体" w:hAnsi="宋体" w:eastAsia="宋体" w:cs="宋体"/>
          <w:color w:val="auto"/>
        </w:rPr>
        <w:t>当温控器周围有散热体与遮挡物或受阳光直射时，将影响温度传感器正常测量，导致测温偏差。</w:t>
      </w:r>
    </w:p>
    <w:p>
      <w:pPr>
        <w:pStyle w:val="55"/>
        <w:keepNext w:val="0"/>
        <w:keepLines w:val="0"/>
        <w:pageBreakBefore w:val="0"/>
        <w:widowControl/>
        <w:tabs>
          <w:tab w:val="left" w:pos="900"/>
        </w:tabs>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4.7.6</w:t>
      </w:r>
      <w:r>
        <w:rPr>
          <w:rFonts w:hint="eastAsia" w:ascii="宋体" w:hAnsi="宋体" w:eastAsia="宋体" w:cs="宋体"/>
          <w:color w:val="auto"/>
        </w:rPr>
        <w:t xml:space="preserve">  地温保护检测元件应安装在能代表蓄热层温度的位置。</w:t>
      </w:r>
    </w:p>
    <w:p>
      <w:pPr>
        <w:pStyle w:val="55"/>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lang w:val="en-US" w:eastAsia="zh-CN"/>
        </w:rPr>
        <w:t>4.7.6</w:t>
      </w:r>
      <w:r>
        <w:rPr>
          <w:rFonts w:hint="eastAsia" w:hAnsi="宋体" w:eastAsia="宋体"/>
          <w:color w:val="auto"/>
          <w:lang w:val="en-US" w:eastAsia="zh-CN"/>
        </w:rPr>
        <w:t>【条文说明】</w:t>
      </w:r>
      <w:r>
        <w:rPr>
          <w:rFonts w:hint="eastAsia" w:ascii="宋体" w:hAnsi="宋体" w:eastAsia="宋体" w:cs="宋体"/>
          <w:color w:val="auto"/>
          <w:lang w:val="en-US" w:eastAsia="zh-CN"/>
        </w:rPr>
        <w:t xml:space="preserve">  </w:t>
      </w:r>
      <w:r>
        <w:rPr>
          <w:rFonts w:hint="eastAsia" w:ascii="宋体" w:hAnsi="宋体" w:eastAsia="宋体" w:cs="宋体"/>
          <w:color w:val="auto"/>
        </w:rPr>
        <w:t>地温保护的作用是防止自限温电热膜所处蓄热层的环境温度超过其规定值，从而保证自限温电热膜的安全使用及其寿命。因此，其检测原件安装位置及数量很重要。对于住宅建筑，每个房间设置的检测原件不宜少于一个，当房间或区域面积较大时，应适当增加其数量。</w:t>
      </w:r>
    </w:p>
    <w:p>
      <w:pPr>
        <w:pStyle w:val="57"/>
        <w:keepNext w:val="0"/>
        <w:keepLines w:val="0"/>
        <w:pageBreakBefore w:val="0"/>
        <w:widowControl/>
        <w:kinsoku/>
        <w:wordWrap/>
        <w:overflowPunct/>
        <w:topLinePunct w:val="0"/>
        <w:bidi w:val="0"/>
        <w:adjustRightInd/>
        <w:snapToGrid/>
        <w:spacing w:line="240" w:lineRule="auto"/>
        <w:ind w:left="0" w:leftChars="0" w:firstLine="0" w:firstLineChars="0"/>
        <w:jc w:val="both"/>
        <w:textAlignment w:val="auto"/>
        <w:outlineLvl w:val="9"/>
        <w:rPr>
          <w:color w:val="auto"/>
        </w:rPr>
      </w:pPr>
      <w:r>
        <w:rPr>
          <w:rFonts w:hint="default" w:ascii="Times New Roman" w:hAnsi="Times New Roman" w:eastAsia="宋体" w:cs="Times New Roman"/>
          <w:b/>
          <w:bCs/>
          <w:color w:val="auto"/>
        </w:rPr>
        <w:t>4.7.7</w:t>
      </w:r>
      <w:r>
        <w:rPr>
          <w:rFonts w:hint="eastAsia" w:ascii="宋体" w:hAnsi="宋体" w:eastAsia="宋体" w:cs="宋体"/>
          <w:color w:val="auto"/>
        </w:rPr>
        <w:t xml:space="preserve">  对温度控制及显示要求较高的场所，宜选用程序控制及数字显示方式。</w:t>
      </w:r>
    </w:p>
    <w:p>
      <w:pPr>
        <w:keepNext w:val="0"/>
        <w:keepLines w:val="0"/>
        <w:pageBreakBefore w:val="0"/>
        <w:widowControl w:val="0"/>
        <w:tabs>
          <w:tab w:val="clear" w:pos="900"/>
        </w:tabs>
        <w:kinsoku/>
        <w:wordWrap/>
        <w:overflowPunct/>
        <w:topLinePunct w:val="0"/>
        <w:autoSpaceDE/>
        <w:autoSpaceDN/>
        <w:bidi w:val="0"/>
        <w:adjustRightInd/>
        <w:snapToGrid/>
        <w:spacing w:before="156" w:beforeLines="50" w:after="156" w:afterLines="50" w:line="312" w:lineRule="exact"/>
        <w:ind w:left="0" w:firstLine="0"/>
        <w:jc w:val="center"/>
        <w:textAlignment w:val="auto"/>
        <w:outlineLvl w:val="2"/>
        <w:rPr>
          <w:color w:val="auto"/>
        </w:rPr>
      </w:pPr>
      <w:r>
        <w:rPr>
          <w:rFonts w:hint="eastAsia" w:ascii="Times New Roman" w:hAnsi="Times New Roman" w:eastAsia="黑体" w:cs="Times New Roman"/>
          <w:b/>
          <w:bCs/>
          <w:color w:val="auto"/>
        </w:rPr>
        <w:t xml:space="preserve">4.8 </w:t>
      </w:r>
      <w:r>
        <w:rPr>
          <w:rFonts w:hint="eastAsia" w:ascii="Times New Roman" w:hAnsi="Times New Roman" w:eastAsia="黑体" w:cs="Times New Roman"/>
          <w:b/>
          <w:bCs/>
          <w:color w:val="auto"/>
          <w:lang w:val="en-US" w:eastAsia="zh-CN"/>
        </w:rPr>
        <w:t xml:space="preserve"> </w:t>
      </w:r>
      <w:r>
        <w:rPr>
          <w:rFonts w:hint="eastAsia" w:ascii="Times New Roman" w:hAnsi="Times New Roman" w:eastAsia="黑体" w:cs="Times New Roman"/>
          <w:b w:val="0"/>
          <w:bCs w:val="0"/>
          <w:color w:val="auto"/>
        </w:rPr>
        <w:t>电气设计</w:t>
      </w:r>
    </w:p>
    <w:p>
      <w:pPr>
        <w:pStyle w:val="57"/>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4.8.1</w:t>
      </w:r>
      <w:r>
        <w:rPr>
          <w:rFonts w:hint="eastAsia" w:ascii="宋体" w:hAnsi="宋体" w:eastAsia="宋体" w:cs="宋体"/>
          <w:color w:val="auto"/>
          <w:sz w:val="21"/>
          <w:szCs w:val="21"/>
        </w:rPr>
        <w:t xml:space="preserve">  电热供暖系统的供电负荷级别和供电方式，应根据工艺要求、设备容量、热负荷的重要性和环境特征等因素确定；</w:t>
      </w:r>
    </w:p>
    <w:p>
      <w:pPr>
        <w:pStyle w:val="57"/>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 xml:space="preserve">4.8.2 </w:t>
      </w:r>
      <w:r>
        <w:rPr>
          <w:rFonts w:hint="eastAsia" w:ascii="宋体" w:hAnsi="宋体" w:eastAsia="宋体" w:cs="宋体"/>
          <w:color w:val="auto"/>
          <w:sz w:val="21"/>
          <w:szCs w:val="21"/>
        </w:rPr>
        <w:t xml:space="preserve"> 电热供暖供配电系统宜自成系统、独立计量，且系统应简单可靠便于管理和维护。</w:t>
      </w:r>
    </w:p>
    <w:p>
      <w:pPr>
        <w:pStyle w:val="55"/>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4.8.2</w:t>
      </w:r>
      <w:r>
        <w:rPr>
          <w:rFonts w:hint="eastAsia" w:hAnsi="宋体" w:eastAsia="宋体"/>
          <w:color w:val="auto"/>
          <w:lang w:val="en-US" w:eastAsia="zh-CN"/>
        </w:rPr>
        <w:t>【条文说明】</w:t>
      </w:r>
      <w:r>
        <w:rPr>
          <w:rFonts w:hint="default" w:ascii="Times New Roman" w:hAnsi="Times New Roman" w:eastAsia="宋体" w:cs="Times New Roman"/>
          <w:b/>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公共建筑中的电供暖系统，宜在电网接口处配置独立的电能计量装置；居住建筑应在电网接入处及住户进户前设置独立的电能计量装置，并应符合当地供电部门的要求；电供暖配电系统应与建筑照明、电力、消防及其他用电负荷区分，自成配电系统。</w:t>
      </w:r>
    </w:p>
    <w:p>
      <w:pPr>
        <w:pStyle w:val="55"/>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4.8.3</w:t>
      </w:r>
      <w:r>
        <w:rPr>
          <w:rFonts w:hint="eastAsia" w:ascii="宋体" w:hAnsi="宋体" w:eastAsia="宋体" w:cs="宋体"/>
          <w:color w:val="auto"/>
          <w:sz w:val="21"/>
          <w:szCs w:val="21"/>
        </w:rPr>
        <w:t xml:space="preserve">  配电设计应符合下列规定:</w:t>
      </w:r>
      <w:r>
        <w:rPr>
          <w:rFonts w:hint="eastAsia" w:ascii="宋体" w:hAnsi="宋体" w:eastAsia="宋体" w:cs="宋体"/>
          <w:color w:val="auto"/>
          <w:sz w:val="21"/>
          <w:szCs w:val="21"/>
        </w:rPr>
        <w:t xml:space="preserve"> </w:t>
      </w:r>
    </w:p>
    <w:p>
      <w:pPr>
        <w:pStyle w:val="55"/>
        <w:keepNext w:val="0"/>
        <w:keepLines w:val="0"/>
        <w:pageBreakBefore w:val="0"/>
        <w:widowControl/>
        <w:kinsoku/>
        <w:wordWrap/>
        <w:overflowPunct/>
        <w:topLinePunct w:val="0"/>
        <w:bidi w:val="0"/>
        <w:adjustRightInd/>
        <w:snapToGrid/>
        <w:ind w:left="0" w:leftChars="0" w:firstLine="316" w:firstLineChars="15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电度表的设置应符合当地供电部门规定并满足节能管理的要求；</w:t>
      </w:r>
    </w:p>
    <w:p>
      <w:pPr>
        <w:pStyle w:val="55"/>
        <w:keepNext w:val="0"/>
        <w:keepLines w:val="0"/>
        <w:pageBreakBefore w:val="0"/>
        <w:widowControl/>
        <w:kinsoku/>
        <w:wordWrap/>
        <w:overflowPunct/>
        <w:topLinePunct w:val="0"/>
        <w:bidi w:val="0"/>
        <w:adjustRightInd/>
        <w:snapToGrid/>
        <w:ind w:left="0" w:leftChars="0" w:firstLine="316" w:firstLineChars="15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当电热供暖系统用电需要单独计费时，该系统的供电回路应单独设置，并应独立设置配电箱和电度表；</w:t>
      </w:r>
    </w:p>
    <w:p>
      <w:pPr>
        <w:pStyle w:val="55"/>
        <w:keepNext w:val="0"/>
        <w:keepLines w:val="0"/>
        <w:pageBreakBefore w:val="0"/>
        <w:widowControl/>
        <w:kinsoku/>
        <w:wordWrap/>
        <w:overflowPunct/>
        <w:topLinePunct w:val="0"/>
        <w:bidi w:val="0"/>
        <w:adjustRightInd/>
        <w:snapToGrid/>
        <w:ind w:left="0" w:leftChars="0" w:firstLine="316" w:firstLineChars="15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当电热供暖系统与其他用电设备合用配电箱时，应分别设置回路；</w:t>
      </w:r>
    </w:p>
    <w:p>
      <w:pPr>
        <w:pStyle w:val="57"/>
        <w:keepNext w:val="0"/>
        <w:keepLines w:val="0"/>
        <w:pageBreakBefore w:val="0"/>
        <w:widowControl/>
        <w:kinsoku/>
        <w:wordWrap/>
        <w:overflowPunct/>
        <w:topLinePunct w:val="0"/>
        <w:bidi w:val="0"/>
        <w:adjustRightInd/>
        <w:snapToGrid/>
        <w:ind w:left="0" w:leftChars="0" w:firstLine="316" w:firstLineChars="15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电热供暖设备的末端配电回路应装设过载、短路及剩余电流保护器，剩余电流保护器额定剩余动作电流不超过30mA；</w:t>
      </w:r>
    </w:p>
    <w:p>
      <w:pPr>
        <w:pStyle w:val="57"/>
        <w:keepNext w:val="0"/>
        <w:keepLines w:val="0"/>
        <w:pageBreakBefore w:val="0"/>
        <w:widowControl/>
        <w:kinsoku/>
        <w:wordWrap/>
        <w:overflowPunct/>
        <w:topLinePunct w:val="0"/>
        <w:bidi w:val="0"/>
        <w:adjustRightInd/>
        <w:snapToGrid/>
        <w:ind w:left="0" w:leftChars="0" w:firstLine="316" w:firstLineChars="15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5</w:t>
      </w: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采用发热电缆供暖时，不同温度要求的房间不应共用一根发热电缆；</w:t>
      </w:r>
    </w:p>
    <w:p>
      <w:pPr>
        <w:pStyle w:val="55"/>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4.8.3</w:t>
      </w:r>
      <w:r>
        <w:rPr>
          <w:rFonts w:hint="eastAsia" w:hAnsi="宋体" w:eastAsia="宋体"/>
          <w:color w:val="auto"/>
          <w:lang w:val="en-US" w:eastAsia="zh-CN"/>
        </w:rPr>
        <w:t>【条文说明】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有一些地区实行峰谷电价，有些地区对冬季供暖电耗有优惠政策，在这些情况下，电热供暖系统回路需单独设置和计费，以适应优惠政策。电热系统负荷为季节性负荷，与其他照明、电力等负荷分开回路配电，便于设备停运、检修和独立控制。很多电供暖末端设备的安装，不能避免人体直接接触，必须设置可靠的电气安全措施。</w:t>
      </w:r>
    </w:p>
    <w:p>
      <w:pPr>
        <w:pStyle w:val="55"/>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4.8.4</w:t>
      </w:r>
      <w:r>
        <w:rPr>
          <w:rFonts w:hint="eastAsia" w:ascii="宋体" w:hAnsi="宋体" w:eastAsia="宋体" w:cs="宋体"/>
          <w:color w:val="auto"/>
          <w:sz w:val="21"/>
          <w:szCs w:val="21"/>
        </w:rPr>
        <w:t xml:space="preserve">  每个单相终端配电回路的电热膜供暖用电负荷不宜大于3kW。当单相负荷接入低压三相系统时，应尽可能使三相负荷平衡，负荷平衡率偏差不宜超过 15%。</w:t>
      </w:r>
    </w:p>
    <w:p>
      <w:pPr>
        <w:pStyle w:val="55"/>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4.8.4</w:t>
      </w:r>
      <w:r>
        <w:rPr>
          <w:rFonts w:hint="eastAsia" w:hAnsi="宋体" w:eastAsia="宋体"/>
          <w:color w:val="auto"/>
          <w:lang w:val="en-US" w:eastAsia="zh-CN"/>
        </w:rPr>
        <w:t>【条文说明】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在三相四线制配电系统中，如果三相负荷分布不均匀（相导体对中性导体），将产生电源中性点偏移，负荷大的某相电压降低，负荷小的某相电压升高，增大了电压偏差。同样，线间负荷不平衡，也会引起线间电压不平衡，造成电压偏差增大。同时，三相负荷分布不均还会导致中性线电流损耗增加、变压器损耗增加和变压器能效下降等。参见《电能质量三相电压不平衡》</w:t>
      </w:r>
      <w:r>
        <w:rPr>
          <w:rFonts w:hint="default" w:ascii="Times New Roman" w:hAnsi="Times New Roman" w:eastAsia="宋体" w:cs="Times New Roman"/>
          <w:color w:val="auto"/>
          <w:sz w:val="21"/>
          <w:szCs w:val="21"/>
        </w:rPr>
        <w:t>GB/T 15543-2008</w:t>
      </w:r>
      <w:r>
        <w:rPr>
          <w:rFonts w:hint="eastAsia" w:ascii="宋体" w:hAnsi="宋体" w:eastAsia="宋体" w:cs="宋体"/>
          <w:color w:val="auto"/>
          <w:sz w:val="21"/>
          <w:szCs w:val="21"/>
        </w:rPr>
        <w:t>。</w:t>
      </w:r>
    </w:p>
    <w:p>
      <w:pPr>
        <w:pStyle w:val="55"/>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4.8.5</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电热供暖设备应根据设备接线要求，采用专用电源接线盒或专用电源插座；使用专用电源接线盒时，采用配电线路与设备电源线直接连接方式；采用专用电源插座时，插座额定电流不小于 16A；</w:t>
      </w:r>
    </w:p>
    <w:p>
      <w:pPr>
        <w:pStyle w:val="57"/>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4.8.5</w:t>
      </w:r>
      <w:r>
        <w:rPr>
          <w:rFonts w:hint="eastAsia" w:hAnsi="宋体" w:eastAsia="宋体"/>
          <w:color w:val="auto"/>
          <w:lang w:val="en-US" w:eastAsia="zh-CN"/>
        </w:rPr>
        <w:t>【条文说明】</w:t>
      </w:r>
      <w:r>
        <w:rPr>
          <w:rFonts w:hint="default" w:ascii="Times New Roman" w:hAnsi="Times New Roman" w:eastAsia="宋体" w:cs="Times New Roman"/>
          <w:b/>
          <w:bCs/>
          <w:color w:val="auto"/>
          <w:sz w:val="21"/>
          <w:szCs w:val="21"/>
          <w:lang w:val="en-US" w:eastAsia="zh-CN"/>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专用电源接线盒或专用电源插座宜设置防误开启装置，需要专用工具开启，主要考虑两个不同电价系统进入用户时的区别使用；所选用插座应符合国家现行标准《家用和类似用途插头插座》GB 2099 最新标准要求，并且插座应具备保护接地插孔。</w:t>
      </w:r>
    </w:p>
    <w:p>
      <w:pPr>
        <w:pStyle w:val="57"/>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4.8.6</w:t>
      </w:r>
      <w:r>
        <w:rPr>
          <w:rFonts w:hint="eastAsia" w:ascii="宋体" w:hAnsi="宋体" w:eastAsia="宋体" w:cs="宋体"/>
          <w:color w:val="auto"/>
          <w:sz w:val="21"/>
          <w:szCs w:val="21"/>
        </w:rPr>
        <w:t xml:space="preserve">  地面安装电热膜时，埋入填充层线路宜选用电缆；顶棚及墙上安装电热膜时，宜选用绝缘导线。</w:t>
      </w:r>
    </w:p>
    <w:p>
      <w:pPr>
        <w:pStyle w:val="57"/>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4.8.6</w:t>
      </w:r>
      <w:r>
        <w:rPr>
          <w:rFonts w:hint="eastAsia" w:hAnsi="宋体" w:eastAsia="宋体"/>
          <w:color w:val="auto"/>
          <w:lang w:val="en-US" w:eastAsia="zh-CN"/>
        </w:rPr>
        <w:t>【条文说明】</w:t>
      </w:r>
      <w:r>
        <w:rPr>
          <w:rFonts w:hint="default" w:ascii="Times New Roman" w:hAnsi="Times New Roman" w:eastAsia="宋体" w:cs="Times New Roman"/>
          <w:b/>
          <w:bCs/>
          <w:color w:val="auto"/>
          <w:sz w:val="21"/>
          <w:szCs w:val="21"/>
          <w:lang w:val="en-US" w:eastAsia="zh-CN"/>
        </w:rPr>
        <w:t xml:space="preserve">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地面下安装电热膜时，考虑到地面混凝土的腐蚀性，为提高使用寿命，其连接线路宜采用电缆。</w:t>
      </w:r>
    </w:p>
    <w:p>
      <w:pPr>
        <w:pStyle w:val="57"/>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4.8.7</w:t>
      </w:r>
      <w:r>
        <w:rPr>
          <w:rFonts w:hint="eastAsia" w:ascii="宋体" w:hAnsi="宋体" w:eastAsia="宋体" w:cs="宋体"/>
          <w:color w:val="auto"/>
          <w:sz w:val="21"/>
          <w:szCs w:val="21"/>
        </w:rPr>
        <w:t xml:space="preserve">  电供暖专用配电柜(箱)的防护等级不宜低于 IP30；当设置在潮湿场所时，其防护等级不应低于 IP55。</w:t>
      </w:r>
    </w:p>
    <w:p>
      <w:pPr>
        <w:pStyle w:val="57"/>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rPr>
        <w:t>4.8.8</w:t>
      </w:r>
      <w:r>
        <w:rPr>
          <w:rFonts w:hint="eastAsia" w:ascii="宋体" w:hAnsi="宋体" w:eastAsia="宋体" w:cs="宋体"/>
          <w:color w:val="auto"/>
          <w:sz w:val="21"/>
          <w:szCs w:val="21"/>
        </w:rPr>
        <w:t xml:space="preserve">  电热供暖设备应设置辅助等电位联结。</w:t>
      </w:r>
    </w:p>
    <w:p>
      <w:pPr>
        <w:pStyle w:val="55"/>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sz w:val="21"/>
          <w:szCs w:val="21"/>
        </w:rPr>
      </w:pPr>
      <w:r>
        <w:rPr>
          <w:rFonts w:hint="default" w:ascii="Times New Roman" w:hAnsi="Times New Roman" w:eastAsia="宋体" w:cs="Times New Roman"/>
          <w:b/>
          <w:bCs/>
          <w:color w:val="auto"/>
          <w:sz w:val="21"/>
          <w:szCs w:val="21"/>
          <w:lang w:val="en-US" w:eastAsia="zh-CN"/>
        </w:rPr>
        <w:t>4.8.8</w:t>
      </w:r>
      <w:r>
        <w:rPr>
          <w:rFonts w:hint="eastAsia" w:hAnsi="宋体" w:eastAsia="宋体"/>
          <w:color w:val="auto"/>
          <w:lang w:val="en-US" w:eastAsia="zh-CN"/>
        </w:rPr>
        <w:t>【条文说明】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电热供暖设备相比于普通用电设备，人易接触，其电击危险性大，因此除采取基本防护、故障防护的电击防护措施外，尚应采用附加防护措施。</w:t>
      </w:r>
    </w:p>
    <w:p>
      <w:pPr>
        <w:pStyle w:val="55"/>
        <w:ind w:leftChars="550" w:firstLine="2501" w:firstLineChars="890"/>
        <w:rPr>
          <w:rFonts w:ascii="Times New Roman" w:hAnsi="Times New Roman" w:cs="Times New Roman"/>
          <w:b/>
          <w:color w:val="auto"/>
          <w:sz w:val="28"/>
          <w:szCs w:val="28"/>
        </w:rPr>
      </w:pPr>
    </w:p>
    <w:p>
      <w:pPr>
        <w:pStyle w:val="55"/>
        <w:ind w:leftChars="550" w:firstLine="2501" w:firstLineChars="890"/>
        <w:rPr>
          <w:rFonts w:ascii="Times New Roman" w:hAnsi="Times New Roman" w:cs="Times New Roman"/>
          <w:b/>
          <w:color w:val="auto"/>
          <w:sz w:val="28"/>
          <w:szCs w:val="28"/>
        </w:rPr>
      </w:pPr>
    </w:p>
    <w:p>
      <w:pPr>
        <w:pStyle w:val="55"/>
        <w:ind w:leftChars="550" w:firstLine="2501" w:firstLineChars="890"/>
        <w:rPr>
          <w:rFonts w:ascii="Times New Roman" w:hAnsi="Times New Roman" w:cs="Times New Roman"/>
          <w:b/>
          <w:color w:val="auto"/>
          <w:sz w:val="28"/>
          <w:szCs w:val="28"/>
        </w:rPr>
      </w:pPr>
    </w:p>
    <w:p>
      <w:pPr>
        <w:pStyle w:val="55"/>
        <w:ind w:leftChars="550" w:firstLine="2501" w:firstLineChars="890"/>
        <w:rPr>
          <w:rFonts w:ascii="Times New Roman" w:hAnsi="Times New Roman" w:cs="Times New Roman"/>
          <w:b/>
          <w:color w:val="auto"/>
          <w:sz w:val="28"/>
          <w:szCs w:val="28"/>
        </w:rPr>
      </w:pPr>
    </w:p>
    <w:p>
      <w:pPr>
        <w:pStyle w:val="55"/>
        <w:ind w:leftChars="550" w:firstLine="2501" w:firstLineChars="890"/>
        <w:rPr>
          <w:rFonts w:ascii="Times New Roman" w:hAnsi="Times New Roman" w:cs="Times New Roman"/>
          <w:b/>
          <w:color w:val="auto"/>
          <w:sz w:val="28"/>
          <w:szCs w:val="28"/>
        </w:rPr>
      </w:pPr>
    </w:p>
    <w:p>
      <w:pPr>
        <w:pStyle w:val="55"/>
        <w:ind w:left="3526" w:leftChars="1679"/>
        <w:rPr>
          <w:rFonts w:ascii="Times New Roman" w:hAnsi="Times New Roman" w:cs="Times New Roman"/>
          <w:b/>
          <w:color w:val="auto"/>
          <w:sz w:val="28"/>
          <w:szCs w:val="28"/>
        </w:rPr>
      </w:pPr>
    </w:p>
    <w:p>
      <w:pPr>
        <w:pStyle w:val="55"/>
        <w:tabs>
          <w:tab w:val="left" w:pos="3675"/>
        </w:tabs>
        <w:ind w:left="420" w:leftChars="200" w:firstLine="4309" w:firstLineChars="1533"/>
        <w:rPr>
          <w:rFonts w:hint="eastAsia" w:eastAsia="宋体"/>
          <w:b/>
          <w:color w:val="auto"/>
          <w:sz w:val="28"/>
          <w:szCs w:val="28"/>
        </w:rPr>
      </w:pPr>
    </w:p>
    <w:p>
      <w:pPr>
        <w:keepNext w:val="0"/>
        <w:keepLines w:val="0"/>
        <w:widowControl w:val="0"/>
        <w:spacing w:before="156" w:beforeLines="50" w:after="312" w:afterLines="100" w:line="600" w:lineRule="exact"/>
        <w:jc w:val="center"/>
        <w:outlineLvl w:val="0"/>
        <w:rPr>
          <w:rFonts w:hint="eastAsia" w:ascii="Times New Roman" w:hAnsi="Times New Roman" w:eastAsia="黑体" w:cs="Times New Roman"/>
          <w:bCs w:val="0"/>
          <w:color w:val="auto"/>
          <w:kern w:val="0"/>
          <w:sz w:val="28"/>
          <w:szCs w:val="44"/>
          <w:lang w:val="en-US" w:eastAsia="zh-CN" w:bidi="ar-SA"/>
        </w:rPr>
      </w:pPr>
      <w:r>
        <w:rPr>
          <w:rFonts w:hint="eastAsia" w:ascii="Times New Roman" w:hAnsi="Times New Roman" w:eastAsia="黑体" w:cs="Times New Roman"/>
          <w:b/>
          <w:bCs/>
          <w:color w:val="auto"/>
          <w:kern w:val="0"/>
          <w:sz w:val="28"/>
          <w:szCs w:val="44"/>
          <w:lang w:val="en-US" w:eastAsia="zh-CN" w:bidi="ar-SA"/>
        </w:rPr>
        <w:t>5</w:t>
      </w:r>
      <w:r>
        <w:rPr>
          <w:rFonts w:ascii="Times New Roman" w:hAnsi="Times New Roman" w:eastAsia="黑体" w:cs="Times New Roman"/>
          <w:bCs w:val="0"/>
          <w:color w:val="auto"/>
          <w:kern w:val="0"/>
          <w:sz w:val="28"/>
          <w:szCs w:val="44"/>
          <w:lang w:val="en-US" w:eastAsia="zh-CN" w:bidi="ar-SA"/>
        </w:rPr>
        <w:t xml:space="preserve">  </w:t>
      </w:r>
      <w:r>
        <w:rPr>
          <w:rFonts w:hint="eastAsia" w:ascii="Times New Roman" w:hAnsi="Times New Roman" w:eastAsia="黑体" w:cs="Times New Roman"/>
          <w:bCs w:val="0"/>
          <w:color w:val="auto"/>
          <w:kern w:val="0"/>
          <w:sz w:val="28"/>
          <w:szCs w:val="44"/>
          <w:lang w:val="en-US" w:eastAsia="zh-CN" w:bidi="ar-SA"/>
        </w:rPr>
        <w:t>材  料</w:t>
      </w:r>
    </w:p>
    <w:p>
      <w:pPr>
        <w:widowControl w:val="0"/>
        <w:spacing w:before="156" w:beforeLines="50" w:after="156" w:afterLines="50" w:line="312" w:lineRule="exact"/>
        <w:jc w:val="center"/>
        <w:outlineLvl w:val="2"/>
        <w:rPr>
          <w:rFonts w:ascii="Times New Roman" w:hAnsi="Times New Roman" w:eastAsia="黑体" w:cs="Times New Roman"/>
          <w:b w:val="0"/>
          <w:bCs w:val="0"/>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5</w:t>
      </w:r>
      <w:r>
        <w:rPr>
          <w:rFonts w:ascii="Times New Roman" w:hAnsi="Times New Roman" w:eastAsia="黑体" w:cs="Times New Roman"/>
          <w:b/>
          <w:bCs/>
          <w:color w:val="auto"/>
          <w:kern w:val="2"/>
          <w:sz w:val="21"/>
          <w:szCs w:val="21"/>
          <w:lang w:val="en-US" w:eastAsia="zh-CN" w:bidi="ar-SA"/>
        </w:rPr>
        <w:t xml:space="preserve">.1  </w:t>
      </w:r>
      <w:r>
        <w:rPr>
          <w:rFonts w:hint="eastAsia" w:ascii="Times New Roman" w:hAnsi="Times New Roman" w:eastAsia="黑体" w:cs="Times New Roman"/>
          <w:b w:val="0"/>
          <w:bCs w:val="0"/>
          <w:color w:val="auto"/>
          <w:kern w:val="2"/>
          <w:sz w:val="21"/>
          <w:szCs w:val="21"/>
          <w:lang w:val="en-US" w:eastAsia="zh-CN" w:bidi="ar-SA"/>
        </w:rPr>
        <w:t>一般规定</w:t>
      </w:r>
    </w:p>
    <w:p>
      <w:pPr>
        <w:autoSpaceDE w:val="0"/>
        <w:autoSpaceDN w:val="0"/>
        <w:ind w:left="0" w:leftChars="0" w:firstLine="0" w:firstLineChars="0"/>
        <w:jc w:val="both"/>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w:t>
      </w:r>
      <w:r>
        <w:rPr>
          <w:rFonts w:ascii="Times New Roman" w:hAnsi="Times New Roman" w:eastAsia="宋体" w:cs="Times New Roman"/>
          <w:b/>
          <w:bCs/>
          <w:color w:val="auto"/>
          <w:kern w:val="2"/>
          <w:sz w:val="21"/>
          <w:szCs w:val="21"/>
          <w:lang w:val="en-US" w:eastAsia="zh-CN" w:bidi="ar-SA"/>
        </w:rPr>
        <w:t>.1.</w:t>
      </w:r>
      <w:r>
        <w:rPr>
          <w:rFonts w:hint="eastAsia" w:ascii="Times New Roman" w:hAnsi="Times New Roman" w:eastAsia="宋体" w:cs="Times New Roman"/>
          <w:b/>
          <w:bCs/>
          <w:color w:val="auto"/>
          <w:kern w:val="2"/>
          <w:sz w:val="21"/>
          <w:szCs w:val="21"/>
          <w:lang w:val="en-US" w:eastAsia="zh-CN" w:bidi="ar-SA"/>
        </w:rPr>
        <w:t>1</w:t>
      </w:r>
      <w:r>
        <w:rPr>
          <w:rFonts w:hint="eastAsia" w:ascii="宋体" w:hAnsi="Calibri" w:eastAsia="宋体" w:cs="宋体"/>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电热供暖系统中所使用的材料和配件均应符合国家现行相关标准的规定。</w:t>
      </w:r>
    </w:p>
    <w:p>
      <w:pPr>
        <w:pStyle w:val="57"/>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5.1.1</w:t>
      </w:r>
      <w:r>
        <w:rPr>
          <w:rFonts w:hint="eastAsia" w:hAnsi="宋体" w:eastAsia="宋体"/>
          <w:color w:val="auto"/>
          <w:lang w:val="en-US" w:eastAsia="zh-CN"/>
        </w:rPr>
        <w:t>【条文说明】</w:t>
      </w:r>
      <w:r>
        <w:rPr>
          <w:rFonts w:hint="eastAsia"/>
          <w:color w:val="auto"/>
        </w:rPr>
        <w:t xml:space="preserve"> </w:t>
      </w:r>
      <w:r>
        <w:rPr>
          <w:rFonts w:hint="eastAsia" w:ascii="Times New Roman" w:hAnsi="Times New Roman" w:eastAsia="宋体" w:cs="Times New Roman"/>
          <w:color w:val="auto"/>
          <w:kern w:val="2"/>
          <w:sz w:val="21"/>
          <w:szCs w:val="21"/>
          <w:lang w:val="en-US" w:eastAsia="zh-CN" w:bidi="ar-SA"/>
        </w:rPr>
        <w:t>电热电热供暖系统中所用材料和配件相关产品标准主要包括：</w:t>
      </w:r>
    </w:p>
    <w:p>
      <w:pPr>
        <w:pStyle w:val="57"/>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绝热层材料：《建筑用岩棉绝热制品》GB/T 19686、《绝热用挤塑聚苯乙烯泡沫塑料(XPS)》GB/T10801.2、《建筑绝热用玻璃棉制品》GB/T 17795等；</w:t>
      </w:r>
    </w:p>
    <w:p>
      <w:pPr>
        <w:pStyle w:val="57"/>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填充层：《通用硅酸盐水泥标准》GB175等；</w:t>
      </w:r>
    </w:p>
    <w:p>
      <w:pPr>
        <w:pStyle w:val="57"/>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饰面层：《建筑内部装修设计防火规范》GB50222、《建筑材料及制品燃烧性能分级》GB862《民用建筑工程室内环境污染控制标准》GB50325、《陶瓷砖》GB/T4100、《实木复合地板》GB/T18103；</w:t>
      </w:r>
    </w:p>
    <w:p>
      <w:pPr>
        <w:pStyle w:val="57"/>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龙骨材料：建筑用轻钢龙骨》GB/T11981等；</w:t>
      </w:r>
    </w:p>
    <w:p>
      <w:pPr>
        <w:pStyle w:val="57"/>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电热供暖系统材料：《额定电压300/500V生活设施加热和防结冰用加热电缆》GB/T 20841、《低温辐射电热膜》JG/T 286、《自限温电热片》GB/T29740、《建筑用电供暖散热器》TG/T 236等；</w:t>
      </w:r>
    </w:p>
    <w:p>
      <w:pPr>
        <w:pStyle w:val="57"/>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温控器：《温度指示控制仪》JJG874 、《家用和类似用途电自动控制器 第1部分：通用要求》GB14536.1、《家用和类似用途电自动控制器 温度敏感控制器的特殊要求》GB14536.10 、 《温度指示控制仪检定规程》BG874等。</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5.1.2</w:t>
      </w:r>
      <w:r>
        <w:rPr>
          <w:rFonts w:hint="eastAsia" w:ascii="宋体" w:hAnsi="Calibri" w:eastAsia="宋体" w:cs="宋体"/>
          <w:color w:val="auto"/>
          <w:kern w:val="2"/>
          <w:sz w:val="21"/>
          <w:szCs w:val="21"/>
          <w:lang w:val="en-US" w:eastAsia="zh-CN" w:bidi="ar-SA"/>
        </w:rPr>
        <w:t xml:space="preserve"> </w:t>
      </w:r>
      <w:r>
        <w:rPr>
          <w:rFonts w:hint="eastAsia" w:ascii="宋体" w:hAnsi="Calibri" w:eastAsia="宋体" w:cs="宋体"/>
          <w:color w:val="auto"/>
          <w:kern w:val="2"/>
          <w:sz w:val="21"/>
          <w:szCs w:val="21"/>
          <w:lang w:val="en-US" w:eastAsia="zh-CN" w:bidi="ar-SA"/>
        </w:rPr>
        <w:t>严禁使用国家明令禁止使用与淘汰的材料和设备，并应符合国家现行有关标准对材料有害物限量的规定，不得对室内外环境造成污染。</w:t>
      </w:r>
    </w:p>
    <w:p>
      <w:pPr>
        <w:widowControl w:val="0"/>
        <w:spacing w:before="156" w:beforeLines="50" w:after="156" w:afterLines="50" w:line="312" w:lineRule="exact"/>
        <w:jc w:val="center"/>
        <w:outlineLvl w:val="2"/>
        <w:rPr>
          <w:rFonts w:hint="eastAsia" w:ascii="Times New Roman" w:hAnsi="Times New Roman" w:eastAsia="黑体" w:cs="Times New Roman"/>
          <w:b w:val="0"/>
          <w:bCs w:val="0"/>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5</w:t>
      </w:r>
      <w:r>
        <w:rPr>
          <w:rFonts w:ascii="Times New Roman" w:hAnsi="Times New Roman" w:eastAsia="黑体" w:cs="Times New Roman"/>
          <w:b/>
          <w:bCs/>
          <w:color w:val="auto"/>
          <w:kern w:val="2"/>
          <w:sz w:val="21"/>
          <w:szCs w:val="21"/>
          <w:lang w:val="en-US" w:eastAsia="zh-CN" w:bidi="ar-SA"/>
        </w:rPr>
        <w:t>.</w:t>
      </w:r>
      <w:r>
        <w:rPr>
          <w:rFonts w:hint="eastAsia" w:ascii="Times New Roman" w:hAnsi="Times New Roman" w:eastAsia="黑体" w:cs="Times New Roman"/>
          <w:b/>
          <w:bCs/>
          <w:color w:val="auto"/>
          <w:kern w:val="2"/>
          <w:sz w:val="21"/>
          <w:szCs w:val="21"/>
          <w:lang w:val="en-US" w:eastAsia="zh-CN" w:bidi="ar-SA"/>
        </w:rPr>
        <w:t>2</w:t>
      </w:r>
      <w:r>
        <w:rPr>
          <w:rFonts w:ascii="Times New Roman" w:hAnsi="Times New Roman" w:eastAsia="黑体" w:cs="Times New Roman"/>
          <w:b/>
          <w:bCs/>
          <w:color w:val="auto"/>
          <w:kern w:val="2"/>
          <w:sz w:val="21"/>
          <w:szCs w:val="21"/>
          <w:lang w:val="en-US" w:eastAsia="zh-CN" w:bidi="ar-SA"/>
        </w:rPr>
        <w:t xml:space="preserve">  </w:t>
      </w:r>
      <w:r>
        <w:rPr>
          <w:rFonts w:hint="eastAsia" w:ascii="Times New Roman" w:hAnsi="Times New Roman" w:eastAsia="黑体" w:cs="Times New Roman"/>
          <w:b w:val="0"/>
          <w:bCs w:val="0"/>
          <w:color w:val="auto"/>
          <w:kern w:val="2"/>
          <w:sz w:val="21"/>
          <w:szCs w:val="21"/>
          <w:lang w:val="en-US" w:eastAsia="zh-CN" w:bidi="ar-SA"/>
        </w:rPr>
        <w:t>绝热层材料</w:t>
      </w:r>
    </w:p>
    <w:p>
      <w:pPr>
        <w:autoSpaceDE w:val="0"/>
        <w:autoSpaceDN w:val="0"/>
        <w:ind w:left="0" w:leftChars="0" w:firstLine="0" w:firstLineChars="0"/>
        <w:jc w:val="both"/>
        <w:rPr>
          <w:rFonts w:ascii="宋体" w:hAnsi="Times New Roman"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5.2.1</w:t>
      </w:r>
      <w:r>
        <w:rPr>
          <w:rFonts w:hint="eastAsia" w:ascii="宋体" w:hAnsi="Calibri" w:eastAsia="宋体" w:cs="宋体"/>
          <w:color w:val="auto"/>
          <w:kern w:val="2"/>
          <w:sz w:val="21"/>
          <w:szCs w:val="21"/>
          <w:lang w:val="en-US" w:eastAsia="zh-CN" w:bidi="ar-SA"/>
        </w:rPr>
        <w:t xml:space="preserve"> 绝热层材料应采用导热系数小，具有足够承载能力的材料，且不应含有殖菌源，不应有散发异味及可能危害健康的挥发物。</w:t>
      </w:r>
    </w:p>
    <w:p>
      <w:pPr>
        <w:autoSpaceDE w:val="0"/>
        <w:autoSpaceDN w:val="0"/>
        <w:ind w:left="0" w:leftChars="0" w:firstLine="0" w:firstLineChars="0"/>
        <w:jc w:val="both"/>
        <w:rPr>
          <w:rFonts w:hint="eastAsia"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5.2.2</w:t>
      </w:r>
      <w:r>
        <w:rPr>
          <w:rFonts w:hint="eastAsia" w:ascii="宋体" w:hAnsi="宋体" w:eastAsia="宋体" w:cs="宋体"/>
          <w:color w:val="auto"/>
          <w:kern w:val="2"/>
          <w:sz w:val="21"/>
          <w:szCs w:val="21"/>
          <w:lang w:val="en-US" w:eastAsia="zh-CN" w:bidi="ar-SA"/>
        </w:rPr>
        <w:t xml:space="preserve"> </w:t>
      </w:r>
      <w:r>
        <w:rPr>
          <w:rFonts w:hint="eastAsia" w:ascii="宋体" w:hAnsi="Calibri" w:eastAsia="宋体" w:cs="宋体"/>
          <w:color w:val="auto"/>
          <w:kern w:val="2"/>
          <w:sz w:val="21"/>
          <w:szCs w:val="21"/>
          <w:lang w:val="en-US" w:eastAsia="zh-CN" w:bidi="ar-SA"/>
        </w:rPr>
        <w:t>绝热层材料的燃烧性能等级不低于表5.2.2的要求。</w:t>
      </w:r>
    </w:p>
    <w:p>
      <w:pPr>
        <w:autoSpaceDE w:val="0"/>
        <w:autoSpaceDN w:val="0"/>
        <w:ind w:firstLine="420" w:firstLineChars="0"/>
        <w:jc w:val="center"/>
        <w:rPr>
          <w:rFonts w:hint="eastAsia" w:ascii="宋体" w:hAnsi="Times New Roman" w:eastAsia="宋体" w:cs="宋体"/>
          <w:b/>
          <w:bCs/>
          <w:color w:val="auto"/>
          <w:kern w:val="2"/>
          <w:sz w:val="18"/>
          <w:szCs w:val="18"/>
          <w:lang w:val="en-US" w:eastAsia="zh-CN" w:bidi="ar-SA"/>
        </w:rPr>
      </w:pPr>
      <w:r>
        <w:rPr>
          <w:rFonts w:hint="eastAsia" w:ascii="宋体" w:hAnsi="Times New Roman" w:eastAsia="宋体" w:cs="宋体"/>
          <w:b/>
          <w:bCs/>
          <w:color w:val="auto"/>
          <w:kern w:val="2"/>
          <w:sz w:val="18"/>
          <w:szCs w:val="18"/>
          <w:lang w:val="en-US" w:eastAsia="zh-CN" w:bidi="ar-SA"/>
        </w:rPr>
        <w:t>表5.2.2 绝热层材料的燃烧性能</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1551"/>
        <w:gridCol w:w="158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tcBorders>
              <w:tl2br w:val="single" w:color="auto" w:sz="4" w:space="0"/>
            </w:tcBorders>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 xml:space="preserve">         电热供暖系统</w:t>
            </w:r>
          </w:p>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安装方式</w:t>
            </w:r>
          </w:p>
        </w:tc>
        <w:tc>
          <w:tcPr>
            <w:tcW w:w="1551"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发热电缆</w:t>
            </w:r>
          </w:p>
        </w:tc>
        <w:tc>
          <w:tcPr>
            <w:tcW w:w="1581"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低温辐射电热膜</w:t>
            </w:r>
          </w:p>
        </w:tc>
        <w:tc>
          <w:tcPr>
            <w:tcW w:w="1476"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自限温电热片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地面安装</w:t>
            </w:r>
          </w:p>
        </w:tc>
        <w:tc>
          <w:tcPr>
            <w:tcW w:w="1551"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B1级</w:t>
            </w:r>
          </w:p>
        </w:tc>
        <w:tc>
          <w:tcPr>
            <w:tcW w:w="1581"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B1级</w:t>
            </w:r>
          </w:p>
        </w:tc>
        <w:tc>
          <w:tcPr>
            <w:tcW w:w="1476"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1"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棚面、墙面安装</w:t>
            </w:r>
          </w:p>
        </w:tc>
        <w:tc>
          <w:tcPr>
            <w:tcW w:w="1551"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w:t>
            </w:r>
          </w:p>
        </w:tc>
        <w:tc>
          <w:tcPr>
            <w:tcW w:w="1581"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A级</w:t>
            </w:r>
          </w:p>
        </w:tc>
        <w:tc>
          <w:tcPr>
            <w:tcW w:w="1476" w:type="dxa"/>
          </w:tcPr>
          <w:p>
            <w:pPr>
              <w:keepNext w:val="0"/>
              <w:keepLines w:val="0"/>
              <w:widowControl/>
              <w:suppressLineNumbers w:val="0"/>
              <w:autoSpaceDE w:val="0"/>
              <w:autoSpaceDN w:val="0"/>
              <w:spacing w:before="0" w:beforeAutospacing="0" w:after="0" w:afterAutospacing="0"/>
              <w:ind w:right="0" w:firstLine="0" w:firstLineChars="0"/>
              <w:jc w:val="center"/>
              <w:rPr>
                <w:rFonts w:hint="default" w:ascii="宋体" w:hAnsi="Times New Roman" w:eastAsia="宋体" w:cs="宋体"/>
                <w:color w:val="auto"/>
                <w:kern w:val="2"/>
                <w:sz w:val="18"/>
                <w:szCs w:val="18"/>
                <w:lang w:val="en-US" w:eastAsia="zh-CN" w:bidi="ar-SA"/>
              </w:rPr>
            </w:pPr>
            <w:r>
              <w:rPr>
                <w:rFonts w:hint="eastAsia" w:ascii="宋体" w:hAnsi="Times New Roman" w:eastAsia="宋体" w:cs="宋体"/>
                <w:color w:val="auto"/>
                <w:kern w:val="2"/>
                <w:sz w:val="18"/>
                <w:szCs w:val="18"/>
                <w:lang w:val="en-US" w:eastAsia="zh-CN" w:bidi="ar-SA"/>
              </w:rPr>
              <w:t>A级</w:t>
            </w:r>
          </w:p>
        </w:tc>
      </w:tr>
    </w:tbl>
    <w:p>
      <w:pPr>
        <w:pStyle w:val="2"/>
        <w:ind w:left="0" w:leftChars="0" w:firstLine="0" w:firstLineChars="0"/>
        <w:rPr>
          <w:rFonts w:hint="eastAsia"/>
          <w:color w:val="auto"/>
          <w:lang w:val="en-US" w:eastAsia="zh-CN"/>
        </w:rPr>
      </w:pP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5.2.3</w:t>
      </w:r>
      <w:r>
        <w:rPr>
          <w:rFonts w:hint="eastAsia" w:ascii="宋体" w:hAnsi="Calibri" w:eastAsia="宋体" w:cs="宋体"/>
          <w:color w:val="auto"/>
          <w:kern w:val="2"/>
          <w:sz w:val="21"/>
          <w:szCs w:val="21"/>
          <w:lang w:val="en-US" w:eastAsia="zh-CN" w:bidi="ar-SA"/>
        </w:rPr>
        <w:t xml:space="preserve"> 电热供暖系统地面安装时，宜采用岩棉板、发泡水泥、挤塑聚苯乙烯泡沫塑料板材作为绝热材料，</w:t>
      </w:r>
      <w:r>
        <w:rPr>
          <w:rFonts w:hint="eastAsia" w:ascii="宋体" w:hAnsi="Times New Roman" w:eastAsia="宋体" w:cs="宋体"/>
          <w:color w:val="auto"/>
          <w:kern w:val="2"/>
          <w:sz w:val="21"/>
          <w:szCs w:val="21"/>
          <w:lang w:val="en-US" w:eastAsia="zh-CN" w:bidi="ar-SA"/>
        </w:rPr>
        <w:t>其主要性能指标应符合表5.2.3的要求。</w:t>
      </w:r>
    </w:p>
    <w:p>
      <w:pPr>
        <w:autoSpaceDE w:val="0"/>
        <w:autoSpaceDN w:val="0"/>
        <w:ind w:firstLine="420" w:firstLineChars="0"/>
        <w:jc w:val="center"/>
        <w:rPr>
          <w:rFonts w:hint="eastAsia" w:ascii="宋体" w:hAnsi="Times New Roman" w:eastAsia="宋体" w:cs="宋体"/>
          <w:b/>
          <w:bCs/>
          <w:color w:val="auto"/>
          <w:kern w:val="2"/>
          <w:sz w:val="18"/>
          <w:szCs w:val="18"/>
          <w:lang w:val="en-US" w:eastAsia="zh-CN" w:bidi="ar-SA"/>
        </w:rPr>
      </w:pPr>
      <w:r>
        <w:rPr>
          <w:rFonts w:hint="eastAsia" w:ascii="宋体" w:hAnsi="Times New Roman" w:eastAsia="宋体" w:cs="宋体"/>
          <w:b/>
          <w:bCs/>
          <w:color w:val="auto"/>
          <w:kern w:val="2"/>
          <w:sz w:val="18"/>
          <w:szCs w:val="18"/>
          <w:lang w:val="en-US" w:eastAsia="zh-CN" w:bidi="ar-SA"/>
        </w:rPr>
        <w:t>表</w:t>
      </w:r>
      <w:r>
        <w:rPr>
          <w:rFonts w:hint="eastAsia" w:ascii="宋体" w:hAnsi="Calibri" w:eastAsia="宋体" w:cs="宋体"/>
          <w:b/>
          <w:bCs/>
          <w:color w:val="auto"/>
          <w:kern w:val="2"/>
          <w:sz w:val="18"/>
          <w:szCs w:val="18"/>
          <w:lang w:val="en-US" w:eastAsia="zh-CN" w:bidi="ar-SA"/>
        </w:rPr>
        <w:t xml:space="preserve">5.2.3-1 </w:t>
      </w:r>
      <w:r>
        <w:rPr>
          <w:rFonts w:hint="eastAsia" w:ascii="宋体" w:hAnsi="Times New Roman" w:eastAsia="宋体" w:cs="宋体"/>
          <w:b/>
          <w:bCs/>
          <w:color w:val="auto"/>
          <w:kern w:val="2"/>
          <w:sz w:val="18"/>
          <w:szCs w:val="18"/>
          <w:lang w:val="en-US" w:eastAsia="zh-CN" w:bidi="ar-SA"/>
        </w:rPr>
        <w:t xml:space="preserve"> </w:t>
      </w:r>
      <w:r>
        <w:rPr>
          <w:rFonts w:hint="eastAsia" w:ascii="宋体" w:hAnsi="Calibri" w:eastAsia="宋体" w:cs="宋体"/>
          <w:b/>
          <w:bCs/>
          <w:color w:val="auto"/>
          <w:kern w:val="2"/>
          <w:sz w:val="21"/>
          <w:szCs w:val="21"/>
          <w:lang w:val="en-US" w:eastAsia="zh-CN" w:bidi="ar-SA"/>
        </w:rPr>
        <w:t>岩</w:t>
      </w:r>
      <w:r>
        <w:rPr>
          <w:rFonts w:hint="eastAsia" w:ascii="宋体" w:hAnsi="Times New Roman" w:eastAsia="宋体" w:cs="宋体"/>
          <w:b/>
          <w:bCs/>
          <w:color w:val="auto"/>
          <w:kern w:val="2"/>
          <w:sz w:val="18"/>
          <w:szCs w:val="18"/>
          <w:lang w:val="en-US" w:eastAsia="zh-CN" w:bidi="ar-SA"/>
        </w:rPr>
        <w:t>棉板主要性能指标</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71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项 目</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纤维平均直径（μm）</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渣球含量（%）</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31"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酸度系数</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导热系数(W/m.K)</w:t>
            </w:r>
          </w:p>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平均温度25℃</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质量吸湿率（%）</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憎水率（%）</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5" w:type="dxa"/>
            <w:vMerge w:val="restart"/>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放射性核素</w:t>
            </w:r>
          </w:p>
        </w:tc>
        <w:tc>
          <w:tcPr>
            <w:tcW w:w="171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IRa</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Merge w:val="continue"/>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p>
        </w:tc>
        <w:tc>
          <w:tcPr>
            <w:tcW w:w="171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IT</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1"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燃烧性能分级</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A级</w:t>
            </w:r>
          </w:p>
        </w:tc>
      </w:tr>
    </w:tbl>
    <w:p>
      <w:pPr>
        <w:pStyle w:val="21"/>
        <w:ind w:left="0" w:leftChars="0" w:firstLine="0" w:firstLineChars="0"/>
        <w:rPr>
          <w:color w:val="auto"/>
          <w:lang w:val="en-US" w:eastAsia="zh-CN"/>
        </w:rPr>
      </w:pPr>
    </w:p>
    <w:p>
      <w:pPr>
        <w:autoSpaceDE w:val="0"/>
        <w:autoSpaceDN w:val="0"/>
        <w:ind w:firstLine="420" w:firstLineChars="0"/>
        <w:jc w:val="center"/>
        <w:rPr>
          <w:rFonts w:hint="eastAsia" w:ascii="宋体" w:hAnsi="Times New Roman" w:eastAsia="宋体" w:cs="宋体"/>
          <w:b/>
          <w:bCs/>
          <w:color w:val="auto"/>
          <w:kern w:val="2"/>
          <w:sz w:val="18"/>
          <w:szCs w:val="18"/>
          <w:lang w:val="en-US" w:eastAsia="zh-CN" w:bidi="ar-SA"/>
        </w:rPr>
      </w:pPr>
      <w:r>
        <w:rPr>
          <w:rFonts w:hint="eastAsia" w:ascii="宋体" w:hAnsi="Times New Roman" w:eastAsia="宋体" w:cs="宋体"/>
          <w:b/>
          <w:bCs/>
          <w:color w:val="auto"/>
          <w:kern w:val="2"/>
          <w:sz w:val="18"/>
          <w:szCs w:val="18"/>
          <w:lang w:val="en-US" w:eastAsia="zh-CN" w:bidi="ar-SA"/>
        </w:rPr>
        <w:t>表</w:t>
      </w:r>
      <w:r>
        <w:rPr>
          <w:rFonts w:hint="eastAsia" w:ascii="宋体" w:hAnsi="Calibri" w:eastAsia="宋体" w:cs="宋体"/>
          <w:b/>
          <w:bCs/>
          <w:color w:val="auto"/>
          <w:kern w:val="2"/>
          <w:sz w:val="18"/>
          <w:szCs w:val="18"/>
          <w:lang w:val="en-US" w:eastAsia="zh-CN" w:bidi="ar-SA"/>
        </w:rPr>
        <w:t xml:space="preserve">5.2.3-2 </w:t>
      </w:r>
      <w:r>
        <w:rPr>
          <w:rFonts w:hint="eastAsia" w:ascii="宋体" w:hAnsi="Times New Roman" w:eastAsia="宋体" w:cs="宋体"/>
          <w:b/>
          <w:bCs/>
          <w:color w:val="auto"/>
          <w:kern w:val="2"/>
          <w:sz w:val="18"/>
          <w:szCs w:val="18"/>
          <w:lang w:val="en-US" w:eastAsia="zh-CN" w:bidi="ar-SA"/>
        </w:rPr>
        <w:t xml:space="preserve"> 发泡水泥主要性能指标</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2571"/>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Merge w:val="restart"/>
          </w:tcPr>
          <w:p>
            <w:pPr>
              <w:pStyle w:val="57"/>
              <w:keepNext w:val="0"/>
              <w:keepLines w:val="0"/>
              <w:widowControl/>
              <w:suppressLineNumbers w:val="0"/>
              <w:spacing w:before="0" w:beforeAutospacing="0" w:after="0" w:afterAutospacing="0"/>
              <w:ind w:left="0" w:right="0" w:firstLine="0" w:firstLineChars="0"/>
              <w:rPr>
                <w:rFonts w:hint="default" w:hAnsi="Times New Roman" w:eastAsia="宋体"/>
                <w:color w:val="auto"/>
                <w:sz w:val="18"/>
                <w:szCs w:val="18"/>
              </w:rPr>
            </w:pPr>
            <w:r>
              <w:rPr>
                <w:rFonts w:hint="default" w:hAnsi="Times New Roman" w:eastAsia="宋体"/>
                <w:color w:val="auto"/>
                <w:sz w:val="18"/>
                <w:szCs w:val="18"/>
              </w:rPr>
              <w:t>干体积密度</w:t>
            </w:r>
          </w:p>
          <w:p>
            <w:pPr>
              <w:pStyle w:val="57"/>
              <w:keepNext w:val="0"/>
              <w:keepLines w:val="0"/>
              <w:widowControl/>
              <w:suppressLineNumbers w:val="0"/>
              <w:spacing w:before="0" w:beforeAutospacing="0" w:after="0" w:afterAutospacing="0"/>
              <w:ind w:left="0" w:right="0" w:firstLine="0" w:firstLineChars="0"/>
              <w:rPr>
                <w:rFonts w:hint="default" w:hAnsi="Times New Roman" w:eastAsia="宋体"/>
                <w:color w:val="auto"/>
                <w:sz w:val="18"/>
                <w:szCs w:val="18"/>
              </w:rPr>
            </w:pPr>
            <w:r>
              <w:rPr>
                <w:rFonts w:hint="default" w:hAnsi="Times New Roman" w:eastAsia="宋体"/>
                <w:color w:val="auto"/>
                <w:sz w:val="18"/>
                <w:szCs w:val="18"/>
              </w:rPr>
              <w:t>（kg/m³）</w:t>
            </w:r>
          </w:p>
        </w:tc>
        <w:tc>
          <w:tcPr>
            <w:tcW w:w="3627"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抗压强度</w:t>
            </w:r>
          </w:p>
        </w:tc>
        <w:tc>
          <w:tcPr>
            <w:tcW w:w="1056" w:type="dxa"/>
            <w:vMerge w:val="restart"/>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导热系数(W/m.K)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Merge w:val="continue"/>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p>
        </w:tc>
        <w:tc>
          <w:tcPr>
            <w:tcW w:w="2571"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7天</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28天</w:t>
            </w:r>
          </w:p>
        </w:tc>
        <w:tc>
          <w:tcPr>
            <w:tcW w:w="1056" w:type="dxa"/>
            <w:vMerge w:val="continue"/>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350</w:t>
            </w:r>
          </w:p>
        </w:tc>
        <w:tc>
          <w:tcPr>
            <w:tcW w:w="2571"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≥0.4</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≥0.5</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400</w:t>
            </w:r>
          </w:p>
        </w:tc>
        <w:tc>
          <w:tcPr>
            <w:tcW w:w="2571"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≥0.5</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≥0.6</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450</w:t>
            </w:r>
          </w:p>
        </w:tc>
        <w:tc>
          <w:tcPr>
            <w:tcW w:w="2571"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≥0.6</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≥0.7</w:t>
            </w:r>
          </w:p>
        </w:tc>
        <w:tc>
          <w:tcPr>
            <w:tcW w:w="105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default" w:hAnsi="Times New Roman" w:eastAsia="宋体"/>
                <w:color w:val="auto"/>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燃烧性能分级</w:t>
            </w:r>
          </w:p>
        </w:tc>
        <w:tc>
          <w:tcPr>
            <w:tcW w:w="4683" w:type="dxa"/>
            <w:gridSpan w:val="3"/>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A级</w:t>
            </w:r>
          </w:p>
        </w:tc>
      </w:tr>
    </w:tbl>
    <w:p>
      <w:pPr>
        <w:pStyle w:val="2"/>
        <w:ind w:left="0" w:leftChars="0" w:firstLine="0" w:firstLineChars="0"/>
        <w:rPr>
          <w:rFonts w:hint="eastAsia"/>
          <w:color w:val="auto"/>
          <w:lang w:val="en-US" w:eastAsia="zh-CN"/>
        </w:rPr>
      </w:pPr>
    </w:p>
    <w:p>
      <w:pPr>
        <w:autoSpaceDE w:val="0"/>
        <w:autoSpaceDN w:val="0"/>
        <w:ind w:firstLine="420" w:firstLineChars="0"/>
        <w:jc w:val="center"/>
        <w:rPr>
          <w:rFonts w:hint="eastAsia" w:ascii="宋体" w:hAnsi="Calibri" w:eastAsia="宋体" w:cs="宋体"/>
          <w:b/>
          <w:bCs/>
          <w:color w:val="auto"/>
          <w:kern w:val="2"/>
          <w:sz w:val="18"/>
          <w:szCs w:val="18"/>
          <w:lang w:val="en-US" w:eastAsia="zh-CN" w:bidi="ar-SA"/>
        </w:rPr>
      </w:pPr>
      <w:r>
        <w:rPr>
          <w:rFonts w:hint="eastAsia" w:ascii="宋体" w:hAnsi="Calibri" w:eastAsia="宋体" w:cs="宋体"/>
          <w:b/>
          <w:bCs/>
          <w:color w:val="auto"/>
          <w:kern w:val="2"/>
          <w:sz w:val="18"/>
          <w:szCs w:val="18"/>
          <w:lang w:val="en-US" w:eastAsia="zh-CN" w:bidi="ar-SA"/>
        </w:rPr>
        <w:t>表5.2.3-3 挤塑聚苯乙烯泡沫塑料主要性能指标</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1296"/>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restart"/>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项 目</w:t>
            </w:r>
          </w:p>
        </w:tc>
        <w:tc>
          <w:tcPr>
            <w:tcW w:w="3042" w:type="dxa"/>
            <w:gridSpan w:val="2"/>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continue"/>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p>
        </w:tc>
        <w:tc>
          <w:tcPr>
            <w:tcW w:w="129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供暖地面</w:t>
            </w:r>
          </w:p>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绝热层(</w:t>
            </w:r>
            <w:r>
              <w:rPr>
                <w:rFonts w:hint="default"/>
                <w:color w:val="auto"/>
                <w:sz w:val="18"/>
                <w:szCs w:val="18"/>
              </w:rPr>
              <w:t>W200</w:t>
            </w:r>
            <w:r>
              <w:rPr>
                <w:rFonts w:hint="eastAsia"/>
                <w:color w:val="auto"/>
                <w:sz w:val="18"/>
                <w:szCs w:val="18"/>
              </w:rPr>
              <w:t>)</w:t>
            </w:r>
          </w:p>
        </w:tc>
        <w:tc>
          <w:tcPr>
            <w:tcW w:w="17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预置沟槽</w:t>
            </w:r>
          </w:p>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保温板(</w:t>
            </w:r>
            <w:r>
              <w:rPr>
                <w:rFonts w:hint="default"/>
                <w:color w:val="auto"/>
                <w:sz w:val="18"/>
                <w:szCs w:val="18"/>
              </w:rPr>
              <w:t>X150/W200</w:t>
            </w:r>
            <w:r>
              <w:rPr>
                <w:rFonts w:hint="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热阻(m2.K)/W</w:t>
            </w:r>
          </w:p>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厚度25mm，平均温度25℃</w:t>
            </w:r>
          </w:p>
        </w:tc>
        <w:tc>
          <w:tcPr>
            <w:tcW w:w="129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≥0.83</w:t>
            </w:r>
          </w:p>
        </w:tc>
        <w:tc>
          <w:tcPr>
            <w:tcW w:w="17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导热系数(W/m.K)</w:t>
            </w:r>
          </w:p>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平均温度25℃</w:t>
            </w:r>
          </w:p>
        </w:tc>
        <w:tc>
          <w:tcPr>
            <w:tcW w:w="129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≤0.030</w:t>
            </w:r>
          </w:p>
        </w:tc>
        <w:tc>
          <w:tcPr>
            <w:tcW w:w="17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压缩强度（kPa）</w:t>
            </w:r>
          </w:p>
        </w:tc>
        <w:tc>
          <w:tcPr>
            <w:tcW w:w="129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≥200</w:t>
            </w:r>
          </w:p>
        </w:tc>
        <w:tc>
          <w:tcPr>
            <w:tcW w:w="17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吸水率（体积分数）（%）</w:t>
            </w:r>
          </w:p>
        </w:tc>
        <w:tc>
          <w:tcPr>
            <w:tcW w:w="129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≤2.0</w:t>
            </w:r>
          </w:p>
        </w:tc>
        <w:tc>
          <w:tcPr>
            <w:tcW w:w="17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水蒸气透过系数（ng/Pa.m.s）</w:t>
            </w:r>
          </w:p>
        </w:tc>
        <w:tc>
          <w:tcPr>
            <w:tcW w:w="129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≤3.5</w:t>
            </w:r>
          </w:p>
        </w:tc>
        <w:tc>
          <w:tcPr>
            <w:tcW w:w="17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尺寸稳定性（%）</w:t>
            </w:r>
          </w:p>
        </w:tc>
        <w:tc>
          <w:tcPr>
            <w:tcW w:w="129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≤1.5</w:t>
            </w:r>
          </w:p>
        </w:tc>
        <w:tc>
          <w:tcPr>
            <w:tcW w:w="17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燃烧性能分级</w:t>
            </w:r>
          </w:p>
        </w:tc>
        <w:tc>
          <w:tcPr>
            <w:tcW w:w="129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B1级</w:t>
            </w:r>
          </w:p>
        </w:tc>
        <w:tc>
          <w:tcPr>
            <w:tcW w:w="1746" w:type="dxa"/>
          </w:tcPr>
          <w:p>
            <w:pPr>
              <w:pStyle w:val="57"/>
              <w:keepNext w:val="0"/>
              <w:keepLines w:val="0"/>
              <w:widowControl/>
              <w:suppressLineNumbers w:val="0"/>
              <w:spacing w:before="0" w:beforeAutospacing="0" w:after="0" w:afterAutospacing="0"/>
              <w:ind w:left="0" w:right="0" w:firstLine="0" w:firstLineChars="0"/>
              <w:jc w:val="center"/>
              <w:rPr>
                <w:rFonts w:hint="default"/>
                <w:color w:val="auto"/>
                <w:sz w:val="18"/>
                <w:szCs w:val="18"/>
              </w:rPr>
            </w:pPr>
            <w:r>
              <w:rPr>
                <w:rFonts w:hint="eastAsia"/>
                <w:color w:val="auto"/>
                <w:sz w:val="18"/>
                <w:szCs w:val="18"/>
              </w:rPr>
              <w:t>B1级</w:t>
            </w:r>
          </w:p>
        </w:tc>
      </w:tr>
    </w:tbl>
    <w:p>
      <w:pPr>
        <w:pStyle w:val="21"/>
        <w:ind w:left="0" w:leftChars="0" w:firstLine="0" w:firstLineChars="0"/>
        <w:rPr>
          <w:color w:val="auto"/>
          <w:lang w:val="en-US" w:eastAsia="zh-CN"/>
        </w:rPr>
      </w:pPr>
    </w:p>
    <w:p>
      <w:pPr>
        <w:autoSpaceDE w:val="0"/>
        <w:autoSpaceDN w:val="0"/>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5.2.3</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表中数据摘自《建筑用岩棉绝热制品》GB/T 19686、《辐射供暖供冷技术规程》JGJ142和《绝热用挤塑聚苯乙烯泡沫塑料(XPS)》GB/T10801.2。</w:t>
      </w:r>
    </w:p>
    <w:p>
      <w:pPr>
        <w:keepNext w:val="0"/>
        <w:keepLines w:val="0"/>
        <w:pageBreakBefore w:val="0"/>
        <w:widowControl w:val="0"/>
        <w:kinsoku/>
        <w:wordWrap/>
        <w:overflowPunct/>
        <w:topLinePunct w:val="0"/>
        <w:autoSpaceDE w:val="0"/>
        <w:autoSpaceDN w:val="0"/>
        <w:bidi w:val="0"/>
        <w:adjustRightInd/>
        <w:snapToGrid/>
        <w:ind w:left="0" w:firstLine="420" w:firstLineChars="200"/>
        <w:jc w:val="both"/>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采用预制沟槽保温板的供暖地面上部无填充层均衡地面压力，因此规定采用密度和压缩强度较高的材料。</w:t>
      </w:r>
    </w:p>
    <w:p>
      <w:pPr>
        <w:keepNext w:val="0"/>
        <w:keepLines w:val="0"/>
        <w:pageBreakBefore w:val="0"/>
        <w:widowControl w:val="0"/>
        <w:kinsoku/>
        <w:wordWrap/>
        <w:overflowPunct/>
        <w:topLinePunct w:val="0"/>
        <w:autoSpaceDE w:val="0"/>
        <w:autoSpaceDN w:val="0"/>
        <w:bidi w:val="0"/>
        <w:adjustRightInd/>
        <w:snapToGrid/>
        <w:ind w:left="0" w:firstLine="420" w:firstLineChars="200"/>
        <w:jc w:val="both"/>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发泡水泥宜采用硅酸盐水泥、普通硅酸盐水泥、符合硅酸盐水泥；当条件受限时，可采用矿渣硅酸盐水泥；水泥抗压强度不应低于32.5；</w:t>
      </w:r>
    </w:p>
    <w:p>
      <w:pPr>
        <w:autoSpaceDE w:val="0"/>
        <w:autoSpaceDN w:val="0"/>
        <w:ind w:left="0" w:leftChars="0" w:firstLine="420" w:firstLineChars="20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自限温发热电缆、低温辐射电热膜供暖系统地面安装时，宜采用挤塑聚苯乙烯泡沫塑料板材作为绝热层材料；自限温电热片供暖系统地面安装时，应采用岩棉板或发泡水泥作为绝热绝热层材料。</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5.2.4</w:t>
      </w:r>
      <w:r>
        <w:rPr>
          <w:rFonts w:hint="eastAsia" w:ascii="宋体" w:hAnsi="Calibri" w:eastAsia="宋体" w:cs="宋体"/>
          <w:color w:val="auto"/>
          <w:kern w:val="2"/>
          <w:sz w:val="21"/>
          <w:szCs w:val="21"/>
          <w:lang w:val="en-US" w:eastAsia="zh-CN" w:bidi="ar-SA"/>
        </w:rPr>
        <w:t xml:space="preserve"> 电热供暖系统棚面、墙面安装时，宜采用岩棉板、玻璃棉毡作为绝热材料，</w:t>
      </w:r>
      <w:r>
        <w:rPr>
          <w:rFonts w:hint="eastAsia" w:ascii="宋体" w:hAnsi="Times New Roman" w:eastAsia="宋体" w:cs="宋体"/>
          <w:color w:val="auto"/>
          <w:kern w:val="2"/>
          <w:sz w:val="21"/>
          <w:szCs w:val="21"/>
          <w:lang w:val="en-US" w:eastAsia="zh-CN" w:bidi="ar-SA"/>
        </w:rPr>
        <w:t>其主要性能指标应符合表5.2.3-1和表5.2.4的要求。</w:t>
      </w:r>
    </w:p>
    <w:p>
      <w:pPr>
        <w:autoSpaceDE w:val="0"/>
        <w:autoSpaceDN w:val="0"/>
        <w:ind w:firstLine="420" w:firstLineChars="0"/>
        <w:jc w:val="center"/>
        <w:rPr>
          <w:rFonts w:hint="eastAsia" w:ascii="宋体" w:hAnsi="Times New Roman" w:eastAsia="宋体" w:cs="宋体"/>
          <w:b/>
          <w:bCs/>
          <w:color w:val="auto"/>
          <w:kern w:val="2"/>
          <w:sz w:val="18"/>
          <w:szCs w:val="18"/>
          <w:lang w:val="en-US" w:eastAsia="zh-CN" w:bidi="ar-SA"/>
        </w:rPr>
      </w:pPr>
      <w:r>
        <w:rPr>
          <w:rFonts w:hint="eastAsia" w:ascii="宋体" w:hAnsi="Times New Roman" w:eastAsia="宋体" w:cs="宋体"/>
          <w:b/>
          <w:bCs/>
          <w:color w:val="auto"/>
          <w:kern w:val="2"/>
          <w:sz w:val="18"/>
          <w:szCs w:val="18"/>
          <w:lang w:val="en-US" w:eastAsia="zh-CN" w:bidi="ar-SA"/>
        </w:rPr>
        <w:t>表5.2.4 玻璃棉毡主要性能指标</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项 目</w:t>
            </w:r>
          </w:p>
        </w:tc>
        <w:tc>
          <w:tcPr>
            <w:tcW w:w="93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标称密度（kg/m3）</w:t>
            </w:r>
          </w:p>
        </w:tc>
        <w:tc>
          <w:tcPr>
            <w:tcW w:w="93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热阻(m2.K)/W</w:t>
            </w:r>
          </w:p>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厚度25mm，平均温度（25±2）℃</w:t>
            </w:r>
          </w:p>
        </w:tc>
        <w:tc>
          <w:tcPr>
            <w:tcW w:w="93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2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导热系数(W/m.K)</w:t>
            </w:r>
          </w:p>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平均温度（25±2）℃</w:t>
            </w:r>
          </w:p>
        </w:tc>
        <w:tc>
          <w:tcPr>
            <w:tcW w:w="93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纤维平均直径（μm）</w:t>
            </w:r>
          </w:p>
        </w:tc>
        <w:tc>
          <w:tcPr>
            <w:tcW w:w="93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憎水率（%）</w:t>
            </w:r>
          </w:p>
        </w:tc>
        <w:tc>
          <w:tcPr>
            <w:tcW w:w="93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甲醛释放量（mg/m3）</w:t>
            </w:r>
          </w:p>
        </w:tc>
        <w:tc>
          <w:tcPr>
            <w:tcW w:w="93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2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TVOC释放量（mg/(m3.h）)</w:t>
            </w:r>
          </w:p>
        </w:tc>
        <w:tc>
          <w:tcPr>
            <w:tcW w:w="93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燃烧性能分级</w:t>
            </w:r>
          </w:p>
        </w:tc>
        <w:tc>
          <w:tcPr>
            <w:tcW w:w="936" w:type="dxa"/>
          </w:tcPr>
          <w:p>
            <w:pPr>
              <w:pStyle w:val="57"/>
              <w:keepNext w:val="0"/>
              <w:keepLines w:val="0"/>
              <w:widowControl/>
              <w:suppressLineNumbers w:val="0"/>
              <w:spacing w:before="0" w:beforeAutospacing="0" w:after="0" w:afterAutospacing="0"/>
              <w:ind w:left="0" w:right="0" w:firstLine="0" w:firstLineChars="0"/>
              <w:jc w:val="center"/>
              <w:rPr>
                <w:rFonts w:hint="default" w:hAnsi="Times New Roman" w:eastAsia="宋体"/>
                <w:color w:val="auto"/>
                <w:sz w:val="18"/>
                <w:szCs w:val="18"/>
              </w:rPr>
            </w:pPr>
            <w:r>
              <w:rPr>
                <w:rFonts w:hint="eastAsia" w:hAnsi="Times New Roman" w:eastAsia="宋体"/>
                <w:color w:val="auto"/>
                <w:sz w:val="18"/>
                <w:szCs w:val="18"/>
              </w:rPr>
              <w:t>A级</w:t>
            </w:r>
          </w:p>
        </w:tc>
      </w:tr>
    </w:tbl>
    <w:p>
      <w:pPr>
        <w:pStyle w:val="21"/>
        <w:rPr>
          <w:color w:val="auto"/>
          <w:lang w:val="en-US" w:eastAsia="zh-CN"/>
        </w:rPr>
      </w:pPr>
    </w:p>
    <w:p>
      <w:pPr>
        <w:autoSpaceDE w:val="0"/>
        <w:autoSpaceDN w:val="0"/>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5.2.4</w:t>
      </w:r>
      <w:r>
        <w:rPr>
          <w:rFonts w:hint="eastAsia" w:hAnsi="宋体" w:eastAsia="宋体"/>
          <w:color w:val="auto"/>
          <w:lang w:val="en-US" w:eastAsia="zh-CN"/>
        </w:rPr>
        <w:t>【条文说明】</w:t>
      </w:r>
      <w:r>
        <w:rPr>
          <w:rFonts w:hint="eastAsia"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表中数据摘自《建筑绝热用玻璃棉制品》GB/T 17795。低温辐射电热膜供暖系统地面安装时，宜采用玻璃棉毡作为绝热层材料；自限温电热片供暖系统地面安装时，宜采用岩棉板作为绝热绝热层材料。</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5.2.5</w:t>
      </w:r>
      <w:r>
        <w:rPr>
          <w:rFonts w:hint="eastAsia" w:ascii="宋体" w:hAnsi="Calibri" w:eastAsia="宋体" w:cs="宋体"/>
          <w:color w:val="auto"/>
          <w:kern w:val="2"/>
          <w:sz w:val="21"/>
          <w:szCs w:val="21"/>
          <w:lang w:val="en-US" w:eastAsia="zh-CN" w:bidi="ar-SA"/>
        </w:rPr>
        <w:t xml:space="preserve"> 当采用其它绝热材料时，</w:t>
      </w:r>
      <w:r>
        <w:rPr>
          <w:rFonts w:hint="eastAsia" w:ascii="宋体" w:hAnsi="Calibri" w:eastAsia="宋体" w:cs="宋体"/>
          <w:color w:val="auto"/>
          <w:kern w:val="2"/>
          <w:sz w:val="21"/>
          <w:szCs w:val="21"/>
          <w:lang w:val="en-US" w:eastAsia="zh-CN" w:bidi="ar-SA"/>
        </w:rPr>
        <w:t>其技术指标应按本规程表5.2.3及5.2.4的规定</w:t>
      </w:r>
      <w:r>
        <w:rPr>
          <w:rFonts w:hint="eastAsia" w:ascii="宋体" w:hAnsi="Calibri" w:eastAsia="宋体" w:cs="宋体"/>
          <w:color w:val="auto"/>
          <w:kern w:val="2"/>
          <w:sz w:val="21"/>
          <w:szCs w:val="21"/>
          <w:lang w:val="en-US" w:eastAsia="zh-CN" w:bidi="ar-SA"/>
        </w:rPr>
        <w:t>选用同等效果绝热材料。</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5.2.6</w:t>
      </w:r>
      <w:r>
        <w:rPr>
          <w:rFonts w:hint="eastAsia" w:ascii="宋体" w:hAnsi="Calibri" w:eastAsia="宋体" w:cs="宋体"/>
          <w:color w:val="auto"/>
          <w:kern w:val="2"/>
          <w:sz w:val="21"/>
          <w:szCs w:val="21"/>
          <w:lang w:val="en-US" w:eastAsia="zh-CN" w:bidi="ar-SA"/>
        </w:rPr>
        <w:t xml:space="preserve"> 当绝热层采用预置沟槽保温板时，</w:t>
      </w:r>
      <w:r>
        <w:rPr>
          <w:rFonts w:ascii="宋体" w:hAnsi="Calibri" w:eastAsia="宋体" w:cs="宋体"/>
          <w:color w:val="auto"/>
          <w:kern w:val="2"/>
          <w:sz w:val="21"/>
          <w:szCs w:val="21"/>
          <w:lang w:val="en-US" w:eastAsia="zh-CN" w:bidi="ar-SA"/>
        </w:rPr>
        <w:t>均热层材料的导热系数不应小于 237W/（m·K）</w:t>
      </w:r>
      <w:r>
        <w:rPr>
          <w:rFonts w:hint="eastAsia" w:ascii="宋体" w:hAnsi="Calibri" w:eastAsia="宋体" w:cs="宋体"/>
          <w:color w:val="auto"/>
          <w:kern w:val="2"/>
          <w:sz w:val="21"/>
          <w:szCs w:val="21"/>
          <w:lang w:val="en-US" w:eastAsia="zh-CN" w:bidi="ar-SA"/>
        </w:rPr>
        <w:t>，且</w:t>
      </w:r>
      <w:r>
        <w:rPr>
          <w:rFonts w:ascii="宋体" w:hAnsi="Calibri" w:eastAsia="宋体" w:cs="宋体"/>
          <w:color w:val="auto"/>
          <w:kern w:val="2"/>
          <w:sz w:val="21"/>
          <w:szCs w:val="21"/>
          <w:lang w:val="en-US" w:eastAsia="zh-CN" w:bidi="ar-SA"/>
        </w:rPr>
        <w:t>均热层应采用喷涂有机聚合物的，具有耐砂浆性的防腐材料。</w:t>
      </w:r>
      <w:r>
        <w:rPr>
          <w:rFonts w:hint="eastAsia" w:ascii="宋体" w:hAnsi="Calibri" w:eastAsia="宋体" w:cs="宋体"/>
          <w:color w:val="auto"/>
          <w:kern w:val="2"/>
          <w:sz w:val="21"/>
          <w:szCs w:val="21"/>
          <w:lang w:val="en-US" w:eastAsia="zh-CN" w:bidi="ar-SA"/>
        </w:rPr>
        <w:t xml:space="preserve"> </w:t>
      </w:r>
    </w:p>
    <w:p>
      <w:pPr>
        <w:autoSpaceDE w:val="0"/>
        <w:autoSpaceDN w:val="0"/>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5.2.6</w:t>
      </w:r>
      <w:r>
        <w:rPr>
          <w:rFonts w:hint="eastAsia" w:hAnsi="宋体" w:eastAsia="宋体"/>
          <w:color w:val="auto"/>
          <w:lang w:val="en-US" w:eastAsia="zh-CN"/>
        </w:rPr>
        <w:t>【条文说明】</w:t>
      </w:r>
      <w:r>
        <w:rPr>
          <w:rFonts w:hint="eastAsia"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均热层要求其导热效果好，一般采用薄铝板或铝箔，因此采用其导热系数作为金属材料的最小限值。水泥砂浆找平层对均热层有腐蚀作用，参照预制轻薄供暖板的产品标准，要求采用防腐均热层。</w:t>
      </w:r>
    </w:p>
    <w:p>
      <w:pPr>
        <w:widowControl w:val="0"/>
        <w:spacing w:before="156" w:beforeLines="50" w:after="156" w:afterLines="50" w:line="312" w:lineRule="exact"/>
        <w:jc w:val="center"/>
        <w:outlineLvl w:val="2"/>
        <w:rPr>
          <w:rFonts w:hint="eastAsia" w:ascii="Times New Roman" w:hAnsi="Times New Roman" w:eastAsia="黑体" w:cs="Times New Roman"/>
          <w:b w:val="0"/>
          <w:bCs w:val="0"/>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5</w:t>
      </w:r>
      <w:r>
        <w:rPr>
          <w:rFonts w:ascii="Times New Roman" w:hAnsi="Times New Roman" w:eastAsia="黑体" w:cs="Times New Roman"/>
          <w:b/>
          <w:bCs/>
          <w:color w:val="auto"/>
          <w:kern w:val="2"/>
          <w:sz w:val="21"/>
          <w:szCs w:val="21"/>
          <w:lang w:val="en-US" w:eastAsia="zh-CN" w:bidi="ar-SA"/>
        </w:rPr>
        <w:t>.</w:t>
      </w:r>
      <w:r>
        <w:rPr>
          <w:rFonts w:hint="eastAsia" w:ascii="Times New Roman" w:hAnsi="Times New Roman" w:eastAsia="黑体" w:cs="Times New Roman"/>
          <w:b/>
          <w:bCs/>
          <w:color w:val="auto"/>
          <w:kern w:val="2"/>
          <w:sz w:val="21"/>
          <w:szCs w:val="21"/>
          <w:lang w:val="en-US" w:eastAsia="zh-CN" w:bidi="ar-SA"/>
        </w:rPr>
        <w:t>3</w:t>
      </w:r>
      <w:r>
        <w:rPr>
          <w:rFonts w:ascii="Times New Roman" w:hAnsi="Times New Roman" w:eastAsia="黑体" w:cs="Times New Roman"/>
          <w:b/>
          <w:bCs/>
          <w:color w:val="auto"/>
          <w:kern w:val="2"/>
          <w:sz w:val="21"/>
          <w:szCs w:val="21"/>
          <w:lang w:val="en-US" w:eastAsia="zh-CN" w:bidi="ar-SA"/>
        </w:rPr>
        <w:t xml:space="preserve">  </w:t>
      </w:r>
      <w:r>
        <w:rPr>
          <w:rFonts w:hint="eastAsia" w:ascii="Times New Roman" w:hAnsi="Times New Roman" w:eastAsia="黑体" w:cs="Times New Roman"/>
          <w:b w:val="0"/>
          <w:bCs w:val="0"/>
          <w:color w:val="auto"/>
          <w:kern w:val="2"/>
          <w:sz w:val="21"/>
          <w:szCs w:val="21"/>
          <w:lang w:val="en-US" w:eastAsia="zh-CN" w:bidi="ar-SA"/>
        </w:rPr>
        <w:t>填充层材料</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5.3.1</w:t>
      </w:r>
      <w:r>
        <w:rPr>
          <w:rFonts w:hint="eastAsia" w:ascii="宋体" w:hAnsi="Calibri" w:eastAsia="宋体" w:cs="宋体"/>
          <w:color w:val="auto"/>
          <w:kern w:val="2"/>
          <w:sz w:val="21"/>
          <w:szCs w:val="21"/>
          <w:lang w:val="en-US" w:eastAsia="zh-CN" w:bidi="ar-SA"/>
        </w:rPr>
        <w:t xml:space="preserve"> 豆石混凝土填充层材料强度等级宜为 C15，豆石粒径宜为5mm～12mm。</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5.3.2</w:t>
      </w:r>
      <w:r>
        <w:rPr>
          <w:rFonts w:hint="eastAsia" w:ascii="宋体" w:hAnsi="Calibri" w:eastAsia="宋体" w:cs="宋体"/>
          <w:color w:val="auto"/>
          <w:kern w:val="2"/>
          <w:sz w:val="21"/>
          <w:szCs w:val="21"/>
          <w:lang w:val="en-US" w:eastAsia="zh-CN" w:bidi="ar-SA"/>
        </w:rPr>
        <w:t xml:space="preserve"> 水泥砂浆填充层材料应符合下列要求：</w:t>
      </w:r>
    </w:p>
    <w:p>
      <w:pPr>
        <w:keepNext w:val="0"/>
        <w:keepLines w:val="0"/>
        <w:pageBreakBefore w:val="0"/>
        <w:widowControl w:val="0"/>
        <w:kinsoku/>
        <w:wordWrap/>
        <w:overflowPunct/>
        <w:topLinePunct w:val="0"/>
        <w:autoSpaceDE w:val="0"/>
        <w:autoSpaceDN w:val="0"/>
        <w:bidi w:val="0"/>
        <w:adjustRightInd/>
        <w:snapToGrid/>
        <w:ind w:left="0" w:firstLine="315" w:firstLineChars="150"/>
        <w:jc w:val="both"/>
        <w:textAlignment w:val="auto"/>
        <w:rPr>
          <w:rFonts w:ascii="宋体" w:hAnsi="Calibri" w:eastAsia="宋体" w:cs="宋体"/>
          <w:color w:val="auto"/>
          <w:kern w:val="2"/>
          <w:sz w:val="21"/>
          <w:szCs w:val="21"/>
          <w:lang w:val="en-US" w:eastAsia="zh-CN" w:bidi="ar-SA"/>
        </w:rPr>
      </w:pPr>
      <w:r>
        <w:rPr>
          <w:rFonts w:ascii="宋体" w:hAnsi="Calibri" w:eastAsia="宋体" w:cs="宋体"/>
          <w:color w:val="auto"/>
          <w:kern w:val="2"/>
          <w:sz w:val="21"/>
          <w:szCs w:val="21"/>
          <w:lang w:val="en-US" w:eastAsia="zh-CN" w:bidi="ar-SA"/>
        </w:rPr>
        <w:t>1 应采用中粗砂，且含泥量不应大于5％；</w:t>
      </w:r>
    </w:p>
    <w:p>
      <w:pPr>
        <w:keepNext w:val="0"/>
        <w:keepLines w:val="0"/>
        <w:pageBreakBefore w:val="0"/>
        <w:widowControl w:val="0"/>
        <w:kinsoku/>
        <w:wordWrap/>
        <w:overflowPunct/>
        <w:topLinePunct w:val="0"/>
        <w:autoSpaceDE w:val="0"/>
        <w:autoSpaceDN w:val="0"/>
        <w:bidi w:val="0"/>
        <w:adjustRightInd/>
        <w:snapToGrid/>
        <w:ind w:left="0" w:firstLine="315" w:firstLineChars="150"/>
        <w:jc w:val="both"/>
        <w:textAlignment w:val="auto"/>
        <w:rPr>
          <w:rFonts w:ascii="宋体" w:hAnsi="Calibri" w:eastAsia="宋体" w:cs="宋体"/>
          <w:color w:val="auto"/>
          <w:kern w:val="2"/>
          <w:sz w:val="21"/>
          <w:szCs w:val="21"/>
          <w:lang w:val="en-US" w:eastAsia="zh-CN" w:bidi="ar-SA"/>
        </w:rPr>
      </w:pPr>
      <w:r>
        <w:rPr>
          <w:rFonts w:ascii="宋体" w:hAnsi="Calibri" w:eastAsia="宋体" w:cs="宋体"/>
          <w:color w:val="auto"/>
          <w:kern w:val="2"/>
          <w:sz w:val="21"/>
          <w:szCs w:val="21"/>
          <w:lang w:val="en-US" w:eastAsia="zh-CN" w:bidi="ar-SA"/>
        </w:rPr>
        <w:t>2 宜选用硅酸盐水泥、矿渣硅酸盐水泥；</w:t>
      </w:r>
    </w:p>
    <w:p>
      <w:pPr>
        <w:keepNext w:val="0"/>
        <w:keepLines w:val="0"/>
        <w:pageBreakBefore w:val="0"/>
        <w:widowControl w:val="0"/>
        <w:kinsoku/>
        <w:wordWrap/>
        <w:overflowPunct/>
        <w:topLinePunct w:val="0"/>
        <w:autoSpaceDE w:val="0"/>
        <w:autoSpaceDN w:val="0"/>
        <w:bidi w:val="0"/>
        <w:adjustRightInd/>
        <w:snapToGrid/>
        <w:ind w:left="0" w:firstLine="315" w:firstLineChars="150"/>
        <w:jc w:val="both"/>
        <w:textAlignment w:val="auto"/>
        <w:rPr>
          <w:rFonts w:ascii="宋体" w:hAnsi="Calibri" w:eastAsia="宋体" w:cs="宋体"/>
          <w:color w:val="auto"/>
          <w:kern w:val="2"/>
          <w:sz w:val="21"/>
          <w:szCs w:val="21"/>
          <w:lang w:val="en-US" w:eastAsia="zh-CN" w:bidi="ar-SA"/>
        </w:rPr>
      </w:pPr>
      <w:r>
        <w:rPr>
          <w:rFonts w:ascii="宋体" w:hAnsi="Calibri" w:eastAsia="宋体" w:cs="宋体"/>
          <w:color w:val="auto"/>
          <w:kern w:val="2"/>
          <w:sz w:val="21"/>
          <w:szCs w:val="21"/>
          <w:lang w:val="en-US" w:eastAsia="zh-CN" w:bidi="ar-SA"/>
        </w:rPr>
        <w:t>3 水泥砂浆体积比不应小于1</w:t>
      </w:r>
      <w:r>
        <w:rPr>
          <w:rFonts w:hint="eastAsia" w:ascii="宋体" w:hAnsi="Calibri" w:eastAsia="宋体" w:cs="宋体"/>
          <w:color w:val="auto"/>
          <w:kern w:val="2"/>
          <w:sz w:val="21"/>
          <w:szCs w:val="21"/>
          <w:lang w:val="en-US" w:eastAsia="zh-CN" w:bidi="ar-SA"/>
        </w:rPr>
        <w:t>:</w:t>
      </w:r>
      <w:r>
        <w:rPr>
          <w:rFonts w:ascii="宋体" w:hAnsi="Calibri" w:eastAsia="宋体" w:cs="宋体"/>
          <w:color w:val="auto"/>
          <w:kern w:val="2"/>
          <w:sz w:val="21"/>
          <w:szCs w:val="21"/>
          <w:lang w:val="en-US" w:eastAsia="zh-CN" w:bidi="ar-SA"/>
        </w:rPr>
        <w:t>3；</w:t>
      </w:r>
    </w:p>
    <w:p>
      <w:pPr>
        <w:keepNext w:val="0"/>
        <w:keepLines w:val="0"/>
        <w:pageBreakBefore w:val="0"/>
        <w:widowControl w:val="0"/>
        <w:kinsoku/>
        <w:wordWrap/>
        <w:overflowPunct/>
        <w:topLinePunct w:val="0"/>
        <w:autoSpaceDE w:val="0"/>
        <w:autoSpaceDN w:val="0"/>
        <w:bidi w:val="0"/>
        <w:adjustRightInd/>
        <w:snapToGrid/>
        <w:ind w:left="0" w:firstLine="315" w:firstLineChars="150"/>
        <w:jc w:val="both"/>
        <w:textAlignment w:val="auto"/>
        <w:rPr>
          <w:rFonts w:ascii="宋体" w:hAnsi="Calibri" w:eastAsia="宋体" w:cs="宋体"/>
          <w:color w:val="auto"/>
          <w:kern w:val="2"/>
          <w:sz w:val="21"/>
          <w:szCs w:val="21"/>
          <w:lang w:val="en-US" w:eastAsia="zh-CN" w:bidi="ar-SA"/>
        </w:rPr>
      </w:pPr>
      <w:r>
        <w:rPr>
          <w:rFonts w:ascii="宋体" w:hAnsi="Calibri" w:eastAsia="宋体" w:cs="宋体"/>
          <w:color w:val="auto"/>
          <w:kern w:val="2"/>
          <w:sz w:val="21"/>
          <w:szCs w:val="21"/>
          <w:lang w:val="en-US" w:eastAsia="zh-CN" w:bidi="ar-SA"/>
        </w:rPr>
        <w:t>4 强度等级不应小于M10。</w:t>
      </w:r>
    </w:p>
    <w:p>
      <w:pPr>
        <w:autoSpaceDE w:val="0"/>
        <w:autoSpaceDN w:val="0"/>
        <w:ind w:left="0" w:leftChars="0" w:firstLine="0" w:firstLineChars="0"/>
        <w:jc w:val="both"/>
        <w:rPr>
          <w:rFonts w:ascii="宋体" w:hAnsi="Times New Roman"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5.3.3</w:t>
      </w:r>
      <w:r>
        <w:rPr>
          <w:rFonts w:hint="eastAsia" w:ascii="宋体" w:hAnsi="Calibri" w:eastAsia="宋体" w:cs="宋体"/>
          <w:color w:val="auto"/>
          <w:kern w:val="2"/>
          <w:sz w:val="21"/>
          <w:szCs w:val="21"/>
          <w:lang w:val="en-US" w:eastAsia="zh-CN" w:bidi="ar-SA"/>
        </w:rPr>
        <w:t xml:space="preserve"> </w:t>
      </w:r>
      <w:r>
        <w:rPr>
          <w:rFonts w:ascii="宋体" w:hAnsi="Calibri" w:eastAsia="宋体" w:cs="宋体"/>
          <w:color w:val="auto"/>
          <w:kern w:val="2"/>
          <w:sz w:val="21"/>
          <w:szCs w:val="21"/>
          <w:lang w:val="en-US" w:eastAsia="zh-CN" w:bidi="ar-SA"/>
        </w:rPr>
        <w:t>在填充层内可设置蓄能管。蓄能管内蓄热材料质量必须符合设计要求和国家相应标准的规定。蓄能材料性能需满足附录A的要求。</w:t>
      </w:r>
    </w:p>
    <w:p>
      <w:pPr>
        <w:widowControl/>
        <w:ind w:left="0" w:firstLine="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5.3.3</w:t>
      </w:r>
      <w:r>
        <w:rPr>
          <w:rFonts w:hint="eastAsia" w:hAnsi="宋体" w:eastAsia="宋体"/>
          <w:color w:val="auto"/>
          <w:lang w:val="en-US" w:eastAsia="zh-CN"/>
        </w:rPr>
        <w:t>【条文说明】</w:t>
      </w:r>
      <w:r>
        <w:rPr>
          <w:rFonts w:hint="eastAsia"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 xml:space="preserve">蓄热材料可提高蓄热能力、降低供热系统的启停频率，减少室内温度波动；在一定程度上还可以实现电力的移峰填谷。 </w:t>
      </w:r>
    </w:p>
    <w:p>
      <w:pPr>
        <w:widowControl/>
        <w:ind w:left="0" w:firstLine="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蓄能管内可采用的蓄能材料有无机水合盐、石蜡、有机物等，其具有蓄热量大、适应范围宽、可主动控温的优点。蓄能管可采用PB管、PP-R管,PE-RT管等管材性能应符合《辐射供暖供冷技术规程》JGJ 142-2012的规定。</w:t>
      </w:r>
    </w:p>
    <w:p>
      <w:pPr>
        <w:widowControl w:val="0"/>
        <w:spacing w:before="156" w:beforeLines="50" w:after="156" w:afterLines="50" w:line="312" w:lineRule="exact"/>
        <w:jc w:val="center"/>
        <w:outlineLvl w:val="2"/>
        <w:rPr>
          <w:rFonts w:hint="eastAsia" w:ascii="Times New Roman" w:hAnsi="Times New Roman" w:eastAsia="黑体" w:cs="Times New Roman"/>
          <w:b w:val="0"/>
          <w:bCs w:val="0"/>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5</w:t>
      </w:r>
      <w:r>
        <w:rPr>
          <w:rFonts w:ascii="Times New Roman" w:hAnsi="Times New Roman" w:eastAsia="黑体" w:cs="Times New Roman"/>
          <w:b/>
          <w:bCs/>
          <w:color w:val="auto"/>
          <w:kern w:val="2"/>
          <w:sz w:val="21"/>
          <w:szCs w:val="21"/>
          <w:lang w:val="en-US" w:eastAsia="zh-CN" w:bidi="ar-SA"/>
        </w:rPr>
        <w:t>.</w:t>
      </w:r>
      <w:r>
        <w:rPr>
          <w:rFonts w:hint="eastAsia" w:ascii="Times New Roman" w:hAnsi="Times New Roman" w:eastAsia="黑体" w:cs="Times New Roman"/>
          <w:b/>
          <w:bCs/>
          <w:color w:val="auto"/>
          <w:kern w:val="2"/>
          <w:sz w:val="21"/>
          <w:szCs w:val="21"/>
          <w:lang w:val="en-US" w:eastAsia="zh-CN" w:bidi="ar-SA"/>
        </w:rPr>
        <w:t>4</w:t>
      </w:r>
      <w:r>
        <w:rPr>
          <w:rFonts w:ascii="Times New Roman" w:hAnsi="Times New Roman" w:eastAsia="黑体" w:cs="Times New Roman"/>
          <w:b/>
          <w:bCs/>
          <w:color w:val="auto"/>
          <w:kern w:val="2"/>
          <w:sz w:val="21"/>
          <w:szCs w:val="21"/>
          <w:lang w:val="en-US" w:eastAsia="zh-CN" w:bidi="ar-SA"/>
        </w:rPr>
        <w:t xml:space="preserve">  </w:t>
      </w:r>
      <w:r>
        <w:rPr>
          <w:rFonts w:hint="eastAsia" w:ascii="Times New Roman" w:hAnsi="Times New Roman" w:eastAsia="黑体" w:cs="Times New Roman"/>
          <w:b w:val="0"/>
          <w:bCs w:val="0"/>
          <w:color w:val="auto"/>
          <w:kern w:val="2"/>
          <w:sz w:val="21"/>
          <w:szCs w:val="21"/>
          <w:lang w:val="en-US" w:eastAsia="zh-CN" w:bidi="ar-SA"/>
        </w:rPr>
        <w:t>饰面层材料</w:t>
      </w:r>
    </w:p>
    <w:p>
      <w:pPr>
        <w:autoSpaceDE w:val="0"/>
        <w:autoSpaceDN w:val="0"/>
        <w:ind w:left="0" w:leftChars="0" w:firstLine="0" w:firstLineChars="0"/>
        <w:jc w:val="both"/>
        <w:rPr>
          <w:rFonts w:ascii="宋体" w:hAnsi="Times New Roman"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5.4.1</w:t>
      </w:r>
      <w:r>
        <w:rPr>
          <w:rFonts w:hint="eastAsia" w:ascii="宋体" w:hAnsi="Times New Roman" w:eastAsia="宋体" w:cs="宋体"/>
          <w:b/>
          <w:bCs/>
          <w:color w:val="auto"/>
          <w:kern w:val="2"/>
          <w:sz w:val="21"/>
          <w:szCs w:val="21"/>
          <w:lang w:val="en-US" w:eastAsia="zh-CN" w:bidi="ar-SA"/>
        </w:rPr>
        <w:t xml:space="preserve"> </w:t>
      </w:r>
      <w:r>
        <w:rPr>
          <w:rFonts w:hint="eastAsia" w:ascii="宋体" w:hAnsi="Times New Roman" w:eastAsia="宋体" w:cs="宋体"/>
          <w:color w:val="auto"/>
          <w:kern w:val="2"/>
          <w:sz w:val="21"/>
          <w:szCs w:val="21"/>
          <w:lang w:val="en-US" w:eastAsia="zh-CN" w:bidi="ar-SA"/>
        </w:rPr>
        <w:t>饰面层</w:t>
      </w:r>
      <w:r>
        <w:rPr>
          <w:rFonts w:ascii="宋体" w:hAnsi="Times New Roman" w:eastAsia="宋体" w:cs="宋体"/>
          <w:color w:val="auto"/>
          <w:kern w:val="2"/>
          <w:sz w:val="21"/>
          <w:szCs w:val="21"/>
          <w:lang w:val="en-US" w:eastAsia="zh-CN" w:bidi="ar-SA"/>
        </w:rPr>
        <w:t>材料的燃烧性能等级应</w:t>
      </w:r>
      <w:r>
        <w:rPr>
          <w:rFonts w:hint="eastAsia" w:ascii="宋体" w:hAnsi="Times New Roman" w:eastAsia="宋体" w:cs="宋体"/>
          <w:color w:val="auto"/>
          <w:kern w:val="2"/>
          <w:sz w:val="21"/>
          <w:szCs w:val="21"/>
          <w:lang w:val="en-US" w:eastAsia="zh-CN" w:bidi="ar-SA"/>
        </w:rPr>
        <w:t>符合</w:t>
      </w:r>
      <w:r>
        <w:rPr>
          <w:rFonts w:ascii="宋体" w:hAnsi="Times New Roman" w:eastAsia="宋体" w:cs="宋体"/>
          <w:color w:val="auto"/>
          <w:kern w:val="2"/>
          <w:sz w:val="21"/>
          <w:szCs w:val="21"/>
          <w:lang w:val="en-US" w:eastAsia="zh-CN" w:bidi="ar-SA"/>
        </w:rPr>
        <w:t>现行国家标准《</w:t>
      </w:r>
      <w:r>
        <w:rPr>
          <w:rFonts w:hint="eastAsia" w:ascii="宋体" w:hAnsi="Times New Roman" w:eastAsia="宋体" w:cs="宋体"/>
          <w:color w:val="auto"/>
          <w:kern w:val="2"/>
          <w:sz w:val="21"/>
          <w:szCs w:val="21"/>
          <w:lang w:val="en-US" w:eastAsia="zh-CN" w:bidi="ar-SA"/>
        </w:rPr>
        <w:t>建筑内部装修设计防火规范》GB50222、</w:t>
      </w:r>
      <w:r>
        <w:rPr>
          <w:rFonts w:ascii="宋体" w:hAnsi="Times New Roman" w:eastAsia="宋体" w:cs="宋体"/>
          <w:color w:val="auto"/>
          <w:kern w:val="2"/>
          <w:sz w:val="21"/>
          <w:szCs w:val="21"/>
          <w:lang w:val="en-US" w:eastAsia="zh-CN" w:bidi="ar-SA"/>
        </w:rPr>
        <w:t>《建筑材料及制品燃烧性能分级》GB8624的</w:t>
      </w:r>
      <w:r>
        <w:rPr>
          <w:rFonts w:hint="eastAsia" w:ascii="宋体" w:hAnsi="Times New Roman" w:eastAsia="宋体" w:cs="宋体"/>
          <w:color w:val="auto"/>
          <w:kern w:val="2"/>
          <w:sz w:val="21"/>
          <w:szCs w:val="21"/>
          <w:lang w:val="en-US" w:eastAsia="zh-CN" w:bidi="ar-SA"/>
        </w:rPr>
        <w:t>相关要求</w:t>
      </w:r>
      <w:r>
        <w:rPr>
          <w:rFonts w:ascii="宋体" w:hAnsi="Times New Roman" w:eastAsia="宋体" w:cs="宋体"/>
          <w:color w:val="auto"/>
          <w:kern w:val="2"/>
          <w:sz w:val="21"/>
          <w:szCs w:val="21"/>
          <w:lang w:val="en-US" w:eastAsia="zh-CN" w:bidi="ar-SA"/>
        </w:rPr>
        <w:t>。</w:t>
      </w:r>
    </w:p>
    <w:p>
      <w:pPr>
        <w:autoSpaceDE w:val="0"/>
        <w:autoSpaceDN w:val="0"/>
        <w:ind w:left="0" w:leftChars="0" w:firstLine="0" w:firstLineChars="0"/>
        <w:jc w:val="both"/>
        <w:rPr>
          <w:rFonts w:ascii="宋体" w:hAnsi="Times New Roman"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5.4.2</w:t>
      </w:r>
      <w:r>
        <w:rPr>
          <w:rFonts w:hint="eastAsia" w:ascii="宋体" w:hAnsi="Calibri" w:eastAsia="宋体" w:cs="宋体"/>
          <w:b/>
          <w:bCs/>
          <w:color w:val="auto"/>
          <w:kern w:val="2"/>
          <w:sz w:val="21"/>
          <w:szCs w:val="21"/>
          <w:lang w:val="en-US" w:eastAsia="zh-CN" w:bidi="ar-SA"/>
        </w:rPr>
        <w:t xml:space="preserve"> </w:t>
      </w:r>
      <w:r>
        <w:rPr>
          <w:rFonts w:hint="eastAsia" w:ascii="宋体" w:hAnsi="Calibri" w:eastAsia="宋体" w:cs="宋体"/>
          <w:color w:val="auto"/>
          <w:kern w:val="2"/>
          <w:sz w:val="21"/>
          <w:szCs w:val="21"/>
          <w:lang w:val="en-US" w:eastAsia="zh-CN" w:bidi="ar-SA"/>
        </w:rPr>
        <w:t>饰面层材料环保性能应符合</w:t>
      </w:r>
      <w:r>
        <w:rPr>
          <w:rFonts w:ascii="宋体" w:hAnsi="Times New Roman" w:eastAsia="宋体" w:cs="宋体"/>
          <w:color w:val="auto"/>
          <w:kern w:val="2"/>
          <w:sz w:val="21"/>
          <w:szCs w:val="21"/>
          <w:lang w:val="en-US" w:eastAsia="zh-CN" w:bidi="ar-SA"/>
        </w:rPr>
        <w:t>现行国家标准</w:t>
      </w:r>
      <w:r>
        <w:rPr>
          <w:rFonts w:hint="eastAsia" w:ascii="宋体" w:hAnsi="Times New Roman" w:eastAsia="宋体" w:cs="宋体"/>
          <w:color w:val="auto"/>
          <w:kern w:val="2"/>
          <w:sz w:val="21"/>
          <w:szCs w:val="21"/>
          <w:lang w:val="en-US" w:eastAsia="zh-CN" w:bidi="ar-SA"/>
        </w:rPr>
        <w:t>《民用建筑工程室内环境污染控制标准》GB50325</w:t>
      </w:r>
      <w:r>
        <w:rPr>
          <w:rFonts w:ascii="宋体" w:hAnsi="Times New Roman" w:eastAsia="宋体" w:cs="宋体"/>
          <w:color w:val="auto"/>
          <w:kern w:val="2"/>
          <w:sz w:val="21"/>
          <w:szCs w:val="21"/>
          <w:lang w:val="en-US" w:eastAsia="zh-CN" w:bidi="ar-SA"/>
        </w:rPr>
        <w:t>的</w:t>
      </w:r>
      <w:r>
        <w:rPr>
          <w:rFonts w:hint="eastAsia" w:ascii="宋体" w:hAnsi="Times New Roman" w:eastAsia="宋体" w:cs="宋体"/>
          <w:color w:val="auto"/>
          <w:kern w:val="2"/>
          <w:sz w:val="21"/>
          <w:szCs w:val="21"/>
          <w:lang w:val="en-US" w:eastAsia="zh-CN" w:bidi="ar-SA"/>
        </w:rPr>
        <w:t>相关要求</w:t>
      </w:r>
      <w:r>
        <w:rPr>
          <w:rFonts w:ascii="宋体" w:hAnsi="Times New Roman" w:eastAsia="宋体" w:cs="宋体"/>
          <w:color w:val="auto"/>
          <w:kern w:val="2"/>
          <w:sz w:val="21"/>
          <w:szCs w:val="21"/>
          <w:lang w:val="en-US" w:eastAsia="zh-CN" w:bidi="ar-SA"/>
        </w:rPr>
        <w:t>。</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5.4.3</w:t>
      </w:r>
      <w:r>
        <w:rPr>
          <w:rFonts w:hint="eastAsia" w:ascii="宋体" w:hAnsi="Calibri" w:eastAsia="宋体" w:cs="宋体"/>
          <w:color w:val="auto"/>
          <w:kern w:val="2"/>
          <w:sz w:val="21"/>
          <w:szCs w:val="21"/>
          <w:lang w:val="en-US" w:eastAsia="zh-CN" w:bidi="ar-SA"/>
        </w:rPr>
        <w:t xml:space="preserve"> 电热供暖系统地面安装时，</w:t>
      </w:r>
      <w:r>
        <w:rPr>
          <w:rFonts w:hint="eastAsia" w:ascii="宋体" w:hAnsi="宋体" w:eastAsia="宋体" w:cs="宋体"/>
          <w:color w:val="auto"/>
          <w:kern w:val="2"/>
          <w:sz w:val="21"/>
          <w:szCs w:val="21"/>
          <w:lang w:val="en-US" w:eastAsia="zh-CN" w:bidi="ar-SA"/>
        </w:rPr>
        <w:t>自限温发热电缆</w:t>
      </w:r>
      <w:r>
        <w:rPr>
          <w:rFonts w:hint="eastAsia" w:ascii="宋体" w:hAnsi="Calibri" w:eastAsia="宋体" w:cs="宋体"/>
          <w:color w:val="auto"/>
          <w:kern w:val="2"/>
          <w:sz w:val="21"/>
          <w:szCs w:val="21"/>
          <w:lang w:val="en-US" w:eastAsia="zh-CN" w:bidi="ar-SA"/>
        </w:rPr>
        <w:t>、低温</w:t>
      </w:r>
      <w:r>
        <w:rPr>
          <w:rFonts w:hint="eastAsia" w:ascii="宋体" w:hAnsi="宋体" w:eastAsia="宋体" w:cs="宋体"/>
          <w:color w:val="auto"/>
          <w:kern w:val="2"/>
          <w:sz w:val="21"/>
          <w:szCs w:val="21"/>
          <w:lang w:val="en-US" w:eastAsia="zh-CN" w:bidi="ar-SA"/>
        </w:rPr>
        <w:t>辐射电热膜</w:t>
      </w:r>
      <w:r>
        <w:rPr>
          <w:rFonts w:hint="eastAsia" w:ascii="宋体" w:hAnsi="Calibri" w:eastAsia="宋体" w:cs="宋体"/>
          <w:color w:val="auto"/>
          <w:kern w:val="2"/>
          <w:sz w:val="21"/>
          <w:szCs w:val="21"/>
          <w:lang w:val="en-US" w:eastAsia="zh-CN" w:bidi="ar-SA"/>
        </w:rPr>
        <w:t>供暖系统的饰面层材料宜采用陶瓷砖、实木复合地板；</w:t>
      </w:r>
      <w:r>
        <w:rPr>
          <w:rFonts w:hint="eastAsia" w:ascii="宋体" w:hAnsi="宋体" w:eastAsia="宋体" w:cs="宋体"/>
          <w:color w:val="auto"/>
          <w:kern w:val="2"/>
          <w:sz w:val="21"/>
          <w:szCs w:val="21"/>
          <w:lang w:val="en-US" w:eastAsia="zh-CN" w:bidi="ar-SA"/>
        </w:rPr>
        <w:t>自限温电热片</w:t>
      </w:r>
      <w:r>
        <w:rPr>
          <w:rFonts w:hint="eastAsia" w:ascii="宋体" w:hAnsi="Calibri" w:eastAsia="宋体" w:cs="宋体"/>
          <w:color w:val="auto"/>
          <w:kern w:val="2"/>
          <w:sz w:val="21"/>
          <w:szCs w:val="21"/>
          <w:lang w:val="en-US" w:eastAsia="zh-CN" w:bidi="ar-SA"/>
        </w:rPr>
        <w:t>供暖系统的饰面层材料宜采用陶瓷砖、大理石板、花岗岩板、水磨石、水泥地板、木质防火压力板。其性能指标应符合国家现行标准的规定。</w:t>
      </w:r>
    </w:p>
    <w:p>
      <w:pPr>
        <w:autoSpaceDE w:val="0"/>
        <w:autoSpaceDN w:val="0"/>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5.4.3</w:t>
      </w:r>
      <w:r>
        <w:rPr>
          <w:rFonts w:hint="eastAsia" w:hAnsi="宋体" w:eastAsia="宋体"/>
          <w:color w:val="auto"/>
          <w:lang w:val="en-US" w:eastAsia="zh-CN"/>
        </w:rPr>
        <w:t>【条文说明】</w:t>
      </w:r>
      <w:r>
        <w:rPr>
          <w:rFonts w:hint="eastAsia"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饰面层材料的选择，应从导热性、环保性（甲醛挥发、放射性辐射)、稳定性 (不易变形)、保温性、舒适度、易安装、经济性等多方面比较选择。</w:t>
      </w:r>
    </w:p>
    <w:p>
      <w:pPr>
        <w:autoSpaceDE w:val="0"/>
        <w:autoSpaceDN w:val="0"/>
        <w:ind w:left="0" w:leftChars="0" w:firstLine="0" w:firstLineChars="0"/>
        <w:jc w:val="both"/>
        <w:rPr>
          <w:rFonts w:hint="eastAsia"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5.4.4 </w:t>
      </w:r>
      <w:r>
        <w:rPr>
          <w:rFonts w:hint="eastAsia" w:ascii="宋体" w:hAnsi="Calibri" w:eastAsia="宋体" w:cs="宋体"/>
          <w:color w:val="auto"/>
          <w:kern w:val="2"/>
          <w:sz w:val="21"/>
          <w:szCs w:val="21"/>
          <w:lang w:val="en-US" w:eastAsia="zh-CN" w:bidi="ar-SA"/>
        </w:rPr>
        <w:t>低温辐射电热膜供暖系统棚面、墙面安装时，饰面层材料宜采用石膏板。其性能指标应符合国家现行标准的规定。</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5.4.5</w:t>
      </w:r>
      <w:r>
        <w:rPr>
          <w:rFonts w:hint="eastAsia" w:ascii="宋体" w:hAnsi="Calibri" w:eastAsia="宋体" w:cs="宋体"/>
          <w:color w:val="auto"/>
          <w:kern w:val="2"/>
          <w:sz w:val="21"/>
          <w:szCs w:val="21"/>
          <w:lang w:val="en-US" w:eastAsia="zh-CN" w:bidi="ar-SA"/>
        </w:rPr>
        <w:t xml:space="preserve"> 自限温电热片供暖系统墙面安装时，饰面层材料宜采用陶瓷砖、大理石板、花岗岩板、石膏板、涂料、金属饰面板、木质防火压力板。其性能指标应符合国家现行标准的规定。</w:t>
      </w:r>
    </w:p>
    <w:p>
      <w:pPr>
        <w:widowControl w:val="0"/>
        <w:spacing w:before="156" w:beforeLines="50" w:after="156" w:afterLines="50" w:line="312" w:lineRule="exact"/>
        <w:jc w:val="center"/>
        <w:outlineLvl w:val="2"/>
        <w:rPr>
          <w:rFonts w:ascii="宋体" w:hAnsi="宋体" w:eastAsia="宋体" w:cs="Times New Roman"/>
          <w:b/>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5</w:t>
      </w:r>
      <w:r>
        <w:rPr>
          <w:rFonts w:ascii="Times New Roman" w:hAnsi="Times New Roman" w:eastAsia="黑体" w:cs="Times New Roman"/>
          <w:b/>
          <w:bCs/>
          <w:color w:val="auto"/>
          <w:kern w:val="2"/>
          <w:sz w:val="21"/>
          <w:szCs w:val="21"/>
          <w:lang w:val="en-US" w:eastAsia="zh-CN" w:bidi="ar-SA"/>
        </w:rPr>
        <w:t>.</w:t>
      </w:r>
      <w:r>
        <w:rPr>
          <w:rFonts w:hint="eastAsia" w:ascii="Times New Roman" w:hAnsi="Times New Roman" w:eastAsia="黑体" w:cs="Times New Roman"/>
          <w:b/>
          <w:bCs/>
          <w:color w:val="auto"/>
          <w:kern w:val="2"/>
          <w:sz w:val="21"/>
          <w:szCs w:val="21"/>
          <w:lang w:val="en-US" w:eastAsia="zh-CN" w:bidi="ar-SA"/>
        </w:rPr>
        <w:t>5</w:t>
      </w:r>
      <w:r>
        <w:rPr>
          <w:rFonts w:ascii="Times New Roman" w:hAnsi="Times New Roman" w:eastAsia="黑体" w:cs="Times New Roman"/>
          <w:b/>
          <w:bCs/>
          <w:color w:val="auto"/>
          <w:kern w:val="2"/>
          <w:sz w:val="21"/>
          <w:szCs w:val="21"/>
          <w:lang w:val="en-US" w:eastAsia="zh-CN" w:bidi="ar-SA"/>
        </w:rPr>
        <w:t xml:space="preserve">  </w:t>
      </w:r>
      <w:r>
        <w:rPr>
          <w:rFonts w:hint="eastAsia" w:ascii="Times New Roman" w:hAnsi="Times New Roman" w:eastAsia="黑体" w:cs="Times New Roman"/>
          <w:b w:val="0"/>
          <w:bCs w:val="0"/>
          <w:color w:val="auto"/>
          <w:kern w:val="2"/>
          <w:sz w:val="21"/>
          <w:szCs w:val="21"/>
          <w:lang w:val="en-US" w:eastAsia="zh-CN" w:bidi="ar-SA"/>
        </w:rPr>
        <w:t>龙骨材料及配件</w:t>
      </w:r>
    </w:p>
    <w:p>
      <w:pPr>
        <w:autoSpaceDE w:val="0"/>
        <w:autoSpaceDN w:val="0"/>
        <w:ind w:left="0" w:leftChars="0" w:firstLine="0" w:firstLineChars="0"/>
        <w:jc w:val="both"/>
        <w:rPr>
          <w:rFonts w:hint="eastAsia"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5.5.1</w:t>
      </w:r>
      <w:r>
        <w:rPr>
          <w:rFonts w:hint="eastAsia" w:ascii="宋体" w:hAnsi="Calibri" w:eastAsia="宋体" w:cs="宋体"/>
          <w:color w:val="auto"/>
          <w:kern w:val="2"/>
          <w:sz w:val="21"/>
          <w:szCs w:val="21"/>
          <w:lang w:val="en-US" w:eastAsia="zh-CN" w:bidi="ar-SA"/>
        </w:rPr>
        <w:t xml:space="preserve"> 电热供暖系统棚面、墙面安装时，配套的龙骨应符合现行国家标准《建筑用轻钢龙骨》GB/T11981的有关规定，配件应符合国家现行标准的规定。</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5.5.1</w:t>
      </w:r>
      <w:r>
        <w:rPr>
          <w:rFonts w:hint="eastAsia" w:hAnsi="宋体" w:eastAsia="宋体"/>
          <w:color w:val="auto"/>
          <w:lang w:val="en-US" w:eastAsia="zh-CN"/>
        </w:rPr>
        <w:t>【条文说明】</w:t>
      </w:r>
      <w:r>
        <w:rPr>
          <w:rFonts w:hint="eastAsia"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龙骨的设置应保证电热供暖系统在工作时整个系统不会受热变形。</w:t>
      </w:r>
    </w:p>
    <w:p>
      <w:pPr>
        <w:autoSpaceDE w:val="0"/>
        <w:autoSpaceDN w:val="0"/>
        <w:ind w:left="0" w:leftChars="0" w:firstLine="0" w:firstLineChars="0"/>
        <w:jc w:val="both"/>
        <w:rPr>
          <w:rFonts w:ascii="宋体" w:hAnsi="Times New Roman"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5.5.2</w:t>
      </w:r>
      <w:r>
        <w:rPr>
          <w:rFonts w:hint="eastAsia" w:ascii="宋体" w:hAnsi="Calibri" w:eastAsia="宋体" w:cs="宋体"/>
          <w:color w:val="auto"/>
          <w:kern w:val="2"/>
          <w:sz w:val="21"/>
          <w:szCs w:val="21"/>
          <w:lang w:val="en-US" w:eastAsia="zh-CN" w:bidi="ar-SA"/>
        </w:rPr>
        <w:t xml:space="preserve">  选用其它材料龙骨时，性能指标应符合相关标准要求，材料燃烧性能应符合《建筑内部装修设计防火规范》GB500222相关要求。</w:t>
      </w:r>
    </w:p>
    <w:p>
      <w:pPr>
        <w:widowControl w:val="0"/>
        <w:spacing w:before="156" w:beforeLines="50" w:after="156" w:afterLines="50" w:line="312" w:lineRule="exact"/>
        <w:jc w:val="center"/>
        <w:outlineLvl w:val="2"/>
        <w:rPr>
          <w:rFonts w:ascii="宋体" w:hAnsi="宋体" w:eastAsia="宋体" w:cs="Times New Roman"/>
          <w:b/>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5</w:t>
      </w:r>
      <w:r>
        <w:rPr>
          <w:rFonts w:ascii="Times New Roman" w:hAnsi="Times New Roman" w:eastAsia="黑体" w:cs="Times New Roman"/>
          <w:b/>
          <w:bCs/>
          <w:color w:val="auto"/>
          <w:kern w:val="2"/>
          <w:sz w:val="21"/>
          <w:szCs w:val="21"/>
          <w:lang w:val="en-US" w:eastAsia="zh-CN" w:bidi="ar-SA"/>
        </w:rPr>
        <w:t>.</w:t>
      </w:r>
      <w:r>
        <w:rPr>
          <w:rFonts w:hint="eastAsia" w:ascii="Times New Roman" w:hAnsi="Times New Roman" w:eastAsia="黑体" w:cs="Times New Roman"/>
          <w:b/>
          <w:bCs/>
          <w:color w:val="auto"/>
          <w:kern w:val="2"/>
          <w:sz w:val="21"/>
          <w:szCs w:val="21"/>
          <w:lang w:val="en-US" w:eastAsia="zh-CN" w:bidi="ar-SA"/>
        </w:rPr>
        <w:t>6</w:t>
      </w:r>
      <w:r>
        <w:rPr>
          <w:rFonts w:ascii="Times New Roman" w:hAnsi="Times New Roman" w:eastAsia="黑体" w:cs="Times New Roman"/>
          <w:b/>
          <w:bCs/>
          <w:color w:val="auto"/>
          <w:kern w:val="2"/>
          <w:sz w:val="21"/>
          <w:szCs w:val="21"/>
          <w:lang w:val="en-US" w:eastAsia="zh-CN" w:bidi="ar-SA"/>
        </w:rPr>
        <w:t xml:space="preserve">  </w:t>
      </w:r>
      <w:r>
        <w:rPr>
          <w:rFonts w:hint="eastAsia" w:ascii="Times New Roman" w:hAnsi="Times New Roman" w:eastAsia="黑体" w:cs="Times New Roman"/>
          <w:b w:val="0"/>
          <w:bCs w:val="0"/>
          <w:color w:val="auto"/>
          <w:kern w:val="2"/>
          <w:sz w:val="21"/>
          <w:szCs w:val="21"/>
          <w:lang w:val="en-US" w:eastAsia="zh-CN" w:bidi="ar-SA"/>
        </w:rPr>
        <w:t>电热供暖系统材料</w:t>
      </w:r>
    </w:p>
    <w:p>
      <w:pPr>
        <w:autoSpaceDE w:val="0"/>
        <w:autoSpaceDN w:val="0"/>
        <w:ind w:left="0" w:leftChars="0" w:firstLine="0" w:firstLineChars="0"/>
        <w:jc w:val="both"/>
        <w:rPr>
          <w:rFonts w:hint="eastAsia"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5.6.1  </w:t>
      </w:r>
      <w:r>
        <w:rPr>
          <w:rFonts w:hint="eastAsia" w:ascii="宋体" w:hAnsi="Calibri" w:eastAsia="宋体" w:cs="宋体"/>
          <w:color w:val="auto"/>
          <w:kern w:val="2"/>
          <w:sz w:val="21"/>
          <w:szCs w:val="21"/>
          <w:lang w:val="en-US" w:eastAsia="zh-CN" w:bidi="ar-SA"/>
        </w:rPr>
        <w:t>材料及设备，应根据工作温度、荷载、使用寿命、现场防水、防火等环境要求，以及施工条件，综合比较后确定。</w:t>
      </w:r>
    </w:p>
    <w:p>
      <w:pPr>
        <w:autoSpaceDE w:val="0"/>
        <w:autoSpaceDN w:val="0"/>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5.6.1</w:t>
      </w:r>
      <w:r>
        <w:rPr>
          <w:rFonts w:hint="eastAsia" w:hAnsi="宋体" w:eastAsia="宋体"/>
          <w:color w:val="auto"/>
          <w:lang w:val="en-US" w:eastAsia="zh-CN"/>
        </w:rPr>
        <w:t>【条文说明】</w:t>
      </w:r>
      <w:r>
        <w:rPr>
          <w:rFonts w:hint="eastAsia"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材料的选择必须满足施工工艺要求，而且应考虑材料安装时和安装后可能产生的各种潜在隐患。</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5.6.2</w:t>
      </w:r>
      <w:r>
        <w:rPr>
          <w:rFonts w:hint="eastAsia" w:ascii="宋体" w:hAnsi="Calibri" w:eastAsia="宋体" w:cs="宋体"/>
          <w:color w:val="auto"/>
          <w:kern w:val="2"/>
          <w:sz w:val="21"/>
          <w:szCs w:val="21"/>
          <w:lang w:val="en-US" w:eastAsia="zh-CN" w:bidi="ar-SA"/>
        </w:rPr>
        <w:t xml:space="preserve">  采用的设备应同时满足电气安全性能和热工性能的使用要求。</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5.6.3</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发热</w:t>
      </w:r>
      <w:r>
        <w:rPr>
          <w:rFonts w:hint="eastAsia" w:ascii="宋体" w:hAnsi="Calibri" w:eastAsia="宋体" w:cs="宋体"/>
          <w:color w:val="auto"/>
          <w:kern w:val="2"/>
          <w:sz w:val="21"/>
          <w:szCs w:val="21"/>
          <w:lang w:val="en-US" w:eastAsia="zh-CN" w:bidi="ar-SA"/>
        </w:rPr>
        <w:t>电缆应经国家电线电缆质量监督检验部门检验合格。其性能应符合《额定电压300/500V生活设施加热和防结冰用加热电缆》GB/T 20841的相关要求。</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5.6.4</w:t>
      </w:r>
      <w:r>
        <w:rPr>
          <w:rFonts w:hint="eastAsia" w:ascii="宋体" w:hAnsi="Calibri" w:eastAsia="宋体" w:cs="宋体"/>
          <w:color w:val="auto"/>
          <w:kern w:val="2"/>
          <w:sz w:val="21"/>
          <w:szCs w:val="21"/>
          <w:lang w:val="en-US" w:eastAsia="zh-CN" w:bidi="ar-SA"/>
        </w:rPr>
        <w:t xml:space="preserve">  </w:t>
      </w:r>
      <w:r>
        <w:rPr>
          <w:rFonts w:hint="eastAsia" w:ascii="宋体" w:hAnsi="Calibri" w:eastAsia="宋体" w:cs="宋体"/>
          <w:color w:val="auto"/>
          <w:kern w:val="2"/>
          <w:sz w:val="21"/>
          <w:szCs w:val="21"/>
          <w:lang w:val="en-US" w:eastAsia="zh-CN" w:bidi="ar-SA"/>
        </w:rPr>
        <w:t>电热膜应符合现行行业标准《低温辐射电热膜》JG/T 286的有关规定。</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5.6.5</w:t>
      </w:r>
      <w:r>
        <w:rPr>
          <w:rFonts w:hint="eastAsia" w:ascii="宋体" w:hAnsi="Calibri" w:eastAsia="宋体" w:cs="宋体"/>
          <w:color w:val="auto"/>
          <w:kern w:val="2"/>
          <w:sz w:val="21"/>
          <w:szCs w:val="21"/>
          <w:lang w:val="en-US" w:eastAsia="zh-CN" w:bidi="ar-SA"/>
        </w:rPr>
        <w:t xml:space="preserve">  </w:t>
      </w:r>
      <w:r>
        <w:rPr>
          <w:rFonts w:hint="eastAsia" w:ascii="宋体" w:hAnsi="Times New Roman" w:eastAsia="宋体" w:cs="宋体"/>
          <w:color w:val="auto"/>
          <w:kern w:val="2"/>
          <w:sz w:val="21"/>
          <w:szCs w:val="21"/>
          <w:lang w:val="en-US" w:eastAsia="zh-CN" w:bidi="ar-SA"/>
        </w:rPr>
        <w:t>电热片在覆盖和无温度控制时，电热片表面最高温度应小于60℃。</w:t>
      </w:r>
      <w:r>
        <w:rPr>
          <w:rFonts w:hint="eastAsia" w:ascii="宋体" w:hAnsi="Calibri" w:eastAsia="宋体" w:cs="宋体"/>
          <w:color w:val="auto"/>
          <w:kern w:val="2"/>
          <w:sz w:val="21"/>
          <w:szCs w:val="21"/>
          <w:lang w:val="en-US" w:eastAsia="zh-CN" w:bidi="ar-SA"/>
        </w:rPr>
        <w:t>常规电压和安全电压自限温电热片均应符合现行国家标准《自限温电热片》GB/T 29740的规定。</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5.6.6</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蓄热式电供暖散热器</w:t>
      </w:r>
      <w:r>
        <w:rPr>
          <w:rFonts w:hint="eastAsia" w:ascii="宋体" w:hAnsi="Calibri" w:eastAsia="宋体" w:cs="宋体"/>
          <w:color w:val="auto"/>
          <w:kern w:val="2"/>
          <w:sz w:val="21"/>
          <w:szCs w:val="21"/>
          <w:lang w:val="en-US" w:eastAsia="zh-CN" w:bidi="ar-SA"/>
        </w:rPr>
        <w:t>应符合现行国家标准《建筑用电供暖散热器》JG/T 236的规定。</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5.6.7 </w:t>
      </w:r>
      <w:r>
        <w:rPr>
          <w:rFonts w:hint="eastAsia" w:ascii="宋体" w:hAnsi="Calibri" w:eastAsia="宋体" w:cs="宋体"/>
          <w:color w:val="auto"/>
          <w:kern w:val="2"/>
          <w:sz w:val="21"/>
          <w:szCs w:val="21"/>
          <w:lang w:val="en-US" w:eastAsia="zh-CN" w:bidi="ar-SA"/>
        </w:rPr>
        <w:t xml:space="preserve"> 电暖风机的风机结构和外壳应具有良好的防触电保护，防止使用者与带电部分发生偶然接触的保护，风机工作时噪声应满足《建筑环境通用规范》GB55016的要求，风机内应设有超温保护装置。</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5.6.8</w:t>
      </w:r>
      <w:r>
        <w:rPr>
          <w:rFonts w:hint="eastAsia" w:ascii="宋体" w:hAnsi="Calibri" w:eastAsia="宋体" w:cs="宋体"/>
          <w:color w:val="auto"/>
          <w:kern w:val="2"/>
          <w:sz w:val="21"/>
          <w:szCs w:val="21"/>
          <w:lang w:val="en-US" w:eastAsia="zh-CN" w:bidi="ar-SA"/>
        </w:rPr>
        <w:t xml:space="preserve">  电热供暖产品应按标准检验合格，型号和商标应有清晰标志，包装完好。供应商应出具有效的产品检验报告。</w:t>
      </w:r>
    </w:p>
    <w:p>
      <w:pPr>
        <w:widowControl w:val="0"/>
        <w:spacing w:before="156" w:beforeLines="50" w:after="156" w:afterLines="50" w:line="312" w:lineRule="exact"/>
        <w:jc w:val="center"/>
        <w:outlineLvl w:val="2"/>
        <w:rPr>
          <w:rFonts w:ascii="宋体" w:hAnsi="宋体" w:eastAsia="宋体" w:cs="Times New Roman"/>
          <w:b/>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5.7  温控器</w:t>
      </w:r>
    </w:p>
    <w:p>
      <w:pPr>
        <w:autoSpaceDE w:val="0"/>
        <w:autoSpaceDN w:val="0"/>
        <w:ind w:left="0" w:leftChars="0" w:firstLine="0" w:firstLineChars="0"/>
        <w:jc w:val="both"/>
        <w:rPr>
          <w:rFonts w:hint="eastAsia"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5.7.1  </w:t>
      </w:r>
      <w:r>
        <w:rPr>
          <w:rFonts w:hint="eastAsia" w:ascii="宋体" w:hAnsi="Calibri" w:eastAsia="宋体" w:cs="宋体"/>
          <w:color w:val="auto"/>
          <w:kern w:val="2"/>
          <w:sz w:val="21"/>
          <w:szCs w:val="21"/>
          <w:lang w:val="en-US" w:eastAsia="zh-CN" w:bidi="ar-SA"/>
        </w:rPr>
        <w:t>温控器外观不应有划痕，标记应清晰，面板扣合应严密，开关应灵活自如，温度调节部件应使用正常。</w:t>
      </w:r>
    </w:p>
    <w:p>
      <w:pPr>
        <w:autoSpaceDE w:val="0"/>
        <w:autoSpaceDN w:val="0"/>
        <w:ind w:left="0" w:leftChars="0" w:firstLine="0" w:firstLineChars="0"/>
        <w:jc w:val="both"/>
        <w:rPr>
          <w:rFonts w:hint="eastAsia"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5.7.2</w:t>
      </w:r>
      <w:r>
        <w:rPr>
          <w:rFonts w:hint="eastAsia" w:ascii="宋体" w:hAnsi="Calibri" w:eastAsia="宋体" w:cs="宋体"/>
          <w:color w:val="auto"/>
          <w:kern w:val="2"/>
          <w:sz w:val="21"/>
          <w:szCs w:val="21"/>
          <w:lang w:val="en-US" w:eastAsia="zh-CN" w:bidi="ar-SA"/>
        </w:rPr>
        <w:t xml:space="preserve">  温控器应符合国家现行标准《温度指示控制仪》JJG874 、准《</w:t>
      </w:r>
      <w:r>
        <w:rPr>
          <w:rFonts w:ascii="宋体" w:hAnsi="Calibri" w:eastAsia="宋体" w:cs="宋体"/>
          <w:color w:val="auto"/>
          <w:kern w:val="2"/>
          <w:sz w:val="21"/>
          <w:szCs w:val="21"/>
          <w:lang w:val="en-US" w:eastAsia="zh-CN" w:bidi="ar-SA"/>
        </w:rPr>
        <w:t>家用和类似用途电自动控制器 第 1部分</w:t>
      </w:r>
      <w:r>
        <w:rPr>
          <w:rFonts w:hint="eastAsia" w:ascii="宋体" w:hAnsi="Calibri" w:eastAsia="宋体" w:cs="宋体"/>
          <w:color w:val="auto"/>
          <w:kern w:val="2"/>
          <w:sz w:val="21"/>
          <w:szCs w:val="21"/>
          <w:lang w:val="en-US" w:eastAsia="zh-CN" w:bidi="ar-SA"/>
        </w:rPr>
        <w:t>：</w:t>
      </w:r>
      <w:r>
        <w:rPr>
          <w:rFonts w:ascii="宋体" w:hAnsi="Calibri" w:eastAsia="宋体" w:cs="宋体"/>
          <w:color w:val="auto"/>
          <w:kern w:val="2"/>
          <w:sz w:val="21"/>
          <w:szCs w:val="21"/>
          <w:lang w:val="en-US" w:eastAsia="zh-CN" w:bidi="ar-SA"/>
        </w:rPr>
        <w:t>通用要求》GB14536.1</w:t>
      </w:r>
      <w:r>
        <w:rPr>
          <w:rFonts w:hint="eastAsia" w:ascii="宋体" w:hAnsi="Calibri" w:eastAsia="宋体" w:cs="宋体"/>
          <w:color w:val="auto"/>
          <w:kern w:val="2"/>
          <w:sz w:val="21"/>
          <w:szCs w:val="21"/>
          <w:lang w:val="en-US" w:eastAsia="zh-CN" w:bidi="ar-SA"/>
        </w:rPr>
        <w:t>、《家用和类似用途电自动控制器 温度敏感控制器的特殊要求》GB14536.10 和 《温度指示控制仪检定规程》BG874的规定。</w:t>
      </w:r>
    </w:p>
    <w:p>
      <w:pPr>
        <w:keepNext w:val="0"/>
        <w:keepLines w:val="0"/>
        <w:widowControl w:val="0"/>
        <w:spacing w:before="156" w:beforeLines="50" w:after="312" w:afterLines="100" w:line="600" w:lineRule="exact"/>
        <w:jc w:val="center"/>
        <w:outlineLvl w:val="0"/>
        <w:rPr>
          <w:rFonts w:hint="eastAsia" w:ascii="Times New Roman" w:hAnsi="Times New Roman" w:eastAsia="黑体" w:cs="Times New Roman"/>
          <w:b/>
          <w:bCs/>
          <w:color w:val="auto"/>
          <w:kern w:val="0"/>
          <w:sz w:val="28"/>
          <w:szCs w:val="44"/>
          <w:lang w:val="en-US" w:eastAsia="zh-CN" w:bidi="ar-SA"/>
        </w:rPr>
      </w:pPr>
    </w:p>
    <w:p>
      <w:pPr>
        <w:keepNext w:val="0"/>
        <w:keepLines w:val="0"/>
        <w:widowControl w:val="0"/>
        <w:spacing w:before="156" w:beforeLines="50" w:after="312" w:afterLines="100" w:line="600" w:lineRule="exact"/>
        <w:jc w:val="center"/>
        <w:outlineLvl w:val="0"/>
        <w:rPr>
          <w:rFonts w:hint="eastAsia" w:ascii="Times New Roman" w:hAnsi="Times New Roman" w:eastAsia="黑体" w:cs="Times New Roman"/>
          <w:b/>
          <w:bCs/>
          <w:color w:val="auto"/>
          <w:kern w:val="0"/>
          <w:sz w:val="28"/>
          <w:szCs w:val="44"/>
          <w:lang w:val="en-US" w:eastAsia="zh-CN" w:bidi="ar-SA"/>
        </w:rPr>
      </w:pPr>
    </w:p>
    <w:p>
      <w:pPr>
        <w:keepNext w:val="0"/>
        <w:keepLines w:val="0"/>
        <w:widowControl w:val="0"/>
        <w:spacing w:before="156" w:beforeLines="50" w:after="312" w:afterLines="100" w:line="600" w:lineRule="exact"/>
        <w:jc w:val="center"/>
        <w:outlineLvl w:val="0"/>
        <w:rPr>
          <w:rFonts w:hint="eastAsia" w:ascii="Times New Roman" w:hAnsi="Times New Roman" w:eastAsia="黑体" w:cs="Times New Roman"/>
          <w:b/>
          <w:bCs/>
          <w:color w:val="auto"/>
          <w:kern w:val="0"/>
          <w:sz w:val="28"/>
          <w:szCs w:val="44"/>
          <w:lang w:val="en-US" w:eastAsia="zh-CN" w:bidi="ar-SA"/>
        </w:rPr>
      </w:pPr>
    </w:p>
    <w:p>
      <w:pPr>
        <w:keepNext w:val="0"/>
        <w:keepLines w:val="0"/>
        <w:widowControl w:val="0"/>
        <w:spacing w:before="156" w:beforeLines="50" w:after="312" w:afterLines="100" w:line="600" w:lineRule="exact"/>
        <w:jc w:val="center"/>
        <w:outlineLvl w:val="0"/>
        <w:rPr>
          <w:rFonts w:hint="eastAsia" w:ascii="Times New Roman" w:hAnsi="Times New Roman" w:eastAsia="黑体" w:cs="Times New Roman"/>
          <w:bCs w:val="0"/>
          <w:color w:val="auto"/>
          <w:kern w:val="0"/>
          <w:sz w:val="28"/>
          <w:szCs w:val="44"/>
          <w:lang w:val="en-US" w:eastAsia="zh-CN" w:bidi="ar-SA"/>
        </w:rPr>
      </w:pPr>
      <w:r>
        <w:rPr>
          <w:rFonts w:hint="eastAsia" w:ascii="Times New Roman" w:hAnsi="Times New Roman" w:eastAsia="黑体" w:cs="Times New Roman"/>
          <w:b/>
          <w:bCs/>
          <w:color w:val="auto"/>
          <w:kern w:val="0"/>
          <w:sz w:val="28"/>
          <w:szCs w:val="44"/>
          <w:lang w:val="en-US" w:eastAsia="zh-CN" w:bidi="ar-SA"/>
        </w:rPr>
        <w:t>6</w:t>
      </w:r>
      <w:r>
        <w:rPr>
          <w:rFonts w:ascii="Times New Roman" w:hAnsi="Times New Roman" w:eastAsia="黑体" w:cs="Times New Roman"/>
          <w:bCs w:val="0"/>
          <w:color w:val="auto"/>
          <w:kern w:val="0"/>
          <w:sz w:val="28"/>
          <w:szCs w:val="44"/>
          <w:lang w:val="en-US" w:eastAsia="zh-CN" w:bidi="ar-SA"/>
        </w:rPr>
        <w:t xml:space="preserve">  </w:t>
      </w:r>
      <w:r>
        <w:rPr>
          <w:rFonts w:hint="eastAsia" w:ascii="Times New Roman" w:hAnsi="Times New Roman" w:eastAsia="黑体" w:cs="Times New Roman"/>
          <w:bCs w:val="0"/>
          <w:color w:val="auto"/>
          <w:kern w:val="0"/>
          <w:sz w:val="28"/>
          <w:szCs w:val="44"/>
          <w:lang w:val="en-US" w:eastAsia="zh-CN" w:bidi="ar-SA"/>
        </w:rPr>
        <w:t>施  工</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exact"/>
        <w:jc w:val="center"/>
        <w:textAlignment w:val="auto"/>
        <w:outlineLvl w:val="2"/>
        <w:rPr>
          <w:rFonts w:hint="eastAsia" w:ascii="Times New Roman" w:hAnsi="Times New Roman" w:eastAsia="黑体" w:cs="Times New Roman"/>
          <w:b w:val="0"/>
          <w:bCs w:val="0"/>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6</w:t>
      </w:r>
      <w:r>
        <w:rPr>
          <w:rFonts w:ascii="Times New Roman" w:hAnsi="Times New Roman" w:eastAsia="黑体" w:cs="Times New Roman"/>
          <w:b/>
          <w:bCs/>
          <w:color w:val="auto"/>
          <w:kern w:val="2"/>
          <w:sz w:val="21"/>
          <w:szCs w:val="21"/>
          <w:lang w:val="en-US" w:eastAsia="zh-CN" w:bidi="ar-SA"/>
        </w:rPr>
        <w:t xml:space="preserve">.1  </w:t>
      </w:r>
      <w:r>
        <w:rPr>
          <w:rFonts w:hint="eastAsia" w:ascii="Times New Roman" w:hAnsi="Times New Roman" w:eastAsia="黑体" w:cs="Times New Roman"/>
          <w:b w:val="0"/>
          <w:bCs w:val="0"/>
          <w:color w:val="auto"/>
          <w:kern w:val="2"/>
          <w:sz w:val="21"/>
          <w:szCs w:val="21"/>
          <w:lang w:val="en-US" w:eastAsia="zh-CN" w:bidi="ar-SA"/>
        </w:rPr>
        <w:t>一般规定</w:t>
      </w:r>
    </w:p>
    <w:p>
      <w:pPr>
        <w:ind w:left="0" w:firstLine="0"/>
        <w:rPr>
          <w:rFonts w:ascii="Calibri" w:hAnsi="Calibri" w:eastAsia="宋体" w:cs="黑体"/>
          <w:color w:val="auto"/>
          <w:szCs w:val="24"/>
        </w:rPr>
      </w:pP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6.1.1</w:t>
      </w:r>
      <w:r>
        <w:rPr>
          <w:rFonts w:hint="eastAsia" w:ascii="宋体" w:hAnsi="宋体" w:eastAsia="宋体" w:cs="宋体"/>
          <w:color w:val="auto"/>
          <w:kern w:val="2"/>
          <w:sz w:val="21"/>
          <w:szCs w:val="21"/>
          <w:lang w:val="en-US" w:eastAsia="zh-CN" w:bidi="ar-SA"/>
        </w:rPr>
        <w:t xml:space="preserve">  施工单位应具有相应的施工资质；工程质量检查和调试人员应具备相应的专业技术资格，施工操作人员应经培训上岗。</w:t>
      </w:r>
    </w:p>
    <w:p>
      <w:pPr>
        <w:autoSpaceDE w:val="0"/>
        <w:autoSpaceDN w:val="0"/>
        <w:ind w:left="0" w:leftChars="0" w:firstLine="0" w:firstLineChars="0"/>
        <w:jc w:val="both"/>
        <w:rPr>
          <w:rFonts w:ascii="楷体_GB2312" w:hAnsi="宋体" w:eastAsia="楷体_GB2312"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6.1.2 </w:t>
      </w:r>
      <w:r>
        <w:rPr>
          <w:rFonts w:hint="eastAsia" w:ascii="宋体" w:hAnsi="宋体" w:eastAsia="宋体" w:cs="宋体"/>
          <w:color w:val="auto"/>
          <w:kern w:val="2"/>
          <w:sz w:val="21"/>
          <w:szCs w:val="21"/>
          <w:lang w:val="en-US" w:eastAsia="zh-CN" w:bidi="ar-SA"/>
        </w:rPr>
        <w:t xml:space="preserve"> 施工图深化设计单位应具有相应的设计资质，修改设计应有设计单位出具的设计变更文件，并经原工程设计单位批准后方可施工。</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6.1.3</w:t>
      </w:r>
      <w:r>
        <w:rPr>
          <w:rFonts w:hint="eastAsia" w:ascii="宋体" w:hAnsi="宋体" w:eastAsia="宋体" w:cs="宋体"/>
          <w:color w:val="auto"/>
          <w:kern w:val="2"/>
          <w:sz w:val="21"/>
          <w:szCs w:val="21"/>
          <w:lang w:val="en-US" w:eastAsia="zh-CN" w:bidi="ar-SA"/>
        </w:rPr>
        <w:t xml:space="preserve">  施工安装前所具备条件应符合下列规定：</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  施工组织设计或施工方案应已批准，采用的技术标准和质量控制措施文件应齐全并已完成技术交底；</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 xml:space="preserve">  材料进场检验应已合格并满足安装要求；</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  施工现场应具有供水或供电条件，应有储放材料的临时设施；</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土建专业应已完成墙面粉刷 (不含面层)，外窗、外门应已安装完毕，地面应已清理干净，卫生间应做完闭水试验并经过验收；</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 xml:space="preserve">  相关电气预埋等工程应已完成。</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6.1.3</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本条规定了施工前应具备的必要条件，如不具备这些条件，不能进行施工。</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6.1.4</w:t>
      </w:r>
      <w:r>
        <w:rPr>
          <w:rFonts w:hint="eastAsia" w:ascii="宋体" w:hAnsi="宋体" w:eastAsia="宋体" w:cs="宋体"/>
          <w:color w:val="auto"/>
          <w:kern w:val="2"/>
          <w:sz w:val="21"/>
          <w:szCs w:val="21"/>
          <w:lang w:val="en-US" w:eastAsia="zh-CN" w:bidi="ar-SA"/>
        </w:rPr>
        <w:t xml:space="preserve">  应对供暖的材料器件、设备采取下列保护措施:</w:t>
      </w:r>
    </w:p>
    <w:p>
      <w:pPr>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  加热设备应进行遮光包装后运输，不得裸露散装:在运输、装卸和搬运时，应小心轻放，不得抛、摔、滚、压、拖；</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 xml:space="preserve">  不得暴晒雨淋，宜储存在温度不超过 40℃，通风良好和干净的库房内；与热源距离应保持在 1m 以上，并应避免因环境温度和物理压力受到损害。</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  在施工过程中，不得发生刮、压、折等任何损伤产品材料的行为。</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6.1.4</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本条主要对加热供冷部件的运输、装卸和储存的条件作了原则性的规定，目的是防止在这些过程中损坏材料。</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6.1.5</w:t>
      </w:r>
      <w:r>
        <w:rPr>
          <w:rFonts w:hint="eastAsia" w:ascii="宋体" w:hAnsi="宋体" w:eastAsia="宋体" w:cs="宋体"/>
          <w:color w:val="auto"/>
          <w:kern w:val="2"/>
          <w:sz w:val="21"/>
          <w:szCs w:val="21"/>
          <w:lang w:val="en-US" w:eastAsia="zh-CN" w:bidi="ar-SA"/>
        </w:rPr>
        <w:t xml:space="preserve">  施工的环境温度不宜低于5℃；低于0℃时，现场应采取升温措施。</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6.1.6</w:t>
      </w:r>
      <w:r>
        <w:rPr>
          <w:rFonts w:hint="eastAsia" w:ascii="宋体" w:hAnsi="宋体" w:eastAsia="宋体" w:cs="宋体"/>
          <w:color w:val="auto"/>
          <w:kern w:val="2"/>
          <w:sz w:val="21"/>
          <w:szCs w:val="21"/>
          <w:lang w:val="en-US" w:eastAsia="zh-CN" w:bidi="ar-SA"/>
        </w:rPr>
        <w:t xml:space="preserve">  施工时不得与其它工种混合、同时作业，所有地面预留洞应在绝热层、填充层施工前完成。</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6.1.7</w:t>
      </w:r>
      <w:r>
        <w:rPr>
          <w:rFonts w:hint="eastAsia" w:ascii="宋体" w:hAnsi="宋体" w:eastAsia="宋体" w:cs="宋体"/>
          <w:color w:val="auto"/>
          <w:kern w:val="2"/>
          <w:sz w:val="21"/>
          <w:szCs w:val="21"/>
          <w:lang w:val="en-US" w:eastAsia="zh-CN" w:bidi="ar-SA"/>
        </w:rPr>
        <w:t xml:space="preserve">  地面基层应平整、干燥、无杂物、无积灰； 铺设绝热层、填充层的地面平整度应≤土5mm；墙面根部应平直，且无积灰现象。</w:t>
      </w:r>
    </w:p>
    <w:p>
      <w:pPr>
        <w:autoSpaceDE w:val="0"/>
        <w:autoSpaceDN w:val="0"/>
        <w:ind w:left="0" w:leftChars="0" w:firstLine="0" w:firstLineChars="0"/>
        <w:jc w:val="both"/>
        <w:rPr>
          <w:rFonts w:ascii="宋体" w:hAnsi="宋体" w:eastAsia="宋体" w:cs="黑体"/>
          <w:b/>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6.1.8</w:t>
      </w:r>
      <w:r>
        <w:rPr>
          <w:rFonts w:hint="eastAsia" w:ascii="宋体" w:hAnsi="宋体" w:eastAsia="宋体" w:cs="宋体"/>
          <w:color w:val="auto"/>
          <w:kern w:val="2"/>
          <w:sz w:val="21"/>
          <w:szCs w:val="21"/>
          <w:lang w:val="en-US" w:eastAsia="zh-CN" w:bidi="ar-SA"/>
        </w:rPr>
        <w:t xml:space="preserve">  施工结束后应绘制竣工图，并应准确标注加热部件敷设位置及地温传感器埋设地点。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exact"/>
        <w:jc w:val="center"/>
        <w:textAlignment w:val="auto"/>
        <w:outlineLvl w:val="2"/>
        <w:rPr>
          <w:rFonts w:ascii="宋体" w:hAnsi="Calibri" w:eastAsia="宋体" w:cs="宋体"/>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 xml:space="preserve">6.2  </w:t>
      </w:r>
      <w:r>
        <w:rPr>
          <w:rFonts w:hint="eastAsia" w:ascii="Times New Roman" w:hAnsi="Times New Roman" w:eastAsia="黑体" w:cs="Times New Roman"/>
          <w:b w:val="0"/>
          <w:bCs w:val="0"/>
          <w:color w:val="auto"/>
          <w:kern w:val="2"/>
          <w:sz w:val="21"/>
          <w:szCs w:val="21"/>
          <w:lang w:val="en-US" w:eastAsia="zh-CN" w:bidi="ar-SA"/>
        </w:rPr>
        <w:t>绝热层铺设</w:t>
      </w:r>
    </w:p>
    <w:p>
      <w:pPr>
        <w:ind w:left="0" w:leftChars="0" w:firstLine="0" w:firstLineChars="0"/>
        <w:outlineLvl w:val="3"/>
        <w:rPr>
          <w:rFonts w:ascii="宋体" w:hAnsi="宋体"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6.2.1</w:t>
      </w:r>
      <w:r>
        <w:rPr>
          <w:rFonts w:hint="eastAsia" w:ascii="宋体" w:hAnsi="宋体" w:eastAsia="宋体" w:cs="Times New Roman"/>
          <w:color w:val="auto"/>
          <w:kern w:val="2"/>
          <w:sz w:val="21"/>
          <w:szCs w:val="21"/>
          <w:lang w:val="en-US" w:eastAsia="zh-CN" w:bidi="ar-SA"/>
        </w:rPr>
        <w:t xml:space="preserve">  铺设绝热层的原始工作面应平整、干燥、无杂物，边角交接面根部应平直且无积灰现象。</w:t>
      </w:r>
    </w:p>
    <w:p>
      <w:pPr>
        <w:ind w:left="0" w:leftChars="0" w:firstLine="0" w:firstLineChars="0"/>
        <w:outlineLvl w:val="3"/>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6.2.1</w:t>
      </w:r>
      <w:r>
        <w:rPr>
          <w:rFonts w:hint="eastAsia" w:hAnsi="宋体" w:eastAsia="宋体"/>
          <w:color w:val="auto"/>
          <w:lang w:val="en-US" w:eastAsia="zh-CN"/>
        </w:rPr>
        <w:t>【条文说明】</w:t>
      </w:r>
      <w:r>
        <w:rPr>
          <w:rFonts w:hint="eastAsia" w:ascii="Calibri" w:hAnsi="Calibri" w:eastAsia="黑体" w:cs="Times New Roman"/>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地面平整与否，会影响到绝热层的铺设质量和加热部件的安装质量。如不平整度较大，应由建筑公司用适当办法找平，不能用松散的砂粒找平。</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6.2.2</w:t>
      </w:r>
      <w:r>
        <w:rPr>
          <w:rFonts w:hint="eastAsia" w:ascii="宋体" w:hAnsi="宋体" w:eastAsia="宋体" w:cs="宋体"/>
          <w:color w:val="auto"/>
          <w:kern w:val="2"/>
          <w:sz w:val="21"/>
          <w:szCs w:val="21"/>
          <w:lang w:val="en-US" w:eastAsia="zh-CN" w:bidi="ar-SA"/>
        </w:rPr>
        <w:t xml:space="preserve">  泡沫塑料类绝热层、预制沟槽保温板、供暖板的铺设应平整，板间的相互接合应严密，接头应用塑料胶带粘接平顺。直接与土壤接触或有潮湿气体侵入的地面应在铺设绝热层之前铺设一层防潮层。</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6.2.2</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本条规定了绝热层的铺设要求。绝热层结合应严密，多层绝热层要错缝铺放。</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6.2.3 </w:t>
      </w:r>
      <w:r>
        <w:rPr>
          <w:rFonts w:hint="eastAsia" w:ascii="宋体" w:hAnsi="宋体" w:eastAsia="宋体" w:cs="宋体"/>
          <w:color w:val="auto"/>
          <w:kern w:val="2"/>
          <w:sz w:val="21"/>
          <w:szCs w:val="21"/>
          <w:lang w:val="en-US" w:eastAsia="zh-CN" w:bidi="ar-SA"/>
        </w:rPr>
        <w:t xml:space="preserve"> 在铺设辐射面绝热层的同时或在填充层施工前，应由供暖系统安装单位在与辐射面垂直构件交接处设置不间断的侧面绝热层，侧面绝热层的设置应符合下列规定:</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Calibri"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Calibri" w:eastAsia="宋体" w:cs="宋体"/>
          <w:color w:val="auto"/>
          <w:kern w:val="2"/>
          <w:sz w:val="21"/>
          <w:szCs w:val="21"/>
          <w:lang w:val="en-US" w:eastAsia="zh-CN" w:bidi="ar-SA"/>
        </w:rPr>
        <w:t xml:space="preserve">  绝热层材料宜采用高发泡聚乙烯泡沫塑料，且厚度不宜小于10mm；应采用搭接方式连接，搭接宽度不应小于10mm；</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hint="eastAsia" w:ascii="宋体" w:hAnsi="Calibri"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2</w:t>
      </w:r>
      <w:r>
        <w:rPr>
          <w:rFonts w:hint="eastAsia" w:ascii="宋体" w:hAnsi="Calibri" w:eastAsia="宋体" w:cs="宋体"/>
          <w:color w:val="auto"/>
          <w:kern w:val="2"/>
          <w:sz w:val="21"/>
          <w:szCs w:val="21"/>
          <w:lang w:val="en-US" w:eastAsia="zh-CN" w:bidi="ar-SA"/>
        </w:rPr>
        <w:t xml:space="preserve">  聚苯乙烯泡沫塑料板接头处应采用搭接方式连接；</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3</w:t>
      </w:r>
      <w:r>
        <w:rPr>
          <w:rFonts w:hint="eastAsia" w:ascii="宋体" w:hAnsi="Calibri" w:eastAsia="宋体" w:cs="宋体"/>
          <w:color w:val="auto"/>
          <w:kern w:val="2"/>
          <w:sz w:val="21"/>
          <w:szCs w:val="21"/>
          <w:lang w:val="en-US" w:eastAsia="zh-CN" w:bidi="ar-SA"/>
        </w:rPr>
        <w:t xml:space="preserve">  侧面绝热层应从辐射面绝热层的上边缘做到填充层的上边缘；交接部位应有可靠的固定措施，侧面绝热层与辐射面绝热层应连接严密。</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6.2.3</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采用地面供暖时，与地面接处墙内表面温度会升高，为了减少无效热损失和相邻用户之间的传热量，同时考虑施工方便，规定与内外墙、柱及过门等交接处伸缩缝宽度不宜小于10mm。</w:t>
      </w:r>
    </w:p>
    <w:p>
      <w:pPr>
        <w:autoSpaceDE w:val="0"/>
        <w:autoSpaceDN w:val="0"/>
        <w:ind w:left="0" w:leftChars="0" w:firstLine="0" w:firstLineChars="0"/>
        <w:jc w:val="both"/>
        <w:rPr>
          <w:rFonts w:ascii="宋体" w:hAnsi="Calibri"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6.2.4</w:t>
      </w:r>
      <w:r>
        <w:rPr>
          <w:rFonts w:hint="eastAsia" w:ascii="宋体" w:hAnsi="Calibri" w:eastAsia="宋体" w:cs="宋体"/>
          <w:color w:val="auto"/>
          <w:kern w:val="2"/>
          <w:sz w:val="21"/>
          <w:szCs w:val="21"/>
          <w:lang w:val="en-US" w:eastAsia="zh-CN" w:bidi="ar-SA"/>
        </w:rPr>
        <w:t xml:space="preserve">  预制沟槽保温板铺设应符合下列定：</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Calibri"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Calibri" w:eastAsia="宋体" w:cs="宋体"/>
          <w:color w:val="auto"/>
          <w:kern w:val="2"/>
          <w:sz w:val="21"/>
          <w:szCs w:val="21"/>
          <w:lang w:val="en-US" w:eastAsia="zh-CN" w:bidi="ar-SA"/>
        </w:rPr>
        <w:t xml:space="preserve">  </w:t>
      </w:r>
      <w:r>
        <w:rPr>
          <w:rFonts w:ascii="宋体" w:hAnsi="Calibri" w:eastAsia="宋体" w:cs="宋体"/>
          <w:color w:val="auto"/>
          <w:kern w:val="2"/>
          <w:sz w:val="21"/>
          <w:szCs w:val="21"/>
          <w:lang w:val="en-US" w:eastAsia="zh-CN" w:bidi="ar-SA"/>
        </w:rPr>
        <w:t>可直接将相同规格的标准板块拼接铺设在楼板基层或发泡水泥绝热层上</w:t>
      </w:r>
      <w:r>
        <w:rPr>
          <w:rFonts w:hint="eastAsia" w:ascii="宋体" w:hAnsi="Calibri" w:eastAsia="宋体" w:cs="宋体"/>
          <w:color w:val="auto"/>
          <w:kern w:val="2"/>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Calibri"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2</w:t>
      </w:r>
      <w:r>
        <w:rPr>
          <w:rFonts w:hint="eastAsia" w:ascii="宋体" w:hAnsi="Calibri" w:eastAsia="宋体" w:cs="宋体"/>
          <w:color w:val="auto"/>
          <w:kern w:val="2"/>
          <w:sz w:val="21"/>
          <w:szCs w:val="21"/>
          <w:lang w:val="en-US" w:eastAsia="zh-CN" w:bidi="ar-SA"/>
        </w:rPr>
        <w:t xml:space="preserve">  </w:t>
      </w:r>
      <w:r>
        <w:rPr>
          <w:rFonts w:ascii="宋体" w:hAnsi="Calibri" w:eastAsia="宋体" w:cs="宋体"/>
          <w:color w:val="auto"/>
          <w:kern w:val="2"/>
          <w:sz w:val="21"/>
          <w:szCs w:val="21"/>
          <w:lang w:val="en-US" w:eastAsia="zh-CN" w:bidi="ar-SA"/>
        </w:rPr>
        <w:t>当标准板块的尺寸不能满足要求时，可用工具刀裁下所需尺寸的保温板对齐铺设</w:t>
      </w:r>
      <w:r>
        <w:rPr>
          <w:rFonts w:hint="eastAsia" w:ascii="宋体" w:hAnsi="Calibri" w:eastAsia="宋体" w:cs="宋体"/>
          <w:color w:val="auto"/>
          <w:kern w:val="2"/>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Calibri"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3</w:t>
      </w:r>
      <w:r>
        <w:rPr>
          <w:rFonts w:ascii="宋体" w:hAnsi="Calibri" w:eastAsia="宋体" w:cs="宋体"/>
          <w:color w:val="auto"/>
          <w:kern w:val="2"/>
          <w:sz w:val="21"/>
          <w:szCs w:val="21"/>
          <w:lang w:val="en-US" w:eastAsia="zh-CN" w:bidi="ar-SA"/>
        </w:rPr>
        <w:t xml:space="preserve"> </w:t>
      </w:r>
      <w:r>
        <w:rPr>
          <w:rFonts w:hint="eastAsia" w:ascii="宋体" w:hAnsi="Calibri" w:eastAsia="宋体" w:cs="宋体"/>
          <w:color w:val="auto"/>
          <w:kern w:val="2"/>
          <w:sz w:val="21"/>
          <w:szCs w:val="21"/>
          <w:lang w:val="en-US" w:eastAsia="zh-CN" w:bidi="ar-SA"/>
        </w:rPr>
        <w:t xml:space="preserve"> </w:t>
      </w:r>
      <w:r>
        <w:rPr>
          <w:rFonts w:ascii="宋体" w:hAnsi="Calibri" w:eastAsia="宋体" w:cs="宋体"/>
          <w:color w:val="auto"/>
          <w:kern w:val="2"/>
          <w:sz w:val="21"/>
          <w:szCs w:val="21"/>
          <w:lang w:val="en-US" w:eastAsia="zh-CN" w:bidi="ar-SA"/>
        </w:rPr>
        <w:t>相邻板块上的沟槽应互相对应、紧密依靠</w:t>
      </w:r>
      <w:r>
        <w:rPr>
          <w:rFonts w:hint="eastAsia" w:ascii="宋体" w:hAnsi="Calibri" w:eastAsia="宋体" w:cs="宋体"/>
          <w:color w:val="auto"/>
          <w:kern w:val="2"/>
          <w:sz w:val="21"/>
          <w:szCs w:val="21"/>
          <w:lang w:val="en-US" w:eastAsia="zh-CN" w:bidi="ar-SA"/>
        </w:rPr>
        <w:t>。</w:t>
      </w:r>
    </w:p>
    <w:p>
      <w:pPr>
        <w:autoSpaceDE w:val="0"/>
        <w:autoSpaceDN w:val="0"/>
        <w:ind w:left="0" w:leftChars="0" w:firstLine="0" w:firstLineChars="0"/>
        <w:jc w:val="left"/>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6.2.5 </w:t>
      </w:r>
      <w:r>
        <w:rPr>
          <w:rFonts w:hint="eastAsia" w:ascii="宋体" w:hAnsi="Calibri" w:eastAsia="宋体" w:cs="宋体"/>
          <w:color w:val="auto"/>
          <w:kern w:val="2"/>
          <w:sz w:val="21"/>
          <w:szCs w:val="21"/>
          <w:lang w:val="en-US" w:eastAsia="zh-CN" w:bidi="ar-SA"/>
        </w:rPr>
        <w:t xml:space="preserve"> 当棚面安装电热膜时，绝热材料铺设应平整并填满龙骨，绝热层应凸出龙骨5mm~10mm。</w:t>
      </w:r>
    </w:p>
    <w:p>
      <w:pPr>
        <w:autoSpaceDE w:val="0"/>
        <w:autoSpaceDN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6.2.5</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绝热层应凸出龙骨 5mm~10mm，是保证电热膜与饰面层的紧密接触，以免产生空气层影响供热效果。</w:t>
      </w:r>
    </w:p>
    <w:p>
      <w:pPr>
        <w:autoSpaceDE w:val="0"/>
        <w:autoSpaceDN w:val="0"/>
        <w:ind w:left="0" w:leftChars="0" w:firstLine="0" w:firstLineChars="0"/>
        <w:jc w:val="left"/>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6.2.6</w:t>
      </w:r>
      <w:r>
        <w:rPr>
          <w:rFonts w:hint="eastAsia" w:ascii="宋体" w:hAnsi="Calibri" w:eastAsia="宋体" w:cs="宋体"/>
          <w:color w:val="auto"/>
          <w:kern w:val="2"/>
          <w:sz w:val="21"/>
          <w:szCs w:val="21"/>
          <w:lang w:val="en-US" w:eastAsia="zh-CN" w:bidi="ar-SA"/>
        </w:rPr>
        <w:t xml:space="preserve">  当墙面安装电热膜采用有龙骨形式时，绝热材料铺设应平整并填满龙骨，绝热层应凸出龙骨 </w:t>
      </w:r>
      <w:r>
        <w:rPr>
          <w:rFonts w:hint="default" w:ascii="Times New Roman" w:hAnsi="Times New Roman" w:eastAsia="宋体" w:cs="Times New Roman"/>
          <w:color w:val="auto"/>
          <w:kern w:val="2"/>
          <w:sz w:val="21"/>
          <w:szCs w:val="21"/>
          <w:lang w:val="en-US" w:eastAsia="zh-CN" w:bidi="ar-SA"/>
        </w:rPr>
        <w:t>5mm~10mm</w:t>
      </w:r>
      <w:r>
        <w:rPr>
          <w:rFonts w:hint="eastAsia" w:ascii="宋体" w:hAnsi="Calibri" w:eastAsia="宋体" w:cs="宋体"/>
          <w:color w:val="auto"/>
          <w:kern w:val="2"/>
          <w:sz w:val="21"/>
          <w:szCs w:val="21"/>
          <w:lang w:val="en-US" w:eastAsia="zh-CN" w:bidi="ar-SA"/>
        </w:rPr>
        <w:t>；当采用无龙骨形式时，绝热材料铺设宜采用粘贴形式，胶粘剂应与绝热材料相适应。</w:t>
      </w:r>
    </w:p>
    <w:p>
      <w:pPr>
        <w:widowControl w:val="0"/>
        <w:spacing w:before="156" w:beforeLines="50" w:after="156" w:afterLines="50" w:line="312" w:lineRule="exact"/>
        <w:jc w:val="center"/>
        <w:outlineLvl w:val="2"/>
        <w:rPr>
          <w:rFonts w:ascii="宋体" w:hAnsi="Calibri" w:eastAsia="宋体" w:cs="宋体"/>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 xml:space="preserve">6.3  </w:t>
      </w:r>
      <w:r>
        <w:rPr>
          <w:rFonts w:hint="eastAsia" w:ascii="Times New Roman" w:hAnsi="Times New Roman" w:eastAsia="黑体" w:cs="Times New Roman"/>
          <w:b w:val="0"/>
          <w:bCs w:val="0"/>
          <w:color w:val="auto"/>
          <w:kern w:val="2"/>
          <w:sz w:val="21"/>
          <w:szCs w:val="21"/>
          <w:lang w:val="en-US" w:eastAsia="zh-CN" w:bidi="ar-SA"/>
        </w:rPr>
        <w:t>辐射电热供暖系统的安装</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6.3.1</w:t>
      </w:r>
      <w:r>
        <w:rPr>
          <w:rFonts w:hint="eastAsia" w:ascii="宋体" w:hAnsi="宋体" w:eastAsia="宋体" w:cs="宋体"/>
          <w:color w:val="auto"/>
          <w:kern w:val="2"/>
          <w:sz w:val="21"/>
          <w:szCs w:val="21"/>
          <w:lang w:val="en-US" w:eastAsia="zh-CN" w:bidi="ar-SA"/>
        </w:rPr>
        <w:t xml:space="preserve">  辐射电热供暖系统的安装应按照施工图纸施工。</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6.3.2</w:t>
      </w:r>
      <w:r>
        <w:rPr>
          <w:rFonts w:hint="eastAsia" w:ascii="宋体" w:hAnsi="宋体" w:eastAsia="宋体" w:cs="宋体"/>
          <w:color w:val="auto"/>
          <w:kern w:val="2"/>
          <w:sz w:val="21"/>
          <w:szCs w:val="21"/>
          <w:lang w:val="en-US" w:eastAsia="zh-CN" w:bidi="ar-SA"/>
        </w:rPr>
        <w:t xml:space="preserve">  发热电缆的安装应符合下列规定：</w:t>
      </w:r>
    </w:p>
    <w:p>
      <w:pPr>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  发热电缆应保持平直，敷设间距安装误差不大于10mm；</w:t>
      </w:r>
    </w:p>
    <w:p>
      <w:pPr>
        <w:keepNext w:val="0"/>
        <w:keepLines w:val="0"/>
        <w:pageBreakBefore w:val="0"/>
        <w:widowControl/>
        <w:kinsoku/>
        <w:wordWrap/>
        <w:overflowPunct/>
        <w:topLinePunct w:val="0"/>
        <w:autoSpaceDE w:val="0"/>
        <w:autoSpaceDN w:val="0"/>
        <w:bidi w:val="0"/>
        <w:adjustRightInd/>
        <w:snapToGrid/>
        <w:ind w:left="0" w:firstLine="210" w:firstLineChars="100"/>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w:t>
      </w:r>
      <w:r>
        <w:rPr>
          <w:rFonts w:hint="eastAsia" w:ascii="Times New Roman" w:hAnsi="Times New Roman" w:eastAsia="宋体" w:cs="Times New Roman"/>
          <w:b/>
          <w:bCs/>
          <w:color w:val="auto"/>
          <w:kern w:val="2"/>
          <w:sz w:val="21"/>
          <w:szCs w:val="21"/>
          <w:lang w:val="en-US" w:eastAsia="zh-CN" w:bidi="ar-SA"/>
        </w:rPr>
        <w:t xml:space="preserve">2 </w:t>
      </w:r>
      <w:r>
        <w:rPr>
          <w:rFonts w:hint="eastAsia" w:ascii="宋体" w:hAnsi="宋体" w:eastAsia="宋体" w:cs="宋体"/>
          <w:color w:val="auto"/>
          <w:kern w:val="2"/>
          <w:sz w:val="21"/>
          <w:szCs w:val="21"/>
          <w:lang w:val="en-US" w:eastAsia="zh-CN" w:bidi="ar-SA"/>
        </w:rPr>
        <w:t xml:space="preserve"> 发热电缆的弯曲半径不应小于生产企业规定的限值，且不得小于6倍电缆直径；</w:t>
      </w:r>
    </w:p>
    <w:p>
      <w:pPr>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  敷设发热电缆之前，应测量发热电缆的标称电阻和绝缘电阻，并做自检记录，并应确认加热电缆冷线预留管、温控器接线盒、地温传感器预留管、供暖配电箱等预留、预埋工作已完毕。</w:t>
      </w:r>
    </w:p>
    <w:p>
      <w:pPr>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发热电缆的冷线与热线接头应暗装在填充层或预制沟槽保温板内，接头处 150mm 之内不应弯曲。</w:t>
      </w:r>
    </w:p>
    <w:p>
      <w:pPr>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5 </w:t>
      </w:r>
      <w:r>
        <w:rPr>
          <w:rFonts w:hint="eastAsia" w:ascii="宋体" w:hAnsi="宋体" w:eastAsia="宋体" w:cs="宋体"/>
          <w:color w:val="auto"/>
          <w:kern w:val="2"/>
          <w:sz w:val="21"/>
          <w:szCs w:val="21"/>
          <w:lang w:val="en-US" w:eastAsia="zh-CN" w:bidi="ar-SA"/>
        </w:rPr>
        <w:t xml:space="preserve"> 采用混凝土填充式地面辐射供暖时，发热电缆下应铺设金属网，发热电缆不得被压入绝热材料中，金属网网眼不应大于 100mmX 100mm，金属直径不应小于 1mm，并将发热电缆固定在金属网上。填充层在铺设金属网和发热电缆后施工。</w:t>
      </w:r>
    </w:p>
    <w:p>
      <w:pPr>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 xml:space="preserve">  蓄热体应平行于发热电缆放置并用卡子或扎带固定牢固，蓄热体</w:t>
      </w:r>
      <w:r>
        <w:rPr>
          <w:rFonts w:hint="eastAsia" w:ascii="宋体" w:hAnsi="宋体" w:eastAsia="宋体" w:cs="宋体"/>
          <w:color w:val="auto"/>
          <w:kern w:val="2"/>
          <w:sz w:val="21"/>
          <w:szCs w:val="21"/>
          <w:lang w:val="en-US" w:eastAsia="zh-CN" w:bidi="ar-SA"/>
        </w:rPr>
        <w:t>安装时不能受到损伤。</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6.3.2</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第3款，测试检查每根电缆的电阻和绝缘电阻，是为了确定发热电缆无断路、短路现象。电阻和绝缘电阻测试在施工和验收过程中应进行 3 次:加热电缆安装前及安装后隐前，填充层施工后。</w:t>
      </w:r>
    </w:p>
    <w:p>
      <w:pPr>
        <w:keepNext w:val="0"/>
        <w:keepLines w:val="0"/>
        <w:pageBreakBefore w:val="0"/>
        <w:widowControl w:val="0"/>
        <w:kinsoku/>
        <w:wordWrap/>
        <w:overflowPunct/>
        <w:topLinePunct w:val="0"/>
        <w:autoSpaceDE w:val="0"/>
        <w:autoSpaceDN w:val="0"/>
        <w:bidi w:val="0"/>
        <w:adjustRightInd/>
        <w:snapToGrid/>
        <w:ind w:left="0"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第4款，强制性条文。目的是防止热线在套管内发热，影响寿命和安全性能。</w:t>
      </w:r>
    </w:p>
    <w:p>
      <w:pPr>
        <w:autoSpaceDE w:val="0"/>
        <w:autoSpaceDN w:val="0"/>
        <w:ind w:left="0" w:leftChars="0"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第5款，发热电缆的冷热线接头在地面下暗装的目的，是防止热线在地面上发热，形成安全隐患。同时，电缆出地面后就难以保证间距。接头处避免弯曲是为了确保接头通电时产生的应力能充分释放。</w:t>
      </w:r>
    </w:p>
    <w:p>
      <w:pPr>
        <w:autoSpaceDE w:val="0"/>
        <w:autoSpaceDN w:val="0"/>
        <w:ind w:left="0" w:leftChars="0"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6款，发热电缆不同热水加热管，热水在加热管中处于流动状态，如果局部热阻较大，只能导致该处不能充分散热，导致该处热水的温差较小;而发热电缆线功率基本恒定，表面均匀散热，如果被压入绝热材料中，热阻很大，仍然恒定发热就会导致局部升温过高，影响电缆的寿命。要求金属网设在加热电缆下填充层中间，是为了使发热电缆与绝热层不直接接触，又有防裂和均热的作用。当在填充层铺设前铺设金属网和加热管时(填充层不分层施工)，需要在铺设填充层时将金属网抬起，使填充层漏到金属网之下，发热电缆与绝热层不直接接触，金属网应具有一定强度，因此对其网眼尺寸和金属直径作出规定。</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6.3.3</w:t>
      </w:r>
      <w:r>
        <w:rPr>
          <w:rFonts w:hint="eastAsia" w:ascii="宋体" w:hAnsi="宋体" w:eastAsia="宋体" w:cs="宋体"/>
          <w:color w:val="auto"/>
          <w:kern w:val="2"/>
          <w:sz w:val="21"/>
          <w:szCs w:val="21"/>
          <w:lang w:val="en-US" w:eastAsia="zh-CN" w:bidi="ar-SA"/>
        </w:rPr>
        <w:t xml:space="preserve">  自限温电热片的安装应符合下列规定：</w:t>
      </w:r>
    </w:p>
    <w:p>
      <w:pPr>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  自限温电热片与电缆 (线) 的连接应采用专用导线连接卡。安装时应采用专用压接工具，连接卡压接应对齐、牢固。当出现错位、松动时，应更换连接卡，并应与自限温电热片的电极连接可靠，导电应良好。</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 xml:space="preserve">  自限温电热片两个电极应采用不同颜色导线区分，相邻自限温电热片的两条靠近的电极宜使用同极。连接卡应采用耐温胶带做绝缘和保护。</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  自限温电热片剪切端应粘贴耐温绝缘胶带。</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自限温电热片两极的连接导线不应绞接交叉，导线在隐蔽位置不应有中间接头。</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 xml:space="preserve">  当安装自限温电热片时，应将自限温电热片及其连接电缆(线)与绝热层进行固定。</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 xml:space="preserve">  当地面安装自限温电热片有结合层时，连接电缆 (线)及部件应被结合层完全覆盖。</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7 </w:t>
      </w:r>
      <w:r>
        <w:rPr>
          <w:rFonts w:hint="eastAsia" w:ascii="宋体" w:hAnsi="宋体" w:eastAsia="宋体" w:cs="宋体"/>
          <w:color w:val="auto"/>
          <w:kern w:val="2"/>
          <w:sz w:val="21"/>
          <w:szCs w:val="21"/>
          <w:lang w:val="en-US" w:eastAsia="zh-CN" w:bidi="ar-SA"/>
        </w:rPr>
        <w:t xml:space="preserve"> 安全电压自限温电热片铺设可不采取绝缘措施。安全电压自限温电热片在潮湿区域和需铺设结合层区域进行铺设时，应在散热面铺设一层绝缘膜。</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6.3.3</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第1款，连接卡与电极的连接非常重要，对安全电压自限温电热片来说，这可能是最大的隐患。</w:t>
      </w:r>
    </w:p>
    <w:p>
      <w:pPr>
        <w:autoSpaceDE w:val="0"/>
        <w:autoSpaceDN w:val="0"/>
        <w:ind w:left="0" w:leftChars="0"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第7款，安全电压自限温电热片在使用时，如果饰面层 (包括结合层)在导电的情况下，容易形成跨步电压，这种微小的电压可使敏感的人出现麻感。在绝缘层铺设时，只要将电热片全部覆盖就可以。</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6.3.4</w:t>
      </w:r>
      <w:r>
        <w:rPr>
          <w:rFonts w:hint="eastAsia" w:ascii="宋体" w:hAnsi="宋体" w:eastAsia="宋体" w:cs="宋体"/>
          <w:color w:val="auto"/>
          <w:kern w:val="2"/>
          <w:sz w:val="21"/>
          <w:szCs w:val="21"/>
          <w:lang w:val="en-US" w:eastAsia="zh-CN" w:bidi="ar-SA"/>
        </w:rPr>
        <w:t xml:space="preserve">  电热膜的安装应符合下列规定：</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  </w:t>
      </w:r>
      <w:r>
        <w:rPr>
          <w:rFonts w:ascii="宋体" w:hAnsi="宋体" w:eastAsia="宋体" w:cs="宋体"/>
          <w:color w:val="auto"/>
          <w:kern w:val="2"/>
          <w:sz w:val="21"/>
          <w:szCs w:val="21"/>
          <w:lang w:val="en-US" w:eastAsia="zh-CN" w:bidi="ar-SA"/>
        </w:rPr>
        <w:t>地面安装电热膜时，应符合下列规定</w:t>
      </w:r>
      <w:r>
        <w:rPr>
          <w:rFonts w:hint="eastAsia" w:ascii="宋体" w:hAnsi="宋体" w:eastAsia="宋体" w:cs="宋体"/>
          <w:color w:val="auto"/>
          <w:kern w:val="2"/>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ind w:left="0" w:firstLine="630" w:firstLineChars="300"/>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ascii="宋体" w:hAnsi="宋体" w:eastAsia="宋体" w:cs="宋体"/>
          <w:color w:val="auto"/>
          <w:kern w:val="2"/>
          <w:sz w:val="21"/>
          <w:szCs w:val="21"/>
          <w:lang w:val="en-US" w:eastAsia="zh-CN" w:bidi="ar-SA"/>
        </w:rPr>
        <w:t>应采用热熔胶、塑料钉、胶带等将电热膜固定于绝热层上</w:t>
      </w:r>
      <w:r>
        <w:rPr>
          <w:rFonts w:hint="eastAsia" w:ascii="宋体" w:hAnsi="宋体" w:eastAsia="宋体" w:cs="宋体"/>
          <w:color w:val="auto"/>
          <w:kern w:val="2"/>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ind w:left="0" w:firstLine="630" w:firstLineChars="300"/>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ascii="宋体" w:hAnsi="宋体" w:eastAsia="宋体" w:cs="宋体"/>
          <w:color w:val="auto"/>
          <w:kern w:val="2"/>
          <w:sz w:val="21"/>
          <w:szCs w:val="21"/>
          <w:lang w:val="en-US" w:eastAsia="zh-CN" w:bidi="ar-SA"/>
        </w:rPr>
        <w:t>应保证连接线及部件被填充层完全覆盖</w:t>
      </w:r>
      <w:r>
        <w:rPr>
          <w:rFonts w:hint="eastAsia" w:ascii="宋体" w:hAnsi="宋体" w:eastAsia="宋体"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无填充层时应保证连接缆(线)及部件完全嵌入</w:t>
      </w:r>
      <w:r>
        <w:rPr>
          <w:rFonts w:hint="eastAsia" w:ascii="宋体" w:hAnsi="宋体" w:eastAsia="宋体" w:cs="宋体"/>
          <w:color w:val="auto"/>
          <w:kern w:val="2"/>
          <w:sz w:val="21"/>
          <w:szCs w:val="21"/>
          <w:lang w:val="en-US" w:eastAsia="zh-CN" w:bidi="ar-SA"/>
        </w:rPr>
        <w:t xml:space="preserve">   </w:t>
      </w:r>
      <w:r>
        <w:rPr>
          <w:rFonts w:ascii="宋体" w:hAnsi="宋体" w:eastAsia="宋体" w:cs="宋体"/>
          <w:color w:val="auto"/>
          <w:kern w:val="2"/>
          <w:sz w:val="21"/>
          <w:szCs w:val="21"/>
          <w:lang w:val="en-US" w:eastAsia="zh-CN" w:bidi="ar-SA"/>
        </w:rPr>
        <w:t>绝热层，且开槽应与连接缆《线)及部件尺寸相适宜</w:t>
      </w:r>
      <w:r>
        <w:rPr>
          <w:rFonts w:hint="eastAsia" w:ascii="宋体" w:hAnsi="宋体" w:eastAsia="宋体" w:cs="宋体"/>
          <w:color w:val="auto"/>
          <w:kern w:val="2"/>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ind w:left="0" w:firstLine="630" w:firstLineChars="300"/>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r>
        <w:rPr>
          <w:rFonts w:ascii="宋体" w:hAnsi="宋体" w:eastAsia="宋体" w:cs="宋体"/>
          <w:color w:val="auto"/>
          <w:kern w:val="2"/>
          <w:sz w:val="21"/>
          <w:szCs w:val="21"/>
          <w:lang w:val="en-US" w:eastAsia="zh-CN" w:bidi="ar-SA"/>
        </w:rPr>
        <w:t>应在电热膜上铺设防护层。</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 xml:space="preserve">  </w:t>
      </w:r>
      <w:r>
        <w:rPr>
          <w:rFonts w:ascii="宋体" w:hAnsi="宋体" w:eastAsia="宋体" w:cs="宋体"/>
          <w:color w:val="auto"/>
          <w:kern w:val="2"/>
          <w:sz w:val="21"/>
          <w:szCs w:val="21"/>
          <w:lang w:val="en-US" w:eastAsia="zh-CN" w:bidi="ar-SA"/>
        </w:rPr>
        <w:t>棚面或墙面安装电热膜时，应符合下列规定</w:t>
      </w:r>
      <w:r>
        <w:rPr>
          <w:rFonts w:hint="eastAsia" w:ascii="宋体" w:hAnsi="宋体" w:eastAsia="宋体" w:cs="宋体"/>
          <w:color w:val="auto"/>
          <w:kern w:val="2"/>
          <w:sz w:val="21"/>
          <w:szCs w:val="21"/>
          <w:lang w:val="en-US" w:eastAsia="zh-CN" w:bidi="ar-SA"/>
        </w:rPr>
        <w:t>：</w:t>
      </w:r>
    </w:p>
    <w:p>
      <w:pPr>
        <w:keepNext w:val="0"/>
        <w:keepLines w:val="0"/>
        <w:pageBreakBefore w:val="0"/>
        <w:widowControl w:val="0"/>
        <w:kinsoku/>
        <w:wordWrap/>
        <w:overflowPunct/>
        <w:topLinePunct w:val="0"/>
        <w:autoSpaceDE w:val="0"/>
        <w:autoSpaceDN w:val="0"/>
        <w:bidi w:val="0"/>
        <w:adjustRightInd/>
        <w:snapToGrid/>
        <w:ind w:left="0" w:firstLine="630" w:firstLineChars="300"/>
        <w:jc w:val="both"/>
        <w:textAlignment w:val="auto"/>
        <w:rPr>
          <w:rFonts w:ascii="宋体" w:hAnsi="宋体" w:eastAsia="宋体" w:cs="宋体"/>
          <w:color w:val="auto"/>
          <w:kern w:val="2"/>
          <w:sz w:val="21"/>
          <w:szCs w:val="21"/>
          <w:lang w:val="en-US" w:eastAsia="zh-CN" w:bidi="ar-SA"/>
        </w:rPr>
      </w:pPr>
      <w:r>
        <w:rPr>
          <w:rFonts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当采用有龙骨安装电热膜时，应采用拉铆钉或自攻螺钉沿膜两边将电热膜固定在纵向龙骨的底面槽内，钉距300mm</w:t>
      </w:r>
      <w:r>
        <w:rPr>
          <w:rFonts w:hint="eastAsia" w:ascii="宋体" w:hAnsi="宋体" w:eastAsia="宋体" w:cs="宋体"/>
          <w:color w:val="auto"/>
          <w:kern w:val="2"/>
          <w:sz w:val="21"/>
          <w:szCs w:val="21"/>
          <w:lang w:val="en-US" w:eastAsia="zh-CN" w:bidi="ar-SA"/>
        </w:rPr>
        <w:t>；</w:t>
      </w:r>
    </w:p>
    <w:p>
      <w:pPr>
        <w:keepNext w:val="0"/>
        <w:keepLines w:val="0"/>
        <w:pageBreakBefore w:val="0"/>
        <w:widowControl w:val="0"/>
        <w:kinsoku/>
        <w:wordWrap/>
        <w:overflowPunct/>
        <w:topLinePunct w:val="0"/>
        <w:autoSpaceDE w:val="0"/>
        <w:autoSpaceDN w:val="0"/>
        <w:bidi w:val="0"/>
        <w:adjustRightInd/>
        <w:snapToGrid/>
        <w:ind w:left="0" w:firstLine="630" w:firstLineChars="300"/>
        <w:jc w:val="both"/>
        <w:textAlignment w:val="auto"/>
        <w:rPr>
          <w:rFonts w:ascii="宋体" w:hAnsi="宋体" w:eastAsia="宋体" w:cs="宋体"/>
          <w:color w:val="auto"/>
          <w:kern w:val="2"/>
          <w:sz w:val="21"/>
          <w:szCs w:val="21"/>
          <w:lang w:val="en-US" w:eastAsia="zh-CN" w:bidi="ar-SA"/>
        </w:rPr>
      </w:pPr>
      <w:r>
        <w:rPr>
          <w:rFonts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当墙面采用无龙骨安装电热膜时，宜采取粘贴形式将电热膜固定于绝热层上。</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  </w:t>
      </w:r>
      <w:r>
        <w:rPr>
          <w:rFonts w:ascii="宋体" w:hAnsi="宋体" w:eastAsia="宋体" w:cs="宋体"/>
          <w:color w:val="auto"/>
          <w:kern w:val="2"/>
          <w:sz w:val="21"/>
          <w:szCs w:val="21"/>
          <w:lang w:val="en-US" w:eastAsia="zh-CN" w:bidi="ar-SA"/>
        </w:rPr>
        <w:t>电热膜铺设应平整，不得有褶皱、扭曲</w:t>
      </w:r>
      <w:r>
        <w:rPr>
          <w:rFonts w:hint="eastAsia" w:ascii="宋体" w:hAnsi="宋体" w:eastAsia="宋体" w:cs="宋体"/>
          <w:color w:val="auto"/>
          <w:kern w:val="2"/>
          <w:sz w:val="21"/>
          <w:szCs w:val="21"/>
          <w:lang w:val="en-US" w:eastAsia="zh-CN" w:bidi="ar-SA"/>
        </w:rPr>
        <w:t>。</w:t>
      </w:r>
    </w:p>
    <w:p>
      <w:pPr>
        <w:autoSpaceDE w:val="0"/>
        <w:autoSpaceDN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6.3.4</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地面安装电热膜，为避免填充层施工时电热膜移位，一般采用热熔胶、塑料钉、胶带等对电热膜进行固定，但不论采用哪种措施，都应保证电热膜不受损伤，并尽量减少对绝热层的破坏。</w:t>
      </w:r>
    </w:p>
    <w:p>
      <w:pPr>
        <w:autoSpaceDE w:val="0"/>
        <w:autoSpaceDN w:val="0"/>
        <w:ind w:left="0" w:leftChars="0"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缆（线）及部件露出填充层不仅会破坏填充层的完整性，还可能造成施工中连接缆(线)及部件损坏;在绝热层上开槽与连接缆(线)及部件尺寸相适宜，即根据缆(线)部件尺寸确定开槽尺寸，且应避免割透绝热层，以此减少因绝热层破坏影响绝热效果。</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6.3.5 </w:t>
      </w:r>
      <w:r>
        <w:rPr>
          <w:rFonts w:hint="eastAsia" w:ascii="宋体" w:hAnsi="宋体" w:eastAsia="宋体" w:cs="宋体"/>
          <w:color w:val="auto"/>
          <w:kern w:val="2"/>
          <w:sz w:val="21"/>
          <w:szCs w:val="21"/>
          <w:lang w:val="en-US" w:eastAsia="zh-CN" w:bidi="ar-SA"/>
        </w:rPr>
        <w:t xml:space="preserve"> 电热辐射板供暖系统施工安装应符合下列规定：</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  </w:t>
      </w:r>
      <w:r>
        <w:rPr>
          <w:rFonts w:ascii="宋体" w:hAnsi="宋体" w:eastAsia="宋体" w:cs="宋体"/>
          <w:color w:val="auto"/>
          <w:kern w:val="2"/>
          <w:sz w:val="21"/>
          <w:szCs w:val="21"/>
          <w:lang w:val="en-US" w:eastAsia="zh-CN" w:bidi="ar-SA"/>
        </w:rPr>
        <w:t>电辐射板供暖系统材料以及系统安装，应符合行业现行标准《辐射供暖供冷技术规程》JGJ 142 的有关规定</w:t>
      </w:r>
      <w:r>
        <w:rPr>
          <w:rFonts w:hint="eastAsia" w:ascii="宋体" w:hAnsi="宋体" w:eastAsia="宋体" w:cs="宋体"/>
          <w:color w:val="auto"/>
          <w:kern w:val="2"/>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 xml:space="preserve">  </w:t>
      </w:r>
      <w:r>
        <w:rPr>
          <w:rFonts w:ascii="宋体" w:hAnsi="宋体" w:eastAsia="宋体" w:cs="宋体"/>
          <w:color w:val="auto"/>
          <w:kern w:val="2"/>
          <w:sz w:val="21"/>
          <w:szCs w:val="21"/>
          <w:lang w:val="en-US" w:eastAsia="zh-CN" w:bidi="ar-SA"/>
        </w:rPr>
        <w:t>电辐射板应安装于天棚或墙面上，其安装高度应大于2.4m</w:t>
      </w:r>
      <w:r>
        <w:rPr>
          <w:rFonts w:hint="eastAsia" w:ascii="宋体" w:hAnsi="宋体" w:eastAsia="宋体"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电辐射板的辐射面应朝向工作区或活动区</w:t>
      </w:r>
      <w:r>
        <w:rPr>
          <w:rFonts w:hint="eastAsia" w:ascii="宋体" w:hAnsi="宋体" w:eastAsia="宋体"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安装时应采用螺栓或预埋吊钩固定的专用支架</w:t>
      </w:r>
      <w:r>
        <w:rPr>
          <w:rFonts w:hint="eastAsia" w:ascii="宋体" w:hAnsi="宋体" w:eastAsia="宋体" w:cs="宋体"/>
          <w:color w:val="auto"/>
          <w:kern w:val="2"/>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  </w:t>
      </w:r>
      <w:r>
        <w:rPr>
          <w:rFonts w:ascii="宋体" w:hAnsi="宋体" w:eastAsia="宋体" w:cs="宋体"/>
          <w:color w:val="auto"/>
          <w:kern w:val="2"/>
          <w:sz w:val="21"/>
          <w:szCs w:val="21"/>
          <w:lang w:val="en-US" w:eastAsia="zh-CN" w:bidi="ar-SA"/>
        </w:rPr>
        <w:t>电辐射板等材料应避免因环境温度和物理压力受到损害。</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6.3.6</w:t>
      </w:r>
      <w:r>
        <w:rPr>
          <w:rFonts w:hint="eastAsia" w:ascii="宋体" w:hAnsi="宋体" w:eastAsia="宋体" w:cs="宋体"/>
          <w:color w:val="auto"/>
          <w:kern w:val="2"/>
          <w:sz w:val="21"/>
          <w:szCs w:val="21"/>
          <w:lang w:val="en-US" w:eastAsia="zh-CN" w:bidi="ar-SA"/>
        </w:rPr>
        <w:t xml:space="preserve">  电热供暖系统和温控系统电气施工应符合现行国家标准《电气装置安装工程 1kV 及以下配线工程施工及验收规范》GB 50254 和《建筑电气工程施工质量验收规范》GB 50303的规定。</w:t>
      </w:r>
      <w:r>
        <w:rPr>
          <w:rFonts w:hint="eastAsia" w:ascii="宋体" w:hAnsi="宋体" w:eastAsia="宋体" w:cs="宋体"/>
          <w:color w:val="auto"/>
          <w:kern w:val="2"/>
          <w:sz w:val="21"/>
          <w:szCs w:val="21"/>
          <w:lang w:val="en-US" w:eastAsia="zh-CN" w:bidi="ar-SA"/>
        </w:rPr>
        <w:t>《辐射供暖》。</w:t>
      </w:r>
      <w:r>
        <w:rPr>
          <w:rFonts w:hint="eastAsia" w:ascii="宋体" w:hAnsi="宋体" w:eastAsia="宋体" w:cs="宋体"/>
          <w:color w:val="auto"/>
          <w:kern w:val="2"/>
          <w:sz w:val="21"/>
          <w:szCs w:val="21"/>
          <w:lang w:val="en-US" w:eastAsia="zh-CN" w:bidi="ar-SA"/>
        </w:rPr>
        <w:t>接地装置施工应符合现行国家标准《电气装置安装工程接地装置施工及验收规范》GB 50169 的规定。</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6.3.7</w:t>
      </w:r>
      <w:r>
        <w:rPr>
          <w:rFonts w:hint="eastAsia" w:ascii="宋体" w:hAnsi="宋体" w:eastAsia="宋体" w:cs="宋体"/>
          <w:color w:val="auto"/>
          <w:kern w:val="2"/>
          <w:sz w:val="21"/>
          <w:szCs w:val="21"/>
          <w:lang w:val="en-US" w:eastAsia="zh-CN" w:bidi="ar-SA"/>
        </w:rPr>
        <w:t xml:space="preserve">  加热部件与电缆 (线) 连接后，应整组进行检测。加热部件功率应符合设计要求，绝缘应符合现行国家标准的规定，且应无短路、断路现象。安装测试记录应按本标准附录 ABC的格式填写。</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6.3.7</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在填充层施工前，应对系统进行一次全面的检测。本检测是通过测量每组加热部件的直流电阻来换算该组加热部件功率，通过检测也可判断有无短路或断路现象。</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exact"/>
        <w:jc w:val="center"/>
        <w:textAlignment w:val="auto"/>
        <w:outlineLvl w:val="2"/>
        <w:rPr>
          <w:rFonts w:hint="eastAsia" w:ascii="Calibri" w:hAnsi="Calibri" w:eastAsia="宋体" w:cs="黑体"/>
          <w:color w:val="auto"/>
          <w:szCs w:val="24"/>
          <w:lang w:val="en-US" w:eastAsia="zh-CN"/>
        </w:rPr>
      </w:pPr>
      <w:r>
        <w:rPr>
          <w:rFonts w:hint="eastAsia" w:ascii="Times New Roman" w:hAnsi="Times New Roman" w:eastAsia="黑体" w:cs="Times New Roman"/>
          <w:b/>
          <w:bCs/>
          <w:color w:val="auto"/>
          <w:kern w:val="2"/>
          <w:sz w:val="21"/>
          <w:szCs w:val="21"/>
          <w:lang w:val="en-US" w:eastAsia="zh-CN" w:bidi="ar-SA"/>
        </w:rPr>
        <w:t xml:space="preserve">6.4  </w:t>
      </w:r>
      <w:r>
        <w:rPr>
          <w:rFonts w:hint="eastAsia" w:ascii="Times New Roman" w:hAnsi="Times New Roman" w:eastAsia="黑体" w:cs="Times New Roman"/>
          <w:b w:val="0"/>
          <w:bCs w:val="0"/>
          <w:color w:val="auto"/>
          <w:kern w:val="2"/>
          <w:sz w:val="21"/>
          <w:szCs w:val="21"/>
          <w:lang w:val="en-US" w:eastAsia="zh-CN" w:bidi="ar-SA"/>
        </w:rPr>
        <w:t>对流电热供暖系统的安装</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6.4.1</w:t>
      </w:r>
      <w:r>
        <w:rPr>
          <w:rFonts w:hint="eastAsia" w:ascii="宋体" w:hAnsi="宋体" w:eastAsia="宋体" w:cs="宋体"/>
          <w:color w:val="auto"/>
          <w:kern w:val="2"/>
          <w:sz w:val="21"/>
          <w:szCs w:val="21"/>
          <w:lang w:val="en-US" w:eastAsia="zh-CN" w:bidi="ar-SA"/>
        </w:rPr>
        <w:t xml:space="preserve">  电暖风机供暖系统施工安装应符合下列规定：</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  电暖风机安装应远离易燃易爆等危险物品和气味；</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 xml:space="preserve">  电暖风机安装的空间应通风良好，不应设在可燃物较多的吊顶内及密闭箱体内使用；</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  电暖风机的进风口不可阻塞，出风口也要用带有隔热材料的配管连接；</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连接电缆须保护接地，谨防漏电；</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 xml:space="preserve">  电暖风机不能安装在湿度大于 80%的地方；</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 xml:space="preserve">  暖风机不能紧贴墙壁安装，以防阻碍气流通畅。</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6.4.1</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对电暖风机的施工安装做出了规范要求。</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6.4.2</w:t>
      </w:r>
      <w:r>
        <w:rPr>
          <w:rFonts w:hint="eastAsia" w:ascii="宋体" w:hAnsi="宋体" w:eastAsia="宋体" w:cs="宋体"/>
          <w:color w:val="auto"/>
          <w:kern w:val="2"/>
          <w:sz w:val="21"/>
          <w:szCs w:val="21"/>
          <w:lang w:val="en-US" w:eastAsia="zh-CN" w:bidi="ar-SA"/>
        </w:rPr>
        <w:t xml:space="preserve">  蓄热式电供暖散热器供暖系统施工安装应符合下列规定：</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 xml:space="preserve">1 </w:t>
      </w:r>
      <w:r>
        <w:rPr>
          <w:rFonts w:hint="eastAsia" w:ascii="宋体" w:hAnsi="宋体" w:eastAsia="宋体" w:cs="宋体"/>
          <w:color w:val="auto"/>
          <w:kern w:val="2"/>
          <w:sz w:val="21"/>
          <w:szCs w:val="21"/>
          <w:lang w:val="en-US" w:eastAsia="zh-CN" w:bidi="ar-SA"/>
        </w:rPr>
        <w:t xml:space="preserve"> 散热器固定墙体必须牢固安全可靠；</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2 </w:t>
      </w:r>
      <w:r>
        <w:rPr>
          <w:rFonts w:hint="eastAsia" w:ascii="宋体" w:hAnsi="宋体" w:eastAsia="宋体" w:cs="宋体"/>
          <w:color w:val="auto"/>
          <w:kern w:val="2"/>
          <w:sz w:val="21"/>
          <w:szCs w:val="21"/>
          <w:lang w:val="en-US" w:eastAsia="zh-CN" w:bidi="ar-SA"/>
        </w:rPr>
        <w:t xml:space="preserve"> 散热器外露可导电部分及金属外壳，必须与接地装置有可靠的电气连接；</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  散热器供暖系统安装时，应设有牢固的作业平台；</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散热器安装完成后临时送电检验结束，必须断电后再进行下道工序。</w:t>
      </w:r>
    </w:p>
    <w:p>
      <w:pPr>
        <w:widowControl w:val="0"/>
        <w:spacing w:before="156" w:beforeLines="50" w:after="156" w:afterLines="50" w:line="312" w:lineRule="exact"/>
        <w:jc w:val="center"/>
        <w:outlineLvl w:val="2"/>
        <w:rPr>
          <w:rFonts w:hint="eastAsia" w:ascii="Calibri" w:hAnsi="Calibri" w:eastAsia="宋体" w:cs="黑体"/>
          <w:color w:val="auto"/>
          <w:szCs w:val="24"/>
          <w:lang w:val="en-US" w:eastAsia="zh-CN"/>
        </w:rPr>
      </w:pPr>
      <w:r>
        <w:rPr>
          <w:rFonts w:hint="eastAsia" w:ascii="Times New Roman" w:hAnsi="Times New Roman" w:eastAsia="黑体" w:cs="Times New Roman"/>
          <w:b/>
          <w:bCs/>
          <w:color w:val="auto"/>
          <w:kern w:val="2"/>
          <w:sz w:val="21"/>
          <w:szCs w:val="21"/>
          <w:lang w:val="en-US" w:eastAsia="zh-CN" w:bidi="ar-SA"/>
        </w:rPr>
        <w:t xml:space="preserve">6.5  </w:t>
      </w:r>
      <w:r>
        <w:rPr>
          <w:rFonts w:hint="eastAsia" w:ascii="Times New Roman" w:hAnsi="Times New Roman" w:eastAsia="黑体" w:cs="Times New Roman"/>
          <w:b w:val="0"/>
          <w:bCs w:val="0"/>
          <w:color w:val="auto"/>
          <w:kern w:val="2"/>
          <w:sz w:val="21"/>
          <w:szCs w:val="21"/>
          <w:lang w:val="en-US" w:eastAsia="zh-CN" w:bidi="ar-SA"/>
        </w:rPr>
        <w:t>填充层施工</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6.5.1</w:t>
      </w:r>
      <w:r>
        <w:rPr>
          <w:rFonts w:hint="eastAsia" w:ascii="宋体" w:hAnsi="宋体" w:eastAsia="宋体" w:cs="宋体"/>
          <w:color w:val="auto"/>
          <w:kern w:val="2"/>
          <w:sz w:val="21"/>
          <w:szCs w:val="21"/>
          <w:lang w:val="en-US" w:eastAsia="zh-CN" w:bidi="ar-SA"/>
        </w:rPr>
        <w:t xml:space="preserve">  填充层施工前应具备以下条件：</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  电热部件经电阻检测和绝缘性能测试合格;</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2 </w:t>
      </w:r>
      <w:r>
        <w:rPr>
          <w:rFonts w:hint="eastAsia" w:ascii="宋体" w:hAnsi="宋体" w:eastAsia="宋体" w:cs="宋体"/>
          <w:color w:val="auto"/>
          <w:kern w:val="2"/>
          <w:sz w:val="21"/>
          <w:szCs w:val="21"/>
          <w:lang w:val="en-US" w:eastAsia="zh-CN" w:bidi="ar-SA"/>
        </w:rPr>
        <w:t xml:space="preserve"> 温控器的安装盒、穿管已经布置完毕:</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3 </w:t>
      </w:r>
      <w:r>
        <w:rPr>
          <w:rFonts w:hint="eastAsia" w:ascii="宋体" w:hAnsi="宋体" w:eastAsia="宋体" w:cs="宋体"/>
          <w:color w:val="auto"/>
          <w:kern w:val="2"/>
          <w:sz w:val="21"/>
          <w:szCs w:val="21"/>
          <w:lang w:val="en-US" w:eastAsia="zh-CN" w:bidi="ar-SA"/>
        </w:rPr>
        <w:t xml:space="preserve"> 侧面绝热层和填充层伸缩缝已安装完毕;</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通过隐蔽工程验收</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6.5.1</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对填充层施工的时机作了明确规定，即未通过隐工程验收之前，不得施工。</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6.5.2</w:t>
      </w:r>
      <w:r>
        <w:rPr>
          <w:rFonts w:hint="eastAsia" w:ascii="宋体" w:hAnsi="宋体" w:eastAsia="宋体" w:cs="宋体"/>
          <w:color w:val="auto"/>
          <w:kern w:val="2"/>
          <w:sz w:val="21"/>
          <w:szCs w:val="21"/>
          <w:lang w:val="en-US" w:eastAsia="zh-CN" w:bidi="ar-SA"/>
        </w:rPr>
        <w:t xml:space="preserve">  填充层施工前，应按下列要求设置伸缩缝:</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  在与内外墙、过门、柱等垂直构件交接处应设置不间断的伸缩缝，伸缩缝填充材料宜采用高发泡聚乙烯泡沫塑料，伸缩缝填充材料应采用搭接方式连接，搭接宽度不应小于 10mm;伸缩缝宽度不宜小于 10mm，允许偏差为士2mm。填充材料采用聚乙烯泡沫塑料板时，厚度应为 20mm，接头处应采用搭接方式连接。</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 xml:space="preserve">  当地面面积超过 30m</w:t>
      </w:r>
      <w:r>
        <w:rPr>
          <w:rFonts w:hint="eastAsia" w:ascii="宋体" w:hAnsi="宋体" w:eastAsia="宋体" w:cs="宋体"/>
          <w:color w:val="auto"/>
          <w:kern w:val="2"/>
          <w:sz w:val="21"/>
          <w:szCs w:val="21"/>
          <w:vertAlign w:val="superscript"/>
          <w:lang w:val="en-US" w:eastAsia="zh-CN" w:bidi="ar-SA"/>
        </w:rPr>
        <w:t>2</w:t>
      </w:r>
      <w:r>
        <w:rPr>
          <w:rFonts w:hint="eastAsia" w:ascii="宋体" w:hAnsi="宋体" w:eastAsia="宋体" w:cs="宋体"/>
          <w:color w:val="auto"/>
          <w:kern w:val="2"/>
          <w:sz w:val="21"/>
          <w:szCs w:val="21"/>
          <w:lang w:val="en-US" w:eastAsia="zh-CN" w:bidi="ar-SA"/>
        </w:rPr>
        <w:t>或边长超过6m时，应按不大于6m 间距设置伸缩缝。伸缩缝内填充材料可采用高发泡聚乙烯泡沫塑料或满填弹性膨胀膏，伸缩缝宽度不应小于 8mm，允许偏差为士2 mm。</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  伸缩缝应从绝热层的上边缘做到填充层的上边缘伸缩缝填充材料与墙、柱应有可靠的固定措施，与地面绝热层连接应紧密；</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填充层施工过程中不得拆除和移动伸缩缝。</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6.5.2</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混凝土填充层设置伸缩缝，是为了防止地面热胀冷缩而被破坏。采用地面供暖时，与地面相接处的墙内表面温度会升高，为了减少无效热损失和相邻用户之间的传热量，同时考虑施工方便，规定与内外墙、柱及过门等交接处伸缩缝宽度不宜小于10mmm。</w:t>
      </w:r>
    </w:p>
    <w:p>
      <w:pPr>
        <w:autoSpaceDE w:val="0"/>
        <w:autoSpaceDN w:val="0"/>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混凝土的线膨胀系数约为 10X10-6 m/ (m·℃)，间距为6m时，其膨胀量约为 2.7mm;考虑施工方便，规定伸缩缝宽度不宜小于8mm。</w:t>
      </w:r>
    </w:p>
    <w:p>
      <w:pPr>
        <w:autoSpaceDE w:val="0"/>
        <w:autoSpaceDN w:val="0"/>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采用聚乙烯泡沫塑料板时应采用压缩强度较小的材料，例如可采用密度不大于 20kg/m3的模塑聚苯乙烯泡沫塑料。</w:t>
      </w:r>
    </w:p>
    <w:p>
      <w:pPr>
        <w:autoSpaceDE w:val="0"/>
        <w:autoSpaceDN w:val="0"/>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伸缩缝填充材料的设置方法举例:</w:t>
      </w:r>
    </w:p>
    <w:p>
      <w:pPr>
        <w:autoSpaceDE w:val="0"/>
        <w:autoSpaceDN w:val="0"/>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1、采用高发泡聚乙烯泡沫塑料或满填弹性膨胀膏时，可用8mmx80mm(高)木板先做伸缩缝，填充层终凝后取出再填充高发泡聚乙烯泡沫塑料或内满填弹性膨胀膏。</w:t>
      </w:r>
    </w:p>
    <w:p>
      <w:pPr>
        <w:autoSpaceDE w:val="0"/>
        <w:autoSpaceDN w:val="0"/>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2、采用聚乙烯泡沫塑料板时，可在铺设泡沫塑料类绝热层时留出伸缩缝位置，将聚乙烯泡沫塑料板插入其内，泡沫塑料类绝热层起到固定伸缩缝填充材料的作用。</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供暖系统安装单位设置伸缩缝并验收合格后，工程中常有土建做下道工序(填充层) 施工时不注意保护上道工序的成品，出现拆除和移动伸缩缝的现象，因此特别强调应予以避免。</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6.5.3</w:t>
      </w:r>
      <w:r>
        <w:rPr>
          <w:rFonts w:hint="eastAsia" w:ascii="宋体" w:hAnsi="宋体" w:eastAsia="宋体" w:cs="宋体"/>
          <w:color w:val="auto"/>
          <w:kern w:val="2"/>
          <w:sz w:val="21"/>
          <w:szCs w:val="21"/>
          <w:lang w:val="en-US" w:eastAsia="zh-CN" w:bidi="ar-SA"/>
        </w:rPr>
        <w:t xml:space="preserve">  浇筑填充层时，严禁使用机械振捣设备；施工人员应穿软底鞋，采用平头铁锹。</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6.5.4</w:t>
      </w:r>
      <w:r>
        <w:rPr>
          <w:rFonts w:hint="eastAsia" w:ascii="宋体" w:hAnsi="宋体" w:eastAsia="宋体" w:cs="宋体"/>
          <w:color w:val="auto"/>
          <w:kern w:val="2"/>
          <w:sz w:val="21"/>
          <w:szCs w:val="21"/>
          <w:lang w:val="en-US" w:eastAsia="zh-CN" w:bidi="ar-SA"/>
        </w:rPr>
        <w:t xml:space="preserve">  填充层材料及其配比和强度应符合第四章的要求。填充层应与发泡水泥绝热层结合牢固，单处空鼓面积不应大于 400cm2，且每自然房间不应多于 2 处。</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6.5.5</w:t>
      </w:r>
      <w:r>
        <w:rPr>
          <w:rFonts w:hint="eastAsia" w:ascii="宋体" w:hAnsi="宋体" w:eastAsia="宋体" w:cs="宋体"/>
          <w:color w:val="auto"/>
          <w:kern w:val="2"/>
          <w:sz w:val="21"/>
          <w:szCs w:val="21"/>
          <w:lang w:val="en-US" w:eastAsia="zh-CN" w:bidi="ar-SA"/>
        </w:rPr>
        <w:t xml:space="preserve">  填充层表层的抹平工作应在混凝土初凝前完成，压光或拉毛工作应在水泥砂浆终凝前完成，表面平整度的允许偏差为士5 mm。</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6.5.6</w:t>
      </w:r>
      <w:r>
        <w:rPr>
          <w:rFonts w:hint="eastAsia" w:ascii="宋体" w:hAnsi="宋体" w:eastAsia="宋体" w:cs="宋体"/>
          <w:color w:val="auto"/>
          <w:kern w:val="2"/>
          <w:sz w:val="21"/>
          <w:szCs w:val="21"/>
          <w:lang w:val="en-US" w:eastAsia="zh-CN" w:bidi="ar-SA"/>
        </w:rPr>
        <w:t xml:space="preserve">  系统初始加热前，水泥砂浆填充层养护时间不应少于7d，或抗压强度应达到 5MPa 后，方可上人行走:养护期间及期满后，应对地面采取保护措施，不得在地面加以重载高温烘烤或直接放置高温物体和高温设备。</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6.5.6</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对水泥砂浆填充层的要求引自现行国家标准《建筑地面工程施工质量验收规范》GB 50209 的有关规定;混凝土填充层引自现行行业标准《地面辐射供暖技术规程》JGJ142 的规定。</w:t>
      </w:r>
    </w:p>
    <w:p>
      <w:pPr>
        <w:widowControl w:val="0"/>
        <w:spacing w:before="156" w:beforeLines="50" w:after="156" w:afterLines="50" w:line="312" w:lineRule="exact"/>
        <w:jc w:val="center"/>
        <w:outlineLvl w:val="2"/>
        <w:rPr>
          <w:rFonts w:hint="eastAsia" w:ascii="Times New Roman" w:hAnsi="Times New Roman" w:eastAsia="黑体" w:cs="Times New Roman"/>
          <w:b/>
          <w:bCs/>
          <w:color w:val="auto"/>
          <w:kern w:val="2"/>
          <w:sz w:val="21"/>
          <w:szCs w:val="21"/>
          <w:lang w:val="en-US" w:eastAsia="zh-CN" w:bidi="ar-SA"/>
        </w:rPr>
      </w:pPr>
      <w:r>
        <w:rPr>
          <w:rFonts w:hint="eastAsia" w:ascii="Times New Roman" w:hAnsi="Times New Roman" w:eastAsia="黑体" w:cs="Times New Roman"/>
          <w:b/>
          <w:bCs/>
          <w:color w:val="auto"/>
          <w:kern w:val="2"/>
          <w:sz w:val="21"/>
          <w:szCs w:val="21"/>
          <w:lang w:val="en-US" w:eastAsia="zh-CN" w:bidi="ar-SA"/>
        </w:rPr>
        <w:t xml:space="preserve">6.6 </w:t>
      </w:r>
      <w:r>
        <w:rPr>
          <w:rFonts w:hint="eastAsia" w:ascii="Times New Roman" w:hAnsi="Times New Roman" w:eastAsia="黑体" w:cs="Times New Roman"/>
          <w:b w:val="0"/>
          <w:bCs w:val="0"/>
          <w:color w:val="auto"/>
          <w:kern w:val="2"/>
          <w:sz w:val="21"/>
          <w:szCs w:val="21"/>
          <w:lang w:val="en-US" w:eastAsia="zh-CN" w:bidi="ar-SA"/>
        </w:rPr>
        <w:t xml:space="preserve"> 饰面层及卫生间施工</w:t>
      </w:r>
    </w:p>
    <w:p>
      <w:pPr>
        <w:keepNext w:val="0"/>
        <w:keepLines w:val="0"/>
        <w:pageBreakBefore w:val="0"/>
        <w:widowControl/>
        <w:kinsoku/>
        <w:wordWrap/>
        <w:overflowPunct/>
        <w:topLinePunct w:val="0"/>
        <w:autoSpaceDE w:val="0"/>
        <w:autoSpaceDN w:val="0"/>
        <w:bidi w:val="0"/>
        <w:adjustRightInd/>
        <w:snapToGrid/>
        <w:ind w:left="0" w:firstLine="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6.6.1</w:t>
      </w:r>
      <w:r>
        <w:rPr>
          <w:rFonts w:hint="eastAsia" w:ascii="宋体" w:hAnsi="宋体" w:eastAsia="宋体" w:cs="宋体"/>
          <w:color w:val="auto"/>
          <w:kern w:val="0"/>
          <w:sz w:val="21"/>
          <w:szCs w:val="21"/>
          <w:lang w:val="en-US" w:eastAsia="zh-CN" w:bidi="ar-SA"/>
        </w:rPr>
        <w:t xml:space="preserve">  面层施工前，填充层应达到面层需要的干燥度和强度。面层施工除应符合土建施工设计图纸的各项要求外，尚应符合下列规定：</w:t>
      </w:r>
      <w:r>
        <w:rPr>
          <w:rFonts w:hint="eastAsia" w:ascii="宋体" w:hAnsi="宋体" w:eastAsia="宋体" w:cs="宋体"/>
          <w:color w:val="auto"/>
          <w:kern w:val="0"/>
          <w:sz w:val="21"/>
          <w:szCs w:val="21"/>
          <w:lang w:val="en-US" w:eastAsia="zh-CN" w:bidi="ar-SA"/>
        </w:rPr>
        <w:br w:type="textWrapping"/>
      </w:r>
      <w:r>
        <w:rPr>
          <w:rFonts w:hint="eastAsia" w:ascii="宋体" w:hAnsi="宋体" w:eastAsia="宋体" w:cs="宋体"/>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 xml:space="preserve">1 </w:t>
      </w:r>
      <w:r>
        <w:rPr>
          <w:rFonts w:hint="eastAsia" w:ascii="宋体" w:hAnsi="宋体" w:eastAsia="宋体" w:cs="宋体"/>
          <w:color w:val="auto"/>
          <w:kern w:val="0"/>
          <w:sz w:val="21"/>
          <w:szCs w:val="21"/>
          <w:lang w:val="en-US" w:eastAsia="zh-CN" w:bidi="ar-SA"/>
        </w:rPr>
        <w:t xml:space="preserve"> 施工面层时，不得剔、凿、割、钻和钉填充层，不得向填充层内楔入任何物件；</w:t>
      </w:r>
      <w:r>
        <w:rPr>
          <w:rFonts w:hint="eastAsia" w:ascii="宋体" w:hAnsi="宋体" w:eastAsia="宋体" w:cs="宋体"/>
          <w:color w:val="auto"/>
          <w:kern w:val="0"/>
          <w:sz w:val="21"/>
          <w:szCs w:val="21"/>
          <w:lang w:val="en-US" w:eastAsia="zh-CN" w:bidi="ar-SA"/>
        </w:rPr>
        <w:br w:type="textWrapping"/>
      </w:r>
      <w:r>
        <w:rPr>
          <w:rFonts w:hint="eastAsia" w:ascii="宋体" w:hAnsi="宋体" w:eastAsia="宋体" w:cs="宋体"/>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 xml:space="preserve">  石材、瓷砖在与内外墙、柱等垂直构件交接处，应留10mm宽伸缩缝；木地板铺设时，应留不小于14mm的伸缩缝；伸缩缝应从填充层的上边缘做到高出面层上表面10mm～20mm，面层敷设完毕后，应裁去伸缩缝多余部分；伸缩缝填充材料宜采用高发泡聚乙烯泡沫塑料；</w:t>
      </w:r>
      <w:r>
        <w:rPr>
          <w:rFonts w:hint="eastAsia" w:ascii="宋体" w:hAnsi="宋体" w:eastAsia="宋体" w:cs="宋体"/>
          <w:color w:val="auto"/>
          <w:kern w:val="0"/>
          <w:sz w:val="21"/>
          <w:szCs w:val="21"/>
          <w:lang w:val="en-US" w:eastAsia="zh-CN" w:bidi="ar-SA"/>
        </w:rPr>
        <w:br w:type="textWrapping"/>
      </w:r>
      <w:r>
        <w:rPr>
          <w:rFonts w:hint="eastAsia" w:ascii="宋体" w:hAnsi="宋体" w:eastAsia="宋体" w:cs="宋体"/>
          <w:color w:val="auto"/>
          <w:kern w:val="0"/>
          <w:sz w:val="21"/>
          <w:szCs w:val="21"/>
          <w:lang w:val="en-US" w:eastAsia="zh-CN" w:bidi="ar-SA"/>
        </w:rPr>
        <w:t>  </w:t>
      </w:r>
      <w:r>
        <w:rPr>
          <w:rFonts w:hint="eastAsia" w:ascii="Times New Roman" w:hAnsi="Times New Roman" w:eastAsia="宋体" w:cs="Times New Roman"/>
          <w:b/>
          <w:bCs/>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 xml:space="preserve">  面积较大的面层应由建筑专业计算伸缩量，设置必要的面层伸缩缝。</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6.6.1</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在实际工程中，出现过很多在施工面层时损坏加热供冷部件的事故，而这些事故本来是完全可以避免的，因此在本条中对面层施工提出了一些具体的注意事项。</w:t>
      </w:r>
    </w:p>
    <w:p>
      <w:pPr>
        <w:autoSpaceDE w:val="0"/>
        <w:autoSpaceDN w:val="0"/>
        <w:ind w:left="0" w:leftChars="0" w:firstLine="0" w:firstLineChars="0"/>
        <w:jc w:val="both"/>
        <w:rPr>
          <w:rFonts w:ascii="宋体" w:hAnsi="宋体" w:eastAsia="宋体" w:cs="宋体"/>
          <w:color w:val="auto"/>
          <w:kern w:val="0"/>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6.6.2</w:t>
      </w:r>
      <w:r>
        <w:rPr>
          <w:rFonts w:hint="eastAsia" w:ascii="宋体" w:hAnsi="宋体" w:eastAsia="宋体" w:cs="宋体"/>
          <w:color w:val="auto"/>
          <w:kern w:val="0"/>
          <w:sz w:val="21"/>
          <w:szCs w:val="21"/>
          <w:lang w:val="en-US" w:eastAsia="zh-CN" w:bidi="ar-SA"/>
        </w:rPr>
        <w:t xml:space="preserve">  以木地板作为面层时，木材应经过干燥处理，且应在填充层和找平层完全干燥后进行木地板施工。</w:t>
      </w:r>
    </w:p>
    <w:p>
      <w:pPr>
        <w:autoSpaceDE w:val="0"/>
        <w:autoSpaceDN w:val="0"/>
        <w:ind w:left="0" w:leftChars="0" w:firstLine="0" w:firstLineChars="0"/>
        <w:jc w:val="both"/>
        <w:rPr>
          <w:rFonts w:ascii="宋体" w:hAnsi="宋体" w:eastAsia="楷体_GB2312" w:cs="宋体"/>
          <w:color w:val="auto"/>
          <w:kern w:val="0"/>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6.6.2</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地板出现翘的现象较多，究其原因，大致有以下三种情况:第一种情况是地板本身质量不好，未经严格干燥处理(含水率应低于 20%)，致使含水率过高，经过使用后，随着含水率的降低，木材收缩，产生裂纹。其实，这种地板，即使用在不是地暖供暖的室内，也同样会开裂。第二种情况是在填充层尚未完全干燥的情况下，过早的铺贴木地板。由于木地板铺贴后，混凝土中的水分仍在不断蒸发，使本来比较干燥的木地板的含水率升高，从而膨胀鼓翘。第三种情况是在铺贴木地板时，在地板与墙、柱等交接处未留伸缩缝，所以在地板受热产生膨胀时，由于没有补偿膨胀位移的出路，从而产生鼓翘。</w:t>
      </w:r>
    </w:p>
    <w:p>
      <w:pPr>
        <w:autoSpaceDE w:val="0"/>
        <w:autoSpaceDN w:val="0"/>
        <w:ind w:left="0" w:leftChars="0" w:firstLine="0" w:firstLineChars="0"/>
        <w:jc w:val="both"/>
        <w:rPr>
          <w:rFonts w:ascii="宋体" w:hAnsi="宋体" w:eastAsia="宋体" w:cs="宋体"/>
          <w:color w:val="auto"/>
          <w:kern w:val="0"/>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6.6.3</w:t>
      </w:r>
      <w:r>
        <w:rPr>
          <w:rFonts w:hint="eastAsia" w:ascii="宋体" w:hAnsi="宋体" w:eastAsia="宋体" w:cs="宋体"/>
          <w:color w:val="auto"/>
          <w:kern w:val="0"/>
          <w:sz w:val="21"/>
          <w:szCs w:val="21"/>
          <w:lang w:val="en-US" w:eastAsia="zh-CN" w:bidi="ar-SA"/>
        </w:rPr>
        <w:t xml:space="preserve">  以瓷砖、大理石、花岗岩作为面层时，填充层伸缩缝处宜采用干贴施工。</w:t>
      </w:r>
    </w:p>
    <w:p>
      <w:pPr>
        <w:autoSpaceDE w:val="0"/>
        <w:autoSpaceDN w:val="0"/>
        <w:ind w:left="0" w:leftChars="0" w:firstLine="0" w:firstLineChars="0"/>
        <w:jc w:val="both"/>
        <w:rPr>
          <w:rFonts w:ascii="宋体" w:hAnsi="宋体" w:eastAsia="宋体" w:cs="宋体"/>
          <w:color w:val="auto"/>
          <w:kern w:val="0"/>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6.6.3</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干贴的目的是为了防止地面加热时拉断面层</w:t>
      </w:r>
      <w:r>
        <w:rPr>
          <w:rFonts w:hint="eastAsia" w:ascii="楷体_GB2312" w:hAnsi="宋体" w:eastAsia="楷体_GB2312" w:cs="宋体"/>
          <w:color w:val="auto"/>
          <w:kern w:val="2"/>
          <w:sz w:val="21"/>
          <w:szCs w:val="21"/>
          <w:lang w:val="en-US" w:eastAsia="zh-CN" w:bidi="ar-SA"/>
        </w:rPr>
        <w:t>。</w:t>
      </w:r>
    </w:p>
    <w:p>
      <w:pPr>
        <w:autoSpaceDE w:val="0"/>
        <w:autoSpaceDN w:val="0"/>
        <w:ind w:left="0" w:leftChars="0" w:firstLine="0" w:firstLineChars="0"/>
        <w:jc w:val="both"/>
        <w:rPr>
          <w:rFonts w:ascii="宋体" w:hAnsi="宋体" w:eastAsia="宋体" w:cs="宋体"/>
          <w:color w:val="auto"/>
          <w:kern w:val="0"/>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 xml:space="preserve">6.6.4 </w:t>
      </w:r>
      <w:r>
        <w:rPr>
          <w:rFonts w:hint="eastAsia" w:ascii="宋体" w:hAnsi="宋体" w:eastAsia="宋体" w:cs="宋体"/>
          <w:color w:val="auto"/>
          <w:kern w:val="0"/>
          <w:sz w:val="21"/>
          <w:szCs w:val="21"/>
          <w:lang w:val="en-US" w:eastAsia="zh-CN" w:bidi="ar-SA"/>
        </w:rPr>
        <w:t xml:space="preserve"> 采用预制沟槽保温板或供暖板时，面层可按下列方法施工：</w:t>
      </w:r>
    </w:p>
    <w:p>
      <w:pPr>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w:t>
      </w:r>
      <w:r>
        <w:rPr>
          <w:rFonts w:ascii="宋体" w:hAnsi="宋体"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 xml:space="preserve"> </w:t>
      </w:r>
      <w:r>
        <w:rPr>
          <w:rFonts w:ascii="宋体" w:hAnsi="宋体" w:eastAsia="宋体" w:cs="宋体"/>
          <w:color w:val="auto"/>
          <w:kern w:val="0"/>
          <w:sz w:val="21"/>
          <w:szCs w:val="21"/>
          <w:lang w:val="en-US" w:eastAsia="zh-CN" w:bidi="ar-SA"/>
        </w:rPr>
        <w:t>木地板面层可直接铺设在预制沟槽保温板或供暖板上</w:t>
      </w:r>
      <w:r>
        <w:rPr>
          <w:rFonts w:hint="eastAsia" w:ascii="宋体" w:hAnsi="宋体" w:eastAsia="宋体" w:cs="宋体"/>
          <w:color w:val="auto"/>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2</w:t>
      </w:r>
      <w:r>
        <w:rPr>
          <w:rFonts w:ascii="宋体" w:hAnsi="宋体"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 xml:space="preserve"> </w:t>
      </w:r>
      <w:r>
        <w:rPr>
          <w:rFonts w:ascii="宋体" w:hAnsi="宋体" w:eastAsia="宋体" w:cs="宋体"/>
          <w:color w:val="auto"/>
          <w:kern w:val="0"/>
          <w:sz w:val="21"/>
          <w:szCs w:val="21"/>
          <w:lang w:val="en-US" w:eastAsia="zh-CN" w:bidi="ar-SA"/>
        </w:rPr>
        <w:t>采用带木龙骨的供暖板时，木地板应与木龙骨垂直铺设；</w:t>
      </w:r>
    </w:p>
    <w:p>
      <w:pPr>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3</w:t>
      </w:r>
      <w:r>
        <w:rPr>
          <w:rFonts w:ascii="宋体" w:hAnsi="宋体"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 xml:space="preserve"> </w:t>
      </w:r>
      <w:r>
        <w:rPr>
          <w:rFonts w:ascii="宋体" w:hAnsi="宋体" w:eastAsia="宋体" w:cs="宋体"/>
          <w:color w:val="auto"/>
          <w:kern w:val="0"/>
          <w:sz w:val="21"/>
          <w:szCs w:val="21"/>
          <w:lang w:val="en-US" w:eastAsia="zh-CN" w:bidi="ar-SA"/>
        </w:rPr>
        <w:t>铺设石材或瓷砖时，预制沟槽保温板及其加热部件上，应铺设厚度不小于30mm的水泥砂浆找平层和粘接层；水泥砂浆找平层应加金属网，网格间距不应大于100mm，金属直径不应小于</w:t>
      </w:r>
      <w:r>
        <w:rPr>
          <w:rFonts w:hint="eastAsia" w:ascii="宋体" w:hAnsi="宋体" w:eastAsia="宋体" w:cs="宋体"/>
          <w:color w:val="auto"/>
          <w:kern w:val="0"/>
          <w:sz w:val="21"/>
          <w:szCs w:val="21"/>
          <w:lang w:val="en-US" w:eastAsia="zh-CN" w:bidi="ar-SA"/>
        </w:rPr>
        <w:t>1.0</w:t>
      </w:r>
      <w:r>
        <w:rPr>
          <w:rFonts w:ascii="宋体" w:hAnsi="宋体" w:eastAsia="宋体" w:cs="宋体"/>
          <w:color w:val="auto"/>
          <w:kern w:val="0"/>
          <w:sz w:val="21"/>
          <w:szCs w:val="21"/>
          <w:lang w:val="en-US" w:eastAsia="zh-CN" w:bidi="ar-SA"/>
        </w:rPr>
        <w:t>mm。</w:t>
      </w:r>
    </w:p>
    <w:p>
      <w:pPr>
        <w:autoSpaceDE w:val="0"/>
        <w:autoSpaceDN w:val="0"/>
        <w:ind w:left="0" w:leftChars="0" w:firstLine="0" w:firstLineChars="0"/>
        <w:jc w:val="both"/>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6.6.5</w:t>
      </w:r>
      <w:r>
        <w:rPr>
          <w:rFonts w:hint="eastAsia" w:ascii="宋体" w:hAnsi="宋体" w:eastAsia="宋体" w:cs="宋体"/>
          <w:color w:val="auto"/>
          <w:kern w:val="0"/>
          <w:sz w:val="21"/>
          <w:szCs w:val="21"/>
          <w:lang w:val="en-US" w:eastAsia="zh-CN" w:bidi="ar-SA"/>
        </w:rPr>
        <w:t xml:space="preserve">  采用发泡水泥绝热层和水泥砂浆填充层时，当面层为瓷砖或石材地面时，填充层和面层应同时施工。</w:t>
      </w:r>
    </w:p>
    <w:p>
      <w:pPr>
        <w:autoSpaceDE w:val="0"/>
        <w:autoSpaceDN w:val="0"/>
        <w:ind w:left="0" w:leftChars="0" w:firstLine="0" w:firstLineChars="0"/>
        <w:jc w:val="both"/>
        <w:rPr>
          <w:rFonts w:ascii="宋体" w:hAnsi="宋体" w:eastAsia="宋体" w:cs="宋体"/>
          <w:color w:val="auto"/>
          <w:kern w:val="0"/>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6.6.6</w:t>
      </w:r>
      <w:r>
        <w:rPr>
          <w:rFonts w:hint="eastAsia" w:ascii="宋体" w:hAnsi="宋体" w:eastAsia="宋体" w:cs="宋体"/>
          <w:color w:val="auto"/>
          <w:kern w:val="0"/>
          <w:sz w:val="21"/>
          <w:szCs w:val="21"/>
          <w:lang w:val="en-US" w:eastAsia="zh-CN" w:bidi="ar-SA"/>
        </w:rPr>
        <w:t xml:space="preserve">  棚面或墙面安装电热片、电热膜时应符合下列规定:</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 xml:space="preserve">  当墙面采用无龙骨安装电热片、电热膜时，应采用砂浆加网格布处理后，再进行饰面层施工;</w:t>
      </w:r>
    </w:p>
    <w:p>
      <w:pPr>
        <w:keepNext w:val="0"/>
        <w:keepLines w:val="0"/>
        <w:pageBreakBefore w:val="0"/>
        <w:widowControl/>
        <w:kinsoku/>
        <w:wordWrap/>
        <w:overflowPunct/>
        <w:topLinePunct w:val="0"/>
        <w:autoSpaceDE w:val="0"/>
        <w:autoSpaceDN w:val="0"/>
        <w:bidi w:val="0"/>
        <w:adjustRightInd/>
        <w:snapToGrid/>
        <w:ind w:left="0" w:firstLine="316" w:firstLineChars="150"/>
        <w:jc w:val="both"/>
        <w:textAlignment w:val="auto"/>
        <w:rPr>
          <w:rFonts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 xml:space="preserve">  面层固定螺钉应准确定位。</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6.6.6</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采用螺钉固定电热片、电热膜或其上饰面层时，定位不准确可能会损坏电极或发热区。</w:t>
      </w:r>
    </w:p>
    <w:p>
      <w:pPr>
        <w:autoSpaceDE w:val="0"/>
        <w:autoSpaceDN w:val="0"/>
        <w:ind w:left="0" w:leftChars="0" w:firstLine="0" w:firstLineChars="0"/>
        <w:jc w:val="both"/>
        <w:rPr>
          <w:rFonts w:ascii="宋体" w:hAnsi="宋体" w:eastAsia="宋体" w:cs="宋体"/>
          <w:color w:val="auto"/>
          <w:kern w:val="0"/>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6.6.7</w:t>
      </w:r>
      <w:r>
        <w:rPr>
          <w:rFonts w:hint="eastAsia" w:ascii="宋体" w:hAnsi="宋体" w:eastAsia="宋体" w:cs="宋体"/>
          <w:color w:val="auto"/>
          <w:kern w:val="0"/>
          <w:sz w:val="21"/>
          <w:szCs w:val="21"/>
          <w:lang w:val="en-US" w:eastAsia="zh-CN" w:bidi="ar-SA"/>
        </w:rPr>
        <w:t xml:space="preserve">  卫生间应做两层隔离层。</w:t>
      </w:r>
    </w:p>
    <w:p>
      <w:pPr>
        <w:autoSpaceDE w:val="0"/>
        <w:autoSpaceDN w:val="0"/>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6.6.7</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卫生间设地面供暖会使人感到很舒适，但因担心漏水问题，影响了地面供暖系统在卫生间的应用。为避免漏水发生，作本条规定。</w:t>
      </w:r>
    </w:p>
    <w:p>
      <w:pPr>
        <w:autoSpaceDE w:val="0"/>
        <w:autoSpaceDN w:val="0"/>
        <w:ind w:left="0" w:leftChars="0" w:firstLine="0" w:firstLineChars="0"/>
        <w:jc w:val="both"/>
        <w:rPr>
          <w:rFonts w:ascii="宋体" w:hAnsi="宋体" w:eastAsia="宋体" w:cs="宋体"/>
          <w:color w:val="auto"/>
          <w:kern w:val="0"/>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6.6.8</w:t>
      </w:r>
      <w:r>
        <w:rPr>
          <w:rFonts w:hint="eastAsia" w:ascii="宋体" w:hAnsi="宋体" w:eastAsia="宋体" w:cs="宋体"/>
          <w:color w:val="auto"/>
          <w:kern w:val="0"/>
          <w:sz w:val="21"/>
          <w:szCs w:val="21"/>
          <w:lang w:val="en-US" w:eastAsia="zh-CN" w:bidi="ar-SA"/>
        </w:rPr>
        <w:t xml:space="preserve">  卫生间过门处应设置止水墙，在止水墙内侧应配合土建专业做防水。加热供冷管穿止水墙处应采取隔离措施。</w:t>
      </w:r>
    </w:p>
    <w:p>
      <w:pPr>
        <w:autoSpaceDE w:val="0"/>
        <w:autoSpaceDN w:val="0"/>
        <w:ind w:left="0" w:leftChars="0" w:firstLine="0" w:firstLineChars="0"/>
        <w:jc w:val="both"/>
        <w:rPr>
          <w:rFonts w:hint="eastAsia"/>
          <w:color w:val="auto"/>
        </w:rPr>
      </w:pPr>
      <w:r>
        <w:rPr>
          <w:rFonts w:hint="eastAsia" w:ascii="Times New Roman" w:hAnsi="Times New Roman" w:eastAsia="宋体" w:cs="Times New Roman"/>
          <w:b/>
          <w:bCs/>
          <w:color w:val="auto"/>
          <w:kern w:val="2"/>
          <w:sz w:val="21"/>
          <w:szCs w:val="21"/>
          <w:lang w:val="en-US" w:eastAsia="zh-CN" w:bidi="ar-SA"/>
        </w:rPr>
        <w:t>6.6.8</w:t>
      </w:r>
      <w:r>
        <w:rPr>
          <w:rFonts w:hint="eastAsia" w:hAnsi="宋体" w:eastAsia="宋体"/>
          <w:color w:val="auto"/>
          <w:lang w:val="en-US" w:eastAsia="zh-CN"/>
        </w:rPr>
        <w:t>【条文说明】</w:t>
      </w:r>
      <w:r>
        <w:rPr>
          <w:rFonts w:hint="eastAsia" w:ascii="宋体" w:hAnsi="Calibri" w:eastAsia="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设止水墙目的是防止卫生间积水渗入绝热层，并沿绝热层渗入其他区域。</w:t>
      </w: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bookmarkStart w:id="2" w:name="_Toc56959501"/>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hint="eastAsia" w:ascii="Times New Roman" w:hAnsi="Times New Roman" w:eastAsia="黑体" w:cs="Times New Roman"/>
          <w:b/>
          <w:bCs/>
          <w:color w:val="auto"/>
          <w:kern w:val="0"/>
          <w:sz w:val="28"/>
          <w:szCs w:val="44"/>
        </w:rPr>
      </w:pPr>
    </w:p>
    <w:p>
      <w:pPr>
        <w:tabs>
          <w:tab w:val="clear" w:pos="900"/>
        </w:tabs>
        <w:spacing w:before="156" w:beforeLines="50" w:after="312" w:afterLines="100"/>
        <w:ind w:left="0" w:firstLine="0"/>
        <w:jc w:val="center"/>
        <w:outlineLvl w:val="0"/>
        <w:rPr>
          <w:rFonts w:ascii="宋体" w:hAnsi="宋体" w:eastAsia="宋体" w:cs="宋体"/>
          <w:color w:val="auto"/>
        </w:rPr>
      </w:pPr>
      <w:r>
        <w:rPr>
          <w:rFonts w:hint="eastAsia" w:ascii="Times New Roman" w:hAnsi="Times New Roman" w:eastAsia="黑体" w:cs="Times New Roman"/>
          <w:b/>
          <w:bCs/>
          <w:color w:val="auto"/>
          <w:kern w:val="0"/>
          <w:sz w:val="28"/>
          <w:szCs w:val="44"/>
        </w:rPr>
        <w:t xml:space="preserve">7 </w:t>
      </w:r>
      <w:r>
        <w:rPr>
          <w:rFonts w:hint="eastAsia" w:ascii="黑体" w:hAnsi="黑体" w:eastAsia="黑体" w:cs="黑体"/>
          <w:b w:val="0"/>
          <w:bCs w:val="0"/>
          <w:color w:val="auto"/>
          <w:kern w:val="0"/>
          <w:sz w:val="28"/>
          <w:szCs w:val="44"/>
        </w:rPr>
        <w:t>试运行、调试及验收</w:t>
      </w:r>
    </w:p>
    <w:p>
      <w:pPr>
        <w:tabs>
          <w:tab w:val="clear" w:pos="900"/>
        </w:tabs>
        <w:spacing w:before="156" w:beforeLines="50" w:after="156" w:afterLines="50" w:line="312" w:lineRule="exact"/>
        <w:ind w:left="0" w:firstLine="0"/>
        <w:jc w:val="center"/>
        <w:outlineLvl w:val="2"/>
        <w:rPr>
          <w:rFonts w:ascii="宋体" w:hAnsi="宋体" w:eastAsia="宋体" w:cs="宋体"/>
          <w:color w:val="auto"/>
        </w:rPr>
      </w:pPr>
      <w:r>
        <w:rPr>
          <w:rFonts w:hint="eastAsia" w:ascii="Times New Roman" w:hAnsi="Times New Roman" w:eastAsia="黑体" w:cs="Times New Roman"/>
          <w:b/>
          <w:bCs/>
          <w:color w:val="auto"/>
        </w:rPr>
        <w:t xml:space="preserve">7.1 </w:t>
      </w:r>
      <w:r>
        <w:rPr>
          <w:rFonts w:hint="eastAsia" w:ascii="Times New Roman" w:hAnsi="Times New Roman" w:eastAsia="黑体" w:cs="Times New Roman"/>
          <w:b/>
          <w:bCs/>
          <w:color w:val="auto"/>
          <w:lang w:val="en-US" w:eastAsia="zh-CN"/>
        </w:rPr>
        <w:t xml:space="preserve"> </w:t>
      </w:r>
      <w:r>
        <w:rPr>
          <w:rFonts w:hint="eastAsia" w:ascii="Times New Roman" w:hAnsi="Times New Roman" w:eastAsia="黑体" w:cs="Times New Roman"/>
          <w:b w:val="0"/>
          <w:bCs w:val="0"/>
          <w:color w:val="auto"/>
        </w:rPr>
        <w:t>试运行与调试</w:t>
      </w:r>
    </w:p>
    <w:p>
      <w:pPr>
        <w:pStyle w:val="57"/>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kern w:val="0"/>
        </w:rPr>
        <w:t>7.1.1</w:t>
      </w:r>
      <w:r>
        <w:rPr>
          <w:rFonts w:hint="eastAsia" w:hAnsi="宋体" w:eastAsia="宋体"/>
          <w:color w:val="auto"/>
          <w:kern w:val="0"/>
        </w:rPr>
        <w:t xml:space="preserve"> </w:t>
      </w:r>
      <w:r>
        <w:rPr>
          <w:rFonts w:hint="eastAsia" w:ascii="宋体" w:hAnsi="宋体" w:eastAsia="宋体" w:cs="宋体"/>
          <w:color w:val="auto"/>
          <w:kern w:val="0"/>
        </w:rPr>
        <w:t xml:space="preserve"> 电热供暖系统的试运行调试，应在施工完毕且养护期满后，且具备正常供暖和供电的条件下，由施工单位在建设单位配合下进行。</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lang w:val="en-US" w:eastAsia="zh-CN"/>
        </w:rPr>
        <w:t>7.1.1</w:t>
      </w:r>
      <w:r>
        <w:rPr>
          <w:rFonts w:hint="eastAsia" w:hAnsi="宋体" w:eastAsia="宋体"/>
          <w:color w:val="auto"/>
          <w:lang w:val="en-US" w:eastAsia="zh-CN"/>
        </w:rPr>
        <w:t>【条文说明】</w:t>
      </w:r>
      <w:r>
        <w:rPr>
          <w:rFonts w:hint="eastAsia" w:hAnsi="宋体" w:eastAsia="宋体" w:cs="宋体"/>
          <w:color w:val="auto"/>
          <w:lang w:val="en-US" w:eastAsia="zh-CN"/>
        </w:rPr>
        <w:t xml:space="preserve">  </w:t>
      </w:r>
      <w:r>
        <w:rPr>
          <w:rFonts w:hint="eastAsia" w:ascii="宋体" w:hAnsi="宋体" w:eastAsia="宋体" w:cs="宋体"/>
          <w:color w:val="auto"/>
        </w:rPr>
        <w:t>具备正常供暖和供电条件是进行调试的必要条件。若暂时不具备正常供暖和供电条件时，调试工作应推迟进行。</w:t>
      </w:r>
    </w:p>
    <w:p>
      <w:pPr>
        <w:pStyle w:val="57"/>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kern w:val="0"/>
        </w:rPr>
        <w:t>7.1.2</w:t>
      </w:r>
      <w:r>
        <w:rPr>
          <w:rFonts w:hint="eastAsia" w:ascii="宋体" w:hAnsi="宋体" w:eastAsia="宋体" w:cs="宋体"/>
          <w:color w:val="auto"/>
          <w:kern w:val="0"/>
        </w:rPr>
        <w:t xml:space="preserve">  电热供暖系统初始通电热时，应控制室温平缓上升，直至达到设计要求。</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7.1.3</w:t>
      </w:r>
      <w:r>
        <w:rPr>
          <w:rFonts w:hint="eastAsia" w:ascii="宋体" w:hAnsi="宋体" w:eastAsia="宋体" w:cs="宋体"/>
          <w:color w:val="auto"/>
          <w:kern w:val="0"/>
        </w:rPr>
        <w:t xml:space="preserve">  发热电缆供暖系统的调试、检验应符合下列规定：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1</w:t>
      </w:r>
      <w:r>
        <w:rPr>
          <w:rFonts w:hint="eastAsia" w:ascii="宋体" w:hAnsi="宋体" w:eastAsia="宋体" w:cs="宋体"/>
          <w:color w:val="auto"/>
          <w:kern w:val="0"/>
        </w:rPr>
        <w:t xml:space="preserve">  检验发热电缆、温控器及计量设备、绝热材料等的质量与合格证</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2</w:t>
      </w:r>
      <w:r>
        <w:rPr>
          <w:rFonts w:hint="eastAsia" w:ascii="宋体" w:hAnsi="宋体" w:eastAsia="宋体" w:cs="宋体"/>
          <w:color w:val="auto"/>
          <w:kern w:val="0"/>
        </w:rPr>
        <w:t xml:space="preserve">  检验原始工作面、填充层、面层、隔离层、绝热层、防潮层、均热层和伸缩缝等隐蔽工程的施工过程记录</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3</w:t>
      </w:r>
      <w:r>
        <w:rPr>
          <w:rFonts w:hint="eastAsia" w:ascii="宋体" w:hAnsi="宋体" w:eastAsia="宋体" w:cs="宋体"/>
          <w:color w:val="auto"/>
          <w:kern w:val="0"/>
        </w:rPr>
        <w:t xml:space="preserve">  隐蔽前、后发热电缆标称电阻和绝缘电阻检测</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lang w:eastAsia="zh-CN"/>
        </w:rPr>
      </w:pPr>
      <w:r>
        <w:rPr>
          <w:rFonts w:hint="default" w:ascii="Times New Roman" w:hAnsi="Times New Roman" w:eastAsia="宋体" w:cs="Times New Roman"/>
          <w:b/>
          <w:bCs/>
          <w:color w:val="auto"/>
          <w:kern w:val="0"/>
        </w:rPr>
        <w:t>4</w:t>
      </w:r>
      <w:r>
        <w:rPr>
          <w:rFonts w:hint="eastAsia" w:ascii="宋体" w:hAnsi="宋体" w:eastAsia="宋体" w:cs="宋体"/>
          <w:color w:val="auto"/>
          <w:kern w:val="0"/>
        </w:rPr>
        <w:t xml:space="preserve">  发热电缆、温控器及计量设备安装质量</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7.1.4</w:t>
      </w:r>
      <w:r>
        <w:rPr>
          <w:rFonts w:hint="eastAsia" w:ascii="宋体" w:hAnsi="宋体" w:eastAsia="宋体" w:cs="宋体"/>
          <w:color w:val="auto"/>
          <w:kern w:val="0"/>
        </w:rPr>
        <w:t xml:space="preserve">  电热膜、电热片、电热板供暖系统的调试、检验应符合下列规定: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1</w:t>
      </w:r>
      <w:r>
        <w:rPr>
          <w:rFonts w:hint="eastAsia" w:ascii="宋体" w:hAnsi="宋体" w:eastAsia="宋体" w:cs="宋体"/>
          <w:color w:val="auto"/>
          <w:kern w:val="0"/>
        </w:rPr>
        <w:t xml:space="preserve">  进行每个房间电热设备直流电阻测试，检验是否有短路和开路现象</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2</w:t>
      </w:r>
      <w:r>
        <w:rPr>
          <w:rFonts w:hint="eastAsia" w:ascii="宋体" w:hAnsi="宋体" w:eastAsia="宋体" w:cs="宋体"/>
          <w:color w:val="auto"/>
          <w:kern w:val="0"/>
        </w:rPr>
        <w:t xml:space="preserve">  检验如出现阻值过高或开路，应检查连接卡的压接，将有问题的连接卡更换:如出现短路，应检查所有接线，并进行处理；</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lang w:eastAsia="zh-CN"/>
        </w:rPr>
      </w:pPr>
      <w:r>
        <w:rPr>
          <w:rFonts w:hint="default" w:ascii="Times New Roman" w:hAnsi="Times New Roman" w:eastAsia="宋体" w:cs="Times New Roman"/>
          <w:b/>
          <w:bCs/>
          <w:color w:val="auto"/>
          <w:kern w:val="0"/>
        </w:rPr>
        <w:t>3</w:t>
      </w:r>
      <w:r>
        <w:rPr>
          <w:rFonts w:hint="eastAsia" w:ascii="宋体" w:hAnsi="宋体" w:eastAsia="宋体" w:cs="宋体"/>
          <w:color w:val="auto"/>
          <w:kern w:val="0"/>
        </w:rPr>
        <w:t xml:space="preserve">  用 500V 兆欧表测试电热设备回路与龙骨或地之间的绝缘电阻，其值不能小于1兆欧；潮湿环境时，阻值不应小于0.5兆欧；如不满足要求时，必须立即处理</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7.1.5</w:t>
      </w:r>
      <w:r>
        <w:rPr>
          <w:rFonts w:hint="eastAsia" w:ascii="宋体" w:hAnsi="宋体" w:eastAsia="宋体" w:cs="宋体"/>
          <w:color w:val="auto"/>
          <w:kern w:val="0"/>
        </w:rPr>
        <w:t xml:space="preserve">  电暖风机供暖系统的调试、检验应符合下列规定: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1</w:t>
      </w:r>
      <w:r>
        <w:rPr>
          <w:rFonts w:hint="eastAsia" w:ascii="宋体" w:hAnsi="宋体" w:eastAsia="宋体" w:cs="宋体"/>
          <w:color w:val="auto"/>
          <w:kern w:val="0"/>
        </w:rPr>
        <w:t xml:space="preserve">  检验每台电暖风机安装是否牢固</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2</w:t>
      </w:r>
      <w:r>
        <w:rPr>
          <w:rFonts w:hint="eastAsia" w:ascii="宋体" w:hAnsi="宋体" w:eastAsia="宋体" w:cs="宋体"/>
          <w:color w:val="auto"/>
          <w:kern w:val="0"/>
        </w:rPr>
        <w:t xml:space="preserve">  检查所有接线是否有短路和断路现象</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3</w:t>
      </w:r>
      <w:r>
        <w:rPr>
          <w:rFonts w:hint="eastAsia" w:ascii="宋体" w:hAnsi="宋体" w:eastAsia="宋体" w:cs="宋体"/>
          <w:color w:val="auto"/>
          <w:kern w:val="0"/>
        </w:rPr>
        <w:t xml:space="preserve">  检查电暖风机是否可以正常工作，包括风量、振动和噪声情况。</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 xml:space="preserve">7.1.6 </w:t>
      </w:r>
      <w:r>
        <w:rPr>
          <w:rFonts w:hint="eastAsia" w:ascii="宋体" w:hAnsi="宋体" w:eastAsia="宋体" w:cs="宋体"/>
          <w:color w:val="auto"/>
          <w:kern w:val="0"/>
        </w:rPr>
        <w:t xml:space="preserve"> </w:t>
      </w:r>
      <w:r>
        <w:rPr>
          <w:rFonts w:hint="eastAsia" w:ascii="宋体" w:hAnsi="宋体" w:eastAsia="宋体" w:cs="宋体"/>
          <w:color w:val="auto"/>
        </w:rPr>
        <w:t>蓄热式电供暖</w:t>
      </w:r>
      <w:r>
        <w:rPr>
          <w:rFonts w:hint="eastAsia" w:ascii="宋体" w:hAnsi="宋体" w:eastAsia="宋体" w:cs="宋体"/>
          <w:color w:val="auto"/>
          <w:kern w:val="0"/>
        </w:rPr>
        <w:t>散热器供暖系统的调试、检验应符合下列规定: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1</w:t>
      </w:r>
      <w:r>
        <w:rPr>
          <w:rFonts w:hint="eastAsia" w:ascii="宋体" w:hAnsi="宋体" w:eastAsia="宋体" w:cs="宋体"/>
          <w:color w:val="auto"/>
          <w:kern w:val="0"/>
        </w:rPr>
        <w:t xml:space="preserve">  采用目测方法对散热器外观进行检验</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2</w:t>
      </w:r>
      <w:r>
        <w:rPr>
          <w:rFonts w:hint="eastAsia" w:ascii="宋体" w:hAnsi="宋体" w:eastAsia="宋体" w:cs="宋体"/>
          <w:color w:val="auto"/>
          <w:kern w:val="0"/>
        </w:rPr>
        <w:t xml:space="preserve">  进行每个房间散热器直流电阻测试，检验是否有短路和开路现象，所用的万用表宜采用 2.5 级的数字式万用表</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3</w:t>
      </w:r>
      <w:r>
        <w:rPr>
          <w:rFonts w:hint="eastAsia" w:ascii="宋体" w:hAnsi="宋体" w:eastAsia="宋体" w:cs="宋体"/>
          <w:color w:val="auto"/>
          <w:kern w:val="0"/>
        </w:rPr>
        <w:t xml:space="preserve">  散热器外露金属部分与接地端之间的导体电阻不应大于0.1Ω</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4</w:t>
      </w:r>
      <w:r>
        <w:rPr>
          <w:rFonts w:hint="eastAsia" w:ascii="宋体" w:hAnsi="宋体" w:eastAsia="宋体" w:cs="宋体"/>
          <w:color w:val="auto"/>
          <w:kern w:val="0"/>
        </w:rPr>
        <w:t xml:space="preserve">  散热器在电源电压偏差为额定值的土10%时，应能正常启动和运行。</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7.1.7</w:t>
      </w:r>
      <w:r>
        <w:rPr>
          <w:rFonts w:hint="eastAsia" w:ascii="宋体" w:hAnsi="宋体" w:eastAsia="宋体" w:cs="宋体"/>
          <w:color w:val="auto"/>
          <w:kern w:val="0"/>
        </w:rPr>
        <w:t xml:space="preserve">  辐射供暖系统调试完成后，宜对下列性能参数进行检测，并应符合下列规定: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1</w:t>
      </w:r>
      <w:r>
        <w:rPr>
          <w:rFonts w:hint="eastAsia" w:ascii="宋体" w:hAnsi="宋体" w:eastAsia="宋体" w:cs="宋体"/>
          <w:color w:val="auto"/>
          <w:kern w:val="0"/>
        </w:rPr>
        <w:t xml:space="preserve">  辐射体表面平均温度满足本规程第四章的有关规定；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2</w:t>
      </w:r>
      <w:r>
        <w:rPr>
          <w:rFonts w:hint="eastAsia" w:ascii="宋体" w:hAnsi="宋体" w:eastAsia="宋体" w:cs="宋体"/>
          <w:color w:val="auto"/>
          <w:kern w:val="0"/>
        </w:rPr>
        <w:t xml:space="preserve">  室内空气温度满足设计要求</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kern w:val="0"/>
        </w:rPr>
      </w:pPr>
      <w:r>
        <w:rPr>
          <w:rFonts w:hint="default" w:ascii="Times New Roman" w:hAnsi="Times New Roman" w:eastAsia="宋体" w:cs="Times New Roman"/>
          <w:b/>
          <w:bCs/>
          <w:color w:val="auto"/>
          <w:kern w:val="0"/>
        </w:rPr>
        <w:t>7.1.8</w:t>
      </w:r>
      <w:r>
        <w:rPr>
          <w:rFonts w:hint="eastAsia" w:ascii="宋体" w:hAnsi="宋体" w:eastAsia="宋体" w:cs="宋体"/>
          <w:color w:val="auto"/>
          <w:kern w:val="0"/>
        </w:rPr>
        <w:t xml:space="preserve">  辐射体表面平均温度测定应符合下列规定：</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1</w:t>
      </w:r>
      <w:r>
        <w:rPr>
          <w:rFonts w:hint="eastAsia" w:ascii="宋体" w:hAnsi="宋体" w:eastAsia="宋体" w:cs="宋体"/>
          <w:color w:val="auto"/>
          <w:kern w:val="0"/>
        </w:rPr>
        <w:t xml:space="preserve">  温度计应与辐射体表面紧密粘贴</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kern w:val="0"/>
          <w:lang w:eastAsia="zh-CN"/>
        </w:rPr>
      </w:pPr>
      <w:r>
        <w:rPr>
          <w:rFonts w:hint="default" w:ascii="Times New Roman" w:hAnsi="Times New Roman" w:eastAsia="宋体" w:cs="Times New Roman"/>
          <w:b/>
          <w:bCs/>
          <w:color w:val="auto"/>
          <w:kern w:val="0"/>
        </w:rPr>
        <w:t>2</w:t>
      </w:r>
      <w:r>
        <w:rPr>
          <w:rFonts w:hint="eastAsia" w:ascii="宋体" w:hAnsi="宋体" w:eastAsia="宋体" w:cs="宋体"/>
          <w:color w:val="auto"/>
          <w:kern w:val="0"/>
        </w:rPr>
        <w:t xml:space="preserve">  温度测点数量不应少于 5 处，辐射体表面平均温度应取各测点温度的算术平均值</w:t>
      </w:r>
      <w:r>
        <w:rPr>
          <w:rFonts w:hint="eastAsia" w:hAnsi="宋体" w:eastAsia="宋体" w:cs="宋体"/>
          <w:color w:val="auto"/>
          <w:kern w:val="0"/>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textAlignment w:val="auto"/>
        <w:rPr>
          <w:rFonts w:hint="eastAsia" w:ascii="宋体" w:hAnsi="宋体" w:eastAsia="宋体" w:cs="宋体"/>
          <w:color w:val="auto"/>
        </w:rPr>
      </w:pPr>
      <w:r>
        <w:rPr>
          <w:rFonts w:hint="default" w:ascii="Times New Roman" w:hAnsi="Times New Roman" w:eastAsia="宋体" w:cs="Times New Roman"/>
          <w:b/>
          <w:bCs/>
          <w:color w:val="auto"/>
          <w:kern w:val="0"/>
        </w:rPr>
        <w:t>3</w:t>
      </w:r>
      <w:r>
        <w:rPr>
          <w:rFonts w:hint="eastAsia" w:ascii="宋体" w:hAnsi="宋体" w:eastAsia="宋体" w:cs="宋体"/>
          <w:color w:val="auto"/>
          <w:kern w:val="0"/>
        </w:rPr>
        <w:t xml:space="preserve">  温度测量系统准确度应为士0.2C。</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ascii="宋体" w:hAnsi="宋体" w:eastAsia="宋体" w:cs="宋体"/>
          <w:b/>
          <w:color w:val="auto"/>
        </w:rPr>
      </w:pPr>
      <w:r>
        <w:rPr>
          <w:rFonts w:hint="default" w:ascii="Times New Roman" w:hAnsi="Times New Roman" w:eastAsia="宋体" w:cs="Times New Roman"/>
          <w:b/>
          <w:bCs/>
          <w:color w:val="auto"/>
          <w:lang w:val="en-US" w:eastAsia="zh-CN"/>
        </w:rPr>
        <w:t>7.1.8</w:t>
      </w:r>
      <w:r>
        <w:rPr>
          <w:rFonts w:hint="eastAsia" w:hAnsi="宋体" w:eastAsia="宋体"/>
          <w:color w:val="auto"/>
          <w:lang w:val="en-US" w:eastAsia="zh-CN"/>
        </w:rPr>
        <w:t>【条文说明】</w:t>
      </w:r>
      <w:r>
        <w:rPr>
          <w:rFonts w:hint="eastAsia" w:hAnsi="宋体" w:eastAsia="宋体" w:cs="宋体"/>
          <w:color w:val="auto"/>
          <w:lang w:val="en-US" w:eastAsia="zh-CN"/>
        </w:rPr>
        <w:t xml:space="preserve">  </w:t>
      </w:r>
      <w:r>
        <w:rPr>
          <w:rFonts w:hint="eastAsia" w:ascii="宋体" w:hAnsi="宋体" w:eastAsia="宋体" w:cs="宋体"/>
          <w:color w:val="auto"/>
        </w:rPr>
        <w:t>辐射供暖表面平均温度不易测定，尤其是预制沟槽保温板和预制轻薄供暖板。所以测试辐射供暖表面的平均温度时，应尽量多布置温度计测点，取其平均值。</w:t>
      </w:r>
    </w:p>
    <w:p>
      <w:pPr>
        <w:tabs>
          <w:tab w:val="clear" w:pos="900"/>
        </w:tabs>
        <w:spacing w:before="156" w:beforeLines="50" w:after="156" w:afterLines="50" w:line="312" w:lineRule="exact"/>
        <w:ind w:left="0" w:firstLine="0"/>
        <w:jc w:val="center"/>
        <w:outlineLvl w:val="2"/>
        <w:rPr>
          <w:color w:val="auto"/>
        </w:rPr>
      </w:pPr>
      <w:r>
        <w:rPr>
          <w:rFonts w:hint="eastAsia" w:ascii="Times New Roman" w:hAnsi="Times New Roman" w:eastAsia="黑体" w:cs="Times New Roman"/>
          <w:b/>
          <w:bCs/>
          <w:color w:val="auto"/>
        </w:rPr>
        <w:t xml:space="preserve">7.2 </w:t>
      </w:r>
      <w:r>
        <w:rPr>
          <w:rFonts w:hint="eastAsia" w:ascii="Times New Roman" w:hAnsi="Times New Roman" w:eastAsia="黑体" w:cs="Times New Roman"/>
          <w:b/>
          <w:bCs/>
          <w:color w:val="auto"/>
          <w:lang w:val="en-US" w:eastAsia="zh-CN"/>
        </w:rPr>
        <w:t xml:space="preserve"> </w:t>
      </w:r>
      <w:r>
        <w:rPr>
          <w:rFonts w:hint="eastAsia" w:ascii="Times New Roman" w:hAnsi="Times New Roman" w:eastAsia="黑体" w:cs="Times New Roman"/>
          <w:b w:val="0"/>
          <w:bCs w:val="0"/>
          <w:color w:val="auto"/>
        </w:rPr>
        <w:t>验</w:t>
      </w:r>
      <w:r>
        <w:rPr>
          <w:rFonts w:hint="eastAsia" w:ascii="Times New Roman" w:hAnsi="Times New Roman" w:eastAsia="黑体" w:cs="Times New Roman"/>
          <w:b w:val="0"/>
          <w:bCs w:val="0"/>
          <w:color w:val="auto"/>
          <w:lang w:val="en-US" w:eastAsia="zh-CN"/>
        </w:rPr>
        <w:t xml:space="preserve">  </w:t>
      </w:r>
      <w:r>
        <w:rPr>
          <w:rFonts w:hint="eastAsia" w:ascii="Times New Roman" w:hAnsi="Times New Roman" w:eastAsia="黑体" w:cs="Times New Roman"/>
          <w:b w:val="0"/>
          <w:bCs w:val="0"/>
          <w:color w:val="auto"/>
        </w:rPr>
        <w:t>收</w:t>
      </w:r>
    </w:p>
    <w:p>
      <w:pPr>
        <w:pStyle w:val="57"/>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7.2.1</w:t>
      </w:r>
      <w:r>
        <w:rPr>
          <w:rFonts w:hint="eastAsia" w:ascii="宋体" w:hAnsi="宋体" w:eastAsia="宋体" w:cs="宋体"/>
          <w:color w:val="auto"/>
        </w:rPr>
        <w:t xml:space="preserve">  电热供暖系统工程施工质量验收应符合现行国家标准《建筑工程施工质量验收统一标准》</w:t>
      </w:r>
      <w:r>
        <w:rPr>
          <w:rFonts w:hint="default" w:ascii="Times New Roman" w:hAnsi="Times New Roman" w:eastAsia="宋体" w:cs="Times New Roman"/>
          <w:color w:val="auto"/>
        </w:rPr>
        <w:t>GB 50300</w:t>
      </w:r>
      <w:r>
        <w:rPr>
          <w:rFonts w:hint="eastAsia" w:ascii="Times New Roman" w:hAnsi="Times New Roman" w:eastAsia="宋体" w:cs="Times New Roman"/>
          <w:color w:val="auto"/>
          <w:lang w:eastAsia="zh-CN"/>
        </w:rPr>
        <w:t>、《建筑节能工程施工质量验收规范》</w:t>
      </w:r>
      <w:r>
        <w:rPr>
          <w:rFonts w:hint="eastAsia" w:ascii="Times New Roman" w:hAnsi="Times New Roman" w:eastAsia="宋体" w:cs="Times New Roman"/>
          <w:color w:val="auto"/>
          <w:lang w:val="en-US" w:eastAsia="zh-CN"/>
        </w:rPr>
        <w:t>GB50411</w:t>
      </w:r>
      <w:r>
        <w:rPr>
          <w:rFonts w:hint="eastAsia" w:ascii="宋体" w:hAnsi="宋体" w:eastAsia="宋体" w:cs="宋体"/>
          <w:color w:val="auto"/>
        </w:rPr>
        <w:t>的规定。</w:t>
      </w:r>
    </w:p>
    <w:p>
      <w:pPr>
        <w:pStyle w:val="57"/>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lang w:eastAsia="zh-CN"/>
        </w:rPr>
      </w:pPr>
      <w:r>
        <w:rPr>
          <w:rFonts w:hint="default" w:ascii="Times New Roman" w:hAnsi="Times New Roman" w:eastAsia="宋体" w:cs="Times New Roman"/>
          <w:b/>
          <w:bCs/>
          <w:color w:val="auto"/>
        </w:rPr>
        <w:t>7.2.2</w:t>
      </w:r>
      <w:r>
        <w:rPr>
          <w:rFonts w:hint="eastAsia" w:ascii="宋体" w:hAnsi="宋体" w:eastAsia="宋体" w:cs="宋体"/>
          <w:color w:val="auto"/>
        </w:rPr>
        <w:t xml:space="preserve">  辐射电热供暖系统</w:t>
      </w:r>
      <w:r>
        <w:rPr>
          <w:rFonts w:hint="eastAsia" w:hAnsi="宋体" w:eastAsia="宋体" w:cs="宋体"/>
          <w:color w:val="auto"/>
          <w:lang w:eastAsia="zh-CN"/>
        </w:rPr>
        <w:t>安装完毕填充层或面层施工前，</w:t>
      </w:r>
      <w:r>
        <w:rPr>
          <w:rFonts w:hint="eastAsia" w:ascii="宋体" w:hAnsi="宋体" w:eastAsia="宋体" w:cs="宋体"/>
          <w:color w:val="auto"/>
        </w:rPr>
        <w:t>应按隐蔽工程</w:t>
      </w:r>
      <w:r>
        <w:rPr>
          <w:rFonts w:hint="eastAsia" w:hAnsi="宋体" w:eastAsia="宋体" w:cs="宋体"/>
          <w:color w:val="auto"/>
          <w:lang w:eastAsia="zh-CN"/>
        </w:rPr>
        <w:t>验收的规定进行中间验收，并应有相应记录和图像资料</w:t>
      </w:r>
      <w:r>
        <w:rPr>
          <w:rFonts w:hint="eastAsia" w:ascii="宋体" w:hAnsi="宋体" w:eastAsia="宋体" w:cs="宋体"/>
          <w:color w:val="auto"/>
        </w:rPr>
        <w:t>；对于隐蔽工程，必须在隐蔽之前进行检验，只有经检验合格后才可隐蔽</w:t>
      </w:r>
      <w:r>
        <w:rPr>
          <w:rFonts w:hint="eastAsia" w:hAnsi="宋体" w:eastAsia="宋体" w:cs="宋体"/>
          <w:color w:val="auto"/>
          <w:lang w:eastAsia="zh-CN"/>
        </w:rPr>
        <w:t>。</w:t>
      </w:r>
    </w:p>
    <w:p>
      <w:pPr>
        <w:pStyle w:val="55"/>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7.2.3</w:t>
      </w:r>
      <w:r>
        <w:rPr>
          <w:rFonts w:hint="eastAsia" w:ascii="宋体" w:hAnsi="宋体" w:eastAsia="宋体" w:cs="宋体"/>
          <w:color w:val="auto"/>
        </w:rPr>
        <w:t xml:space="preserve">  竣工验收应在电热供暖系统性能检测合格后进行。</w:t>
      </w:r>
    </w:p>
    <w:p>
      <w:pPr>
        <w:pStyle w:val="57"/>
        <w:keepNext w:val="0"/>
        <w:keepLines w:val="0"/>
        <w:pageBreakBefore w:val="0"/>
        <w:widowControl/>
        <w:kinsoku/>
        <w:wordWrap/>
        <w:overflowPunct/>
        <w:topLinePunct w:val="0"/>
        <w:bidi w:val="0"/>
        <w:adjustRightInd/>
        <w:snapToGrid/>
        <w:ind w:left="0" w:leftChars="0" w:firstLine="0" w:firstLineChars="0"/>
        <w:jc w:val="both"/>
        <w:textAlignment w:val="auto"/>
        <w:outlineLvl w:val="9"/>
        <w:rPr>
          <w:rFonts w:hint="eastAsia" w:ascii="宋体" w:hAnsi="宋体" w:eastAsia="宋体" w:cs="宋体"/>
          <w:color w:val="auto"/>
        </w:rPr>
      </w:pPr>
      <w:r>
        <w:rPr>
          <w:rFonts w:hint="default" w:ascii="Times New Roman" w:hAnsi="Times New Roman" w:eastAsia="宋体" w:cs="Times New Roman"/>
          <w:b/>
          <w:bCs/>
          <w:color w:val="auto"/>
        </w:rPr>
        <w:t>7.2.4</w:t>
      </w:r>
      <w:r>
        <w:rPr>
          <w:rFonts w:hint="eastAsia" w:ascii="宋体" w:hAnsi="宋体" w:eastAsia="宋体" w:cs="宋体"/>
          <w:color w:val="auto"/>
        </w:rPr>
        <w:t> 竣工验收时，应提供下列文件：</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outlineLvl w:val="9"/>
        <w:rPr>
          <w:rFonts w:hint="eastAsia" w:ascii="宋体" w:hAnsi="宋体" w:eastAsia="宋体" w:cs="宋体"/>
          <w:color w:val="auto"/>
          <w:lang w:eastAsia="zh-CN"/>
        </w:rPr>
      </w:pPr>
      <w:r>
        <w:rPr>
          <w:rFonts w:hint="default" w:ascii="Times New Roman" w:hAnsi="Times New Roman" w:eastAsia="宋体" w:cs="Times New Roman"/>
          <w:b/>
          <w:bCs/>
          <w:color w:val="auto"/>
        </w:rPr>
        <w:t>1</w:t>
      </w:r>
      <w:r>
        <w:rPr>
          <w:rFonts w:hint="eastAsia" w:ascii="宋体" w:hAnsi="宋体" w:eastAsia="宋体" w:cs="宋体"/>
          <w:color w:val="auto"/>
        </w:rPr>
        <w:t xml:space="preserve">  施工图、竣工图和设计变更文件</w:t>
      </w:r>
      <w:r>
        <w:rPr>
          <w:rFonts w:hint="eastAsia" w:hAnsi="宋体" w:eastAsia="宋体" w:cs="宋体"/>
          <w:color w:val="auto"/>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outlineLvl w:val="9"/>
        <w:rPr>
          <w:rFonts w:hint="eastAsia" w:ascii="宋体" w:hAnsi="宋体" w:eastAsia="宋体" w:cs="宋体"/>
          <w:color w:val="auto"/>
          <w:lang w:eastAsia="zh-CN"/>
        </w:rPr>
      </w:pPr>
      <w:r>
        <w:rPr>
          <w:rFonts w:hint="eastAsia" w:ascii="Times New Roman" w:hAnsi="Times New Roman" w:eastAsia="宋体" w:cs="Times New Roman"/>
          <w:b/>
          <w:bCs/>
          <w:color w:val="auto"/>
        </w:rPr>
        <w:t>2</w:t>
      </w:r>
      <w:r>
        <w:rPr>
          <w:rFonts w:hint="eastAsia" w:ascii="宋体" w:hAnsi="宋体" w:eastAsia="宋体" w:cs="宋体"/>
          <w:color w:val="auto"/>
        </w:rPr>
        <w:t xml:space="preserve">  主要设备和管材、配件等主要材料的出厂合格证及检验报告</w:t>
      </w:r>
      <w:r>
        <w:rPr>
          <w:rFonts w:hint="eastAsia" w:hAnsi="宋体" w:eastAsia="宋体" w:cs="宋体"/>
          <w:color w:val="auto"/>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outlineLvl w:val="9"/>
        <w:rPr>
          <w:rFonts w:hint="eastAsia" w:ascii="宋体" w:hAnsi="宋体" w:eastAsia="宋体" w:cs="宋体"/>
          <w:color w:val="auto"/>
          <w:lang w:eastAsia="zh-CN"/>
        </w:rPr>
      </w:pPr>
      <w:r>
        <w:rPr>
          <w:rFonts w:hint="eastAsia" w:ascii="Times New Roman" w:hAnsi="Times New Roman" w:eastAsia="宋体" w:cs="Times New Roman"/>
          <w:b/>
          <w:bCs/>
          <w:color w:val="auto"/>
        </w:rPr>
        <w:t>3</w:t>
      </w:r>
      <w:r>
        <w:rPr>
          <w:rFonts w:hint="eastAsia" w:ascii="宋体" w:hAnsi="宋体" w:eastAsia="宋体" w:cs="宋体"/>
          <w:color w:val="auto"/>
        </w:rPr>
        <w:t xml:space="preserve">  辐射供暖系统性能检测报告</w:t>
      </w:r>
      <w:r>
        <w:rPr>
          <w:rFonts w:hint="eastAsia" w:hAnsi="宋体" w:eastAsia="宋体" w:cs="宋体"/>
          <w:color w:val="auto"/>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outlineLvl w:val="9"/>
        <w:rPr>
          <w:rFonts w:hint="eastAsia" w:ascii="宋体" w:hAnsi="宋体" w:eastAsia="宋体" w:cs="宋体"/>
          <w:color w:val="auto"/>
          <w:lang w:eastAsia="zh-CN"/>
        </w:rPr>
      </w:pPr>
      <w:r>
        <w:rPr>
          <w:rFonts w:hint="eastAsia" w:ascii="Times New Roman" w:hAnsi="Times New Roman" w:eastAsia="宋体" w:cs="Times New Roman"/>
          <w:b/>
          <w:bCs/>
          <w:color w:val="auto"/>
        </w:rPr>
        <w:t>4</w:t>
      </w:r>
      <w:r>
        <w:rPr>
          <w:rFonts w:hint="eastAsia" w:ascii="宋体" w:hAnsi="宋体" w:eastAsia="宋体" w:cs="宋体"/>
          <w:color w:val="auto"/>
        </w:rPr>
        <w:t xml:space="preserve">  中间验收记录</w:t>
      </w:r>
      <w:r>
        <w:rPr>
          <w:rFonts w:hint="eastAsia" w:hAnsi="宋体" w:eastAsia="宋体" w:cs="宋体"/>
          <w:color w:val="auto"/>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outlineLvl w:val="9"/>
        <w:rPr>
          <w:rFonts w:hint="eastAsia" w:ascii="宋体" w:hAnsi="宋体" w:eastAsia="宋体" w:cs="宋体"/>
          <w:color w:val="auto"/>
          <w:lang w:eastAsia="zh-CN"/>
        </w:rPr>
      </w:pPr>
      <w:r>
        <w:rPr>
          <w:rFonts w:hint="eastAsia" w:ascii="Times New Roman" w:hAnsi="Times New Roman" w:eastAsia="宋体" w:cs="Times New Roman"/>
          <w:b/>
          <w:bCs/>
          <w:color w:val="auto"/>
        </w:rPr>
        <w:t>5</w:t>
      </w:r>
      <w:r>
        <w:rPr>
          <w:rFonts w:hint="eastAsia" w:ascii="宋体" w:hAnsi="宋体" w:eastAsia="宋体" w:cs="宋体"/>
          <w:color w:val="auto"/>
        </w:rPr>
        <w:t xml:space="preserve">  工程质量检验评定记录</w:t>
      </w:r>
      <w:r>
        <w:rPr>
          <w:rFonts w:hint="eastAsia" w:hAnsi="宋体" w:eastAsia="宋体" w:cs="宋体"/>
          <w:color w:val="auto"/>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outlineLvl w:val="9"/>
        <w:rPr>
          <w:rFonts w:hint="eastAsia" w:ascii="宋体" w:hAnsi="宋体" w:eastAsia="宋体" w:cs="宋体"/>
          <w:color w:val="auto"/>
          <w:lang w:eastAsia="zh-CN"/>
        </w:rPr>
      </w:pPr>
      <w:r>
        <w:rPr>
          <w:rFonts w:hint="eastAsia" w:ascii="Times New Roman" w:hAnsi="Times New Roman" w:eastAsia="宋体" w:cs="Times New Roman"/>
          <w:b/>
          <w:bCs/>
          <w:color w:val="auto"/>
        </w:rPr>
        <w:t>6</w:t>
      </w:r>
      <w:r>
        <w:rPr>
          <w:rFonts w:hint="eastAsia" w:ascii="宋体" w:hAnsi="宋体" w:eastAsia="宋体" w:cs="宋体"/>
          <w:color w:val="auto"/>
        </w:rPr>
        <w:t xml:space="preserve">  系统试运行和调试记录</w:t>
      </w:r>
      <w:r>
        <w:rPr>
          <w:rFonts w:hint="eastAsia" w:hAnsi="宋体" w:eastAsia="宋体" w:cs="宋体"/>
          <w:color w:val="auto"/>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outlineLvl w:val="9"/>
        <w:rPr>
          <w:rFonts w:hint="eastAsia" w:ascii="宋体" w:hAnsi="宋体" w:eastAsia="宋体" w:cs="宋体"/>
          <w:color w:val="auto"/>
          <w:lang w:eastAsia="zh-CN"/>
        </w:rPr>
      </w:pPr>
      <w:r>
        <w:rPr>
          <w:rFonts w:hint="eastAsia" w:ascii="Times New Roman" w:hAnsi="Times New Roman" w:eastAsia="宋体" w:cs="Times New Roman"/>
          <w:b/>
          <w:bCs/>
          <w:color w:val="auto"/>
        </w:rPr>
        <w:t xml:space="preserve">7 </w:t>
      </w:r>
      <w:r>
        <w:rPr>
          <w:rFonts w:hint="eastAsia" w:ascii="宋体" w:hAnsi="宋体" w:eastAsia="宋体" w:cs="宋体"/>
          <w:color w:val="auto"/>
        </w:rPr>
        <w:t xml:space="preserve"> 材料和产品的现场复验报告</w:t>
      </w:r>
      <w:r>
        <w:rPr>
          <w:rFonts w:hint="eastAsia" w:hAnsi="宋体" w:eastAsia="宋体" w:cs="宋体"/>
          <w:color w:val="auto"/>
          <w:lang w:eastAsia="zh-CN"/>
        </w:rPr>
        <w:t>；</w:t>
      </w:r>
    </w:p>
    <w:p>
      <w:pPr>
        <w:pStyle w:val="57"/>
        <w:keepNext w:val="0"/>
        <w:keepLines w:val="0"/>
        <w:pageBreakBefore w:val="0"/>
        <w:widowControl/>
        <w:kinsoku/>
        <w:wordWrap/>
        <w:overflowPunct/>
        <w:topLinePunct w:val="0"/>
        <w:autoSpaceDE w:val="0"/>
        <w:autoSpaceDN w:val="0"/>
        <w:bidi w:val="0"/>
        <w:adjustRightInd/>
        <w:snapToGrid/>
        <w:ind w:left="0" w:leftChars="0" w:firstLine="316" w:firstLineChars="150"/>
        <w:jc w:val="both"/>
        <w:textAlignment w:val="auto"/>
        <w:outlineLvl w:val="9"/>
        <w:rPr>
          <w:rFonts w:hint="eastAsia" w:ascii="宋体" w:hAnsi="宋体" w:eastAsia="宋体" w:cs="宋体"/>
          <w:color w:val="auto"/>
        </w:rPr>
      </w:pPr>
      <w:r>
        <w:rPr>
          <w:rFonts w:hint="eastAsia" w:ascii="Times New Roman" w:hAnsi="Times New Roman" w:eastAsia="宋体" w:cs="Times New Roman"/>
          <w:b/>
          <w:bCs/>
          <w:color w:val="auto"/>
        </w:rPr>
        <w:t>8</w:t>
      </w:r>
      <w:r>
        <w:rPr>
          <w:rFonts w:hint="eastAsia" w:ascii="宋体" w:hAnsi="宋体" w:eastAsia="宋体" w:cs="宋体"/>
          <w:color w:val="auto"/>
        </w:rPr>
        <w:t xml:space="preserve">  工程使用维护说明书。</w:t>
      </w:r>
    </w:p>
    <w:p>
      <w:pPr>
        <w:pStyle w:val="57"/>
        <w:ind w:firstLine="420"/>
        <w:rPr>
          <w:color w:val="auto"/>
        </w:rPr>
      </w:pPr>
    </w:p>
    <w:p>
      <w:pPr>
        <w:pStyle w:val="57"/>
        <w:ind w:firstLine="420"/>
        <w:rPr>
          <w:color w:val="auto"/>
        </w:rPr>
      </w:pPr>
    </w:p>
    <w:p>
      <w:pPr>
        <w:pStyle w:val="57"/>
        <w:ind w:left="1155" w:leftChars="550" w:firstLine="2125" w:firstLineChars="882"/>
        <w:rPr>
          <w:rFonts w:hAnsi="宋体" w:eastAsia="宋体"/>
          <w:b/>
          <w:color w:val="auto"/>
          <w:sz w:val="24"/>
          <w:szCs w:val="24"/>
        </w:rPr>
      </w:pPr>
    </w:p>
    <w:bookmarkEnd w:id="2"/>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5"/>
        <w:ind w:leftChars="550" w:firstLine="2125" w:firstLineChars="882"/>
        <w:rPr>
          <w:rFonts w:ascii="宋体" w:hAnsi="宋体" w:eastAsia="宋体" w:cs="宋体"/>
          <w:b/>
          <w:color w:val="auto"/>
          <w:sz w:val="24"/>
          <w:szCs w:val="24"/>
        </w:rPr>
      </w:pPr>
    </w:p>
    <w:p>
      <w:pPr>
        <w:pStyle w:val="55"/>
        <w:ind w:leftChars="550" w:firstLine="2125" w:firstLineChars="882"/>
        <w:rPr>
          <w:rFonts w:ascii="宋体" w:hAnsi="宋体" w:eastAsia="宋体" w:cs="宋体"/>
          <w:b/>
          <w:color w:val="auto"/>
          <w:sz w:val="24"/>
          <w:szCs w:val="24"/>
        </w:rPr>
      </w:pPr>
    </w:p>
    <w:p>
      <w:pPr>
        <w:pStyle w:val="55"/>
        <w:ind w:leftChars="550" w:firstLine="2125" w:firstLineChars="882"/>
        <w:rPr>
          <w:rFonts w:ascii="宋体" w:hAnsi="宋体" w:eastAsia="宋体" w:cs="宋体"/>
          <w:b/>
          <w:color w:val="auto"/>
          <w:sz w:val="24"/>
          <w:szCs w:val="24"/>
        </w:rPr>
      </w:pPr>
    </w:p>
    <w:p>
      <w:pPr>
        <w:pStyle w:val="55"/>
        <w:ind w:leftChars="550" w:firstLine="2125" w:firstLineChars="882"/>
        <w:rPr>
          <w:rFonts w:ascii="宋体" w:hAnsi="宋体" w:eastAsia="宋体" w:cs="宋体"/>
          <w:b/>
          <w:color w:val="auto"/>
          <w:sz w:val="24"/>
          <w:szCs w:val="24"/>
        </w:rPr>
      </w:pPr>
    </w:p>
    <w:p>
      <w:pPr>
        <w:pStyle w:val="55"/>
        <w:ind w:leftChars="550" w:firstLine="2125" w:firstLineChars="882"/>
        <w:rPr>
          <w:rFonts w:ascii="宋体" w:hAnsi="宋体" w:eastAsia="宋体" w:cs="宋体"/>
          <w:b/>
          <w:color w:val="auto"/>
          <w:sz w:val="24"/>
          <w:szCs w:val="24"/>
        </w:rPr>
      </w:pPr>
    </w:p>
    <w:p>
      <w:pPr>
        <w:pStyle w:val="55"/>
        <w:ind w:leftChars="550" w:firstLine="2125" w:firstLineChars="882"/>
        <w:rPr>
          <w:rFonts w:ascii="宋体" w:hAnsi="宋体" w:eastAsia="宋体" w:cs="宋体"/>
          <w:b/>
          <w:color w:val="auto"/>
          <w:sz w:val="24"/>
          <w:szCs w:val="24"/>
        </w:rPr>
      </w:pPr>
    </w:p>
    <w:p>
      <w:pPr>
        <w:pStyle w:val="55"/>
        <w:ind w:leftChars="550" w:firstLine="2125" w:firstLineChars="882"/>
        <w:rPr>
          <w:rFonts w:ascii="宋体" w:hAnsi="宋体" w:eastAsia="宋体" w:cs="宋体"/>
          <w:b/>
          <w:color w:val="auto"/>
          <w:sz w:val="24"/>
          <w:szCs w:val="24"/>
        </w:rPr>
      </w:pPr>
    </w:p>
    <w:p>
      <w:pPr>
        <w:pStyle w:val="55"/>
        <w:ind w:leftChars="550" w:firstLine="2125" w:firstLineChars="882"/>
        <w:rPr>
          <w:rFonts w:ascii="宋体" w:hAnsi="宋体" w:eastAsia="宋体" w:cs="宋体"/>
          <w:b/>
          <w:color w:val="auto"/>
          <w:sz w:val="24"/>
          <w:szCs w:val="24"/>
        </w:rPr>
      </w:pPr>
    </w:p>
    <w:p>
      <w:pPr>
        <w:pStyle w:val="55"/>
        <w:ind w:leftChars="550" w:firstLine="2125" w:firstLineChars="882"/>
        <w:rPr>
          <w:rFonts w:ascii="宋体" w:hAnsi="宋体" w:eastAsia="宋体" w:cs="宋体"/>
          <w:b/>
          <w:color w:val="auto"/>
          <w:sz w:val="24"/>
          <w:szCs w:val="24"/>
        </w:rPr>
      </w:pPr>
    </w:p>
    <w:p>
      <w:pPr>
        <w:tabs>
          <w:tab w:val="clear" w:pos="900"/>
        </w:tabs>
        <w:spacing w:before="156" w:beforeLines="50" w:after="312" w:afterLines="100"/>
        <w:ind w:left="0" w:firstLine="0"/>
        <w:jc w:val="center"/>
        <w:outlineLvl w:val="0"/>
        <w:rPr>
          <w:rFonts w:ascii="宋体" w:hAnsi="宋体" w:eastAsia="宋体" w:cs="宋体"/>
          <w:color w:val="auto"/>
        </w:rPr>
      </w:pPr>
      <w:r>
        <w:rPr>
          <w:rFonts w:hint="eastAsia" w:ascii="Times New Roman" w:hAnsi="Times New Roman" w:eastAsia="黑体" w:cs="Times New Roman"/>
          <w:b/>
          <w:bCs/>
          <w:color w:val="auto"/>
          <w:kern w:val="0"/>
          <w:sz w:val="28"/>
          <w:szCs w:val="44"/>
        </w:rPr>
        <w:t xml:space="preserve">8 </w:t>
      </w:r>
      <w:r>
        <w:rPr>
          <w:rFonts w:hint="eastAsia" w:ascii="Times New Roman" w:hAnsi="Times New Roman" w:eastAsia="黑体" w:cs="Times New Roman"/>
          <w:b w:val="0"/>
          <w:bCs w:val="0"/>
          <w:color w:val="auto"/>
          <w:kern w:val="0"/>
          <w:sz w:val="28"/>
          <w:szCs w:val="44"/>
        </w:rPr>
        <w:t>运行与维护</w:t>
      </w:r>
    </w:p>
    <w:p>
      <w:pPr>
        <w:pStyle w:val="57"/>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lang w:val="en-US" w:eastAsia="zh-CN"/>
        </w:rPr>
        <w:t>8.0.1</w:t>
      </w:r>
      <w:r>
        <w:rPr>
          <w:rFonts w:hint="eastAsia" w:ascii="宋体" w:hAnsi="宋体" w:eastAsia="宋体" w:cs="宋体"/>
          <w:color w:val="auto"/>
        </w:rPr>
        <w:t xml:space="preserve">  电热辐射供暖系统每年供暖期使用前，应检查温控器及电路系统是否正常。</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lang w:val="en-US" w:eastAsia="zh-CN"/>
        </w:rPr>
        <w:t>8.0.1</w:t>
      </w:r>
      <w:r>
        <w:rPr>
          <w:rFonts w:hint="eastAsia" w:hAnsi="宋体" w:eastAsia="宋体"/>
          <w:color w:val="auto"/>
          <w:lang w:val="en-US" w:eastAsia="zh-CN"/>
        </w:rPr>
        <w:t>【条文说明】</w:t>
      </w:r>
      <w:r>
        <w:rPr>
          <w:rFonts w:hint="eastAsia" w:hAnsi="宋体" w:eastAsia="宋体" w:cs="宋体"/>
          <w:color w:val="auto"/>
          <w:lang w:val="en-US" w:eastAsia="zh-CN"/>
        </w:rPr>
        <w:t xml:space="preserve">  </w:t>
      </w:r>
      <w:r>
        <w:rPr>
          <w:rFonts w:hint="eastAsia" w:ascii="宋体" w:hAnsi="宋体" w:eastAsia="宋体" w:cs="宋体"/>
          <w:color w:val="auto"/>
        </w:rPr>
        <w:t>非供暖季由于保护不当或积灰等原因，可能会造成供暖季初次运行不安全，因此应对温控器和电路系统进行检查。</w:t>
      </w:r>
    </w:p>
    <w:p>
      <w:pPr>
        <w:pStyle w:val="57"/>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rPr>
        <w:t>8.0.2</w:t>
      </w:r>
      <w:r>
        <w:rPr>
          <w:rFonts w:hint="eastAsia" w:ascii="宋体" w:hAnsi="宋体" w:eastAsia="宋体" w:cs="宋体"/>
          <w:color w:val="auto"/>
        </w:rPr>
        <w:t xml:space="preserve">  辐射供暖系统的表面上应有明显的标识，不得进行打洞、钉凿、撞击、高温作业等工作。</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r>
        <w:rPr>
          <w:rFonts w:hint="default" w:ascii="Times New Roman" w:hAnsi="Times New Roman" w:eastAsia="宋体" w:cs="Times New Roman"/>
          <w:b/>
          <w:bCs/>
          <w:color w:val="auto"/>
          <w:lang w:val="en-US" w:eastAsia="zh-CN"/>
        </w:rPr>
        <w:t>8.0.2</w:t>
      </w:r>
      <w:r>
        <w:rPr>
          <w:rFonts w:hint="eastAsia" w:hAnsi="宋体" w:eastAsia="宋体"/>
          <w:color w:val="auto"/>
          <w:lang w:val="en-US" w:eastAsia="zh-CN"/>
        </w:rPr>
        <w:t>【条文说明】</w:t>
      </w:r>
      <w:r>
        <w:rPr>
          <w:rFonts w:hint="default" w:ascii="Times New Roman" w:hAnsi="Times New Roman" w:eastAsia="宋体" w:cs="Times New Roman"/>
          <w:b/>
          <w:bCs/>
          <w:color w:val="auto"/>
          <w:lang w:val="en-US" w:eastAsia="zh-CN"/>
        </w:rPr>
        <w:t xml:space="preserve"> </w:t>
      </w:r>
      <w:r>
        <w:rPr>
          <w:rFonts w:hint="eastAsia" w:hAnsi="宋体" w:eastAsia="宋体" w:cs="宋体"/>
          <w:color w:val="auto"/>
          <w:lang w:val="en-US" w:eastAsia="zh-CN"/>
        </w:rPr>
        <w:t xml:space="preserve"> </w:t>
      </w:r>
      <w:r>
        <w:rPr>
          <w:rFonts w:hint="eastAsia" w:ascii="宋体" w:hAnsi="宋体" w:eastAsia="宋体" w:cs="宋体"/>
          <w:color w:val="auto"/>
        </w:rPr>
        <w:t>本条规定是为了保证使用安全。</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bookmarkStart w:id="12" w:name="_GoBack"/>
      <w:bookmarkEnd w:id="12"/>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pPr>
    </w:p>
    <w:p>
      <w:pPr>
        <w:ind w:left="400" w:firstLine="0"/>
        <w:jc w:val="center"/>
        <w:rPr>
          <w:rFonts w:hint="eastAsia" w:ascii="Times New Roman" w:hAnsi="Times New Roman" w:eastAsia="黑体" w:cs="Times New Roman"/>
          <w:b/>
          <w:bCs/>
          <w:color w:val="auto"/>
          <w:kern w:val="2"/>
          <w:sz w:val="21"/>
          <w:szCs w:val="21"/>
          <w:lang w:val="en-US" w:eastAsia="zh-CN" w:bidi="ar-SA"/>
        </w:rPr>
      </w:pPr>
      <w:bookmarkStart w:id="3" w:name="_Toc137976886"/>
      <w:r>
        <w:rPr>
          <w:rFonts w:hint="eastAsia" w:ascii="Times New Roman" w:hAnsi="Times New Roman" w:eastAsia="黑体" w:cs="Times New Roman"/>
          <w:b/>
          <w:bCs/>
          <w:color w:val="auto"/>
          <w:kern w:val="2"/>
          <w:sz w:val="21"/>
          <w:szCs w:val="21"/>
          <w:lang w:val="en-US" w:eastAsia="zh-CN" w:bidi="ar-SA"/>
        </w:rPr>
        <w:t xml:space="preserve">附录A  </w:t>
      </w:r>
      <w:r>
        <w:rPr>
          <w:rFonts w:hint="eastAsia" w:ascii="Times New Roman" w:hAnsi="Times New Roman" w:eastAsia="黑体" w:cs="Times New Roman"/>
          <w:b w:val="0"/>
          <w:bCs w:val="0"/>
          <w:color w:val="auto"/>
          <w:kern w:val="2"/>
          <w:sz w:val="21"/>
          <w:szCs w:val="21"/>
          <w:lang w:val="en-US" w:eastAsia="zh-CN" w:bidi="ar-SA"/>
        </w:rPr>
        <w:t>蓄能材料的种类和性能</w:t>
      </w:r>
    </w:p>
    <w:p>
      <w:pPr>
        <w:spacing w:line="400" w:lineRule="exact"/>
        <w:ind w:left="400" w:firstLine="0"/>
        <w:jc w:val="center"/>
        <w:rPr>
          <w:rFonts w:hint="default" w:ascii="Times New Roman" w:hAnsi="Times New Roman" w:eastAsia="宋体" w:cs="Times New Roman"/>
          <w:color w:val="auto"/>
          <w:kern w:val="2"/>
          <w:sz w:val="21"/>
          <w:szCs w:val="21"/>
          <w:lang w:val="en-US" w:eastAsia="zh-CN" w:bidi="ar-SA"/>
        </w:rPr>
      </w:pPr>
      <w:r>
        <w:rPr>
          <w:rFonts w:hint="eastAsia" w:ascii="宋体" w:hAnsi="Calibri" w:eastAsia="宋体" w:cs="宋体"/>
          <w:color w:val="auto"/>
          <w:kern w:val="2"/>
          <w:sz w:val="21"/>
          <w:szCs w:val="21"/>
          <w:lang w:val="en-US" w:eastAsia="zh-CN" w:bidi="ar-SA"/>
        </w:rPr>
        <w:t>表</w:t>
      </w:r>
      <w:r>
        <w:rPr>
          <w:rFonts w:hint="default" w:ascii="Times New Roman" w:hAnsi="Times New Roman" w:eastAsia="宋体" w:cs="Times New Roman"/>
          <w:color w:val="auto"/>
          <w:kern w:val="2"/>
          <w:sz w:val="21"/>
          <w:szCs w:val="21"/>
          <w:lang w:val="en-US" w:eastAsia="zh-CN" w:bidi="ar-SA"/>
        </w:rPr>
        <w:t>A.0.1</w:t>
      </w:r>
    </w:p>
    <w:tbl>
      <w:tblPr>
        <w:tblStyle w:val="35"/>
        <w:tblW w:w="919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
        <w:gridCol w:w="420"/>
        <w:gridCol w:w="640"/>
        <w:gridCol w:w="918"/>
        <w:gridCol w:w="934"/>
        <w:gridCol w:w="928"/>
        <w:gridCol w:w="920"/>
        <w:gridCol w:w="940"/>
        <w:gridCol w:w="876"/>
        <w:gridCol w:w="93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left"/>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主要原料</w:t>
            </w:r>
          </w:p>
        </w:tc>
        <w:tc>
          <w:tcPr>
            <w:tcW w:w="185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碳酸钠水合物</w:t>
            </w:r>
          </w:p>
        </w:tc>
        <w:tc>
          <w:tcPr>
            <w:tcW w:w="1848"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醋酸钠水合物</w:t>
            </w:r>
          </w:p>
        </w:tc>
        <w:tc>
          <w:tcPr>
            <w:tcW w:w="9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硫代硫酸钠水合物</w:t>
            </w:r>
          </w:p>
        </w:tc>
        <w:tc>
          <w:tcPr>
            <w:tcW w:w="318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石蜡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潜热蓄能材料</w:t>
            </w:r>
          </w:p>
        </w:tc>
        <w:tc>
          <w:tcPr>
            <w:tcW w:w="1060"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溶解温度</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32</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32</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42</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40</w:t>
            </w:r>
          </w:p>
        </w:tc>
        <w:tc>
          <w:tcPr>
            <w:tcW w:w="9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43</w:t>
            </w:r>
          </w:p>
        </w:tc>
        <w:tc>
          <w:tcPr>
            <w:tcW w:w="8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32</w:t>
            </w:r>
          </w:p>
        </w:tc>
        <w:tc>
          <w:tcPr>
            <w:tcW w:w="9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41</w:t>
            </w:r>
          </w:p>
        </w:tc>
        <w:tc>
          <w:tcPr>
            <w:tcW w:w="13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凝固温度</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30</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30</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39.4</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40</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39</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32</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41</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蓄热量</w:t>
            </w:r>
            <w:r>
              <w:rPr>
                <w:rFonts w:hint="default" w:ascii="Times New Roman" w:hAnsi="Times New Roman" w:eastAsia="Times New Roman" w:cs="Times New Roman"/>
                <w:color w:val="auto"/>
                <w:sz w:val="18"/>
                <w:szCs w:val="18"/>
              </w:rPr>
              <w:t>/(J/g)</w:t>
            </w:r>
          </w:p>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温度范围</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180" w:firstLineChars="10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155</w:t>
            </w:r>
          </w:p>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w:t>
            </w:r>
            <w:r>
              <w:rPr>
                <w:rFonts w:hint="default" w:ascii="Arial" w:hAnsi="Arial" w:eastAsia="Arial" w:cs="Arial"/>
                <w:color w:val="auto"/>
                <w:sz w:val="18"/>
                <w:szCs w:val="18"/>
              </w:rPr>
              <w:t>→</w:t>
            </w:r>
            <w:r>
              <w:rPr>
                <w:rFonts w:hint="default" w:ascii="Times New Roman" w:hAnsi="Times New Roman" w:eastAsia="Times New Roman" w:cs="Times New Roman"/>
                <w:color w:val="auto"/>
                <w:sz w:val="18"/>
                <w:szCs w:val="18"/>
              </w:rPr>
              <w:t>35)</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180" w:firstLineChars="10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155</w:t>
            </w:r>
          </w:p>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w:t>
            </w:r>
            <w:r>
              <w:rPr>
                <w:rFonts w:hint="default" w:ascii="Arial" w:hAnsi="Arial" w:eastAsia="Arial" w:cs="Arial"/>
                <w:color w:val="auto"/>
                <w:sz w:val="18"/>
                <w:szCs w:val="18"/>
              </w:rPr>
              <w:t>→</w:t>
            </w:r>
            <w:r>
              <w:rPr>
                <w:rFonts w:hint="default" w:ascii="Times New Roman" w:hAnsi="Times New Roman" w:eastAsia="Times New Roman" w:cs="Times New Roman"/>
                <w:color w:val="auto"/>
                <w:sz w:val="18"/>
                <w:szCs w:val="18"/>
              </w:rPr>
              <w:t>35)</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180" w:firstLineChars="10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164</w:t>
            </w:r>
          </w:p>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(35</w:t>
            </w:r>
            <w:r>
              <w:rPr>
                <w:rFonts w:hint="default" w:ascii="Arial" w:hAnsi="Arial" w:eastAsia="Arial" w:cs="Arial"/>
                <w:color w:val="auto"/>
                <w:sz w:val="18"/>
                <w:szCs w:val="18"/>
              </w:rPr>
              <w:t>→</w:t>
            </w:r>
            <w:r>
              <w:rPr>
                <w:rFonts w:hint="default" w:ascii="Times New Roman" w:hAnsi="Times New Roman" w:eastAsia="Times New Roman" w:cs="Times New Roman"/>
                <w:color w:val="auto"/>
                <w:sz w:val="18"/>
                <w:szCs w:val="18"/>
              </w:rPr>
              <w:t>45)</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260</w:t>
            </w:r>
          </w:p>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w:t>
            </w:r>
            <w:r>
              <w:rPr>
                <w:rFonts w:hint="default" w:ascii="Arial" w:hAnsi="Arial" w:eastAsia="Arial" w:cs="Arial"/>
                <w:color w:val="auto"/>
                <w:sz w:val="18"/>
                <w:szCs w:val="18"/>
              </w:rPr>
              <w:t>→</w:t>
            </w:r>
            <w:r>
              <w:rPr>
                <w:rFonts w:hint="default" w:ascii="Times New Roman" w:hAnsi="Times New Roman" w:eastAsia="Times New Roman" w:cs="Times New Roman"/>
                <w:color w:val="auto"/>
                <w:sz w:val="18"/>
                <w:szCs w:val="18"/>
              </w:rPr>
              <w:t>45)</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190</w:t>
            </w:r>
          </w:p>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(33</w:t>
            </w:r>
            <w:r>
              <w:rPr>
                <w:rFonts w:hint="default" w:ascii="Arial" w:hAnsi="Arial" w:eastAsia="Arial" w:cs="Arial"/>
                <w:color w:val="auto"/>
                <w:sz w:val="18"/>
                <w:szCs w:val="18"/>
              </w:rPr>
              <w:t>→</w:t>
            </w:r>
            <w:r>
              <w:rPr>
                <w:rFonts w:hint="default" w:ascii="Times New Roman" w:hAnsi="Times New Roman" w:eastAsia="Times New Roman" w:cs="Times New Roman"/>
                <w:color w:val="auto"/>
                <w:sz w:val="18"/>
                <w:szCs w:val="18"/>
              </w:rPr>
              <w:t>43)</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213</w:t>
            </w:r>
          </w:p>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(24</w:t>
            </w:r>
            <w:r>
              <w:rPr>
                <w:rFonts w:hint="default" w:ascii="Arial" w:hAnsi="Arial" w:eastAsia="Arial" w:cs="Arial"/>
                <w:color w:val="auto"/>
                <w:sz w:val="18"/>
                <w:szCs w:val="18"/>
              </w:rPr>
              <w:t>→</w:t>
            </w:r>
            <w:r>
              <w:rPr>
                <w:rFonts w:hint="default" w:ascii="Times New Roman" w:hAnsi="Times New Roman" w:eastAsia="Times New Roman" w:cs="Times New Roman"/>
                <w:color w:val="auto"/>
                <w:sz w:val="18"/>
                <w:szCs w:val="18"/>
              </w:rPr>
              <w:t>42)</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219</w:t>
            </w:r>
          </w:p>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(30</w:t>
            </w:r>
            <w:r>
              <w:rPr>
                <w:rFonts w:hint="default" w:ascii="Arial" w:hAnsi="Arial" w:eastAsia="Arial" w:cs="Arial"/>
                <w:color w:val="auto"/>
                <w:sz w:val="18"/>
                <w:szCs w:val="18"/>
              </w:rPr>
              <w:t>→</w:t>
            </w:r>
            <w:r>
              <w:rPr>
                <w:rFonts w:hint="default" w:ascii="Times New Roman" w:hAnsi="Times New Roman" w:eastAsia="Times New Roman" w:cs="Times New Roman"/>
                <w:color w:val="auto"/>
                <w:sz w:val="18"/>
                <w:szCs w:val="18"/>
              </w:rPr>
              <w:t>51)</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235</w:t>
            </w:r>
          </w:p>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w:t>
            </w:r>
            <w:r>
              <w:rPr>
                <w:rFonts w:hint="default" w:ascii="Arial" w:hAnsi="Arial" w:eastAsia="Arial" w:cs="Arial"/>
                <w:color w:val="auto"/>
                <w:sz w:val="18"/>
                <w:szCs w:val="18"/>
              </w:rPr>
              <w:t>→</w:t>
            </w:r>
            <w:r>
              <w:rPr>
                <w:rFonts w:hint="default" w:ascii="Times New Roman" w:hAnsi="Times New Roman" w:eastAsia="Times New Roman" w:cs="Times New Roman"/>
                <w:color w:val="auto"/>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比热（固</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液</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w:t>
            </w:r>
            <w:r>
              <w:rPr>
                <w:rFonts w:hint="default" w:ascii="Times New Roman" w:hAnsi="Times New Roman" w:eastAsia="Times New Roman" w:cs="Times New Roman"/>
                <w:color w:val="auto"/>
                <w:sz w:val="18"/>
                <w:szCs w:val="18"/>
              </w:rPr>
              <w:t>/[J/g.k]</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-/3.3</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-/3.3</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3.6/2.7</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1.75/2.09</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2.0/4.2</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2.51/-</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2.51/-</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密度（固</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液）（</w:t>
            </w:r>
            <w:r>
              <w:rPr>
                <w:rFonts w:hint="default" w:ascii="Times New Roman" w:hAnsi="Times New Roman" w:eastAsia="Times New Roman" w:cs="Times New Roman"/>
                <w:color w:val="auto"/>
                <w:sz w:val="18"/>
                <w:szCs w:val="18"/>
              </w:rPr>
              <w:t>kg/</w:t>
            </w:r>
            <w:r>
              <w:rPr>
                <w:rFonts w:hint="default" w:ascii="宋体" w:hAnsi="宋体" w:eastAsia="宋体" w:cs="宋体"/>
                <w:color w:val="auto"/>
                <w:sz w:val="18"/>
                <w:szCs w:val="18"/>
              </w:rPr>
              <w:t>㎡）</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6"/>
                <w:szCs w:val="16"/>
              </w:rPr>
              <w:t>1340/1340</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6"/>
                <w:szCs w:val="16"/>
              </w:rPr>
            </w:pPr>
            <w:r>
              <w:rPr>
                <w:rFonts w:hint="default" w:ascii="Times New Roman" w:hAnsi="Times New Roman" w:eastAsia="Times New Roman" w:cs="Times New Roman"/>
                <w:color w:val="auto"/>
                <w:sz w:val="16"/>
                <w:szCs w:val="16"/>
              </w:rPr>
              <w:t>1340/1340</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6"/>
                <w:szCs w:val="16"/>
              </w:rPr>
            </w:pPr>
            <w:r>
              <w:rPr>
                <w:rFonts w:hint="default" w:ascii="Times New Roman" w:hAnsi="Times New Roman" w:eastAsia="Times New Roman" w:cs="Times New Roman"/>
                <w:color w:val="auto"/>
                <w:sz w:val="16"/>
                <w:szCs w:val="16"/>
              </w:rPr>
              <w:t>1390/1350</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6"/>
                <w:szCs w:val="16"/>
              </w:rPr>
            </w:pPr>
            <w:r>
              <w:rPr>
                <w:rFonts w:hint="default" w:ascii="Times New Roman" w:hAnsi="Times New Roman" w:eastAsia="Times New Roman" w:cs="Times New Roman"/>
                <w:color w:val="auto"/>
                <w:sz w:val="16"/>
                <w:szCs w:val="16"/>
              </w:rPr>
              <w:t>1440/1280</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6"/>
                <w:szCs w:val="16"/>
              </w:rPr>
            </w:pPr>
            <w:r>
              <w:rPr>
                <w:rFonts w:hint="default" w:ascii="Times New Roman" w:hAnsi="Times New Roman" w:eastAsia="Times New Roman" w:cs="Times New Roman"/>
                <w:color w:val="auto"/>
                <w:sz w:val="16"/>
                <w:szCs w:val="16"/>
              </w:rPr>
              <w:t>1500/1600</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6"/>
                <w:szCs w:val="16"/>
              </w:rPr>
            </w:pPr>
            <w:r>
              <w:rPr>
                <w:rFonts w:hint="default" w:ascii="Times New Roman" w:hAnsi="Times New Roman" w:eastAsia="Times New Roman" w:cs="Times New Roman"/>
                <w:color w:val="auto"/>
                <w:sz w:val="16"/>
                <w:szCs w:val="16"/>
              </w:rPr>
              <w:t>900/-</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6"/>
                <w:szCs w:val="16"/>
              </w:rPr>
            </w:pPr>
            <w:r>
              <w:rPr>
                <w:rFonts w:hint="default" w:ascii="Times New Roman" w:hAnsi="Times New Roman" w:eastAsia="Times New Roman" w:cs="Times New Roman"/>
                <w:color w:val="auto"/>
                <w:sz w:val="16"/>
                <w:szCs w:val="16"/>
              </w:rPr>
              <w:t>900/-</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6"/>
                <w:szCs w:val="16"/>
              </w:rPr>
            </w:pPr>
            <w:r>
              <w:rPr>
                <w:rFonts w:hint="default" w:ascii="Times New Roman" w:hAnsi="Times New Roman" w:eastAsia="Times New Roman" w:cs="Times New Roman"/>
                <w:color w:val="auto"/>
                <w:sz w:val="16"/>
                <w:szCs w:val="16"/>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体积变化</w:t>
            </w:r>
            <w:r>
              <w:rPr>
                <w:rFonts w:hint="default" w:ascii="Times New Roman" w:hAnsi="Times New Roman" w:eastAsia="Times New Roman" w:cs="Times New Roman"/>
                <w:color w:val="auto"/>
                <w:sz w:val="18"/>
                <w:szCs w:val="18"/>
              </w:rPr>
              <w:t>/%</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w:t>
            </w:r>
            <w:r>
              <w:rPr>
                <w:rFonts w:hint="default" w:ascii="宋体" w:hAnsi="宋体" w:eastAsia="宋体" w:cs="宋体"/>
                <w:color w:val="auto"/>
                <w:sz w:val="18"/>
                <w:szCs w:val="18"/>
              </w:rPr>
              <w:t>以下</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w:t>
            </w:r>
            <w:r>
              <w:rPr>
                <w:rFonts w:hint="default" w:ascii="宋体" w:hAnsi="宋体" w:eastAsia="宋体" w:cs="宋体"/>
                <w:color w:val="auto"/>
                <w:sz w:val="18"/>
                <w:szCs w:val="18"/>
              </w:rPr>
              <w:t>以下</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4</w:t>
            </w:r>
            <w:r>
              <w:rPr>
                <w:rFonts w:hint="default" w:ascii="宋体" w:hAnsi="宋体" w:eastAsia="宋体" w:cs="宋体"/>
                <w:color w:val="auto"/>
                <w:sz w:val="18"/>
                <w:szCs w:val="18"/>
              </w:rPr>
              <w:t>以下</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11</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6</w:t>
            </w:r>
            <w:r>
              <w:rPr>
                <w:rFonts w:hint="default" w:ascii="宋体" w:hAnsi="宋体" w:eastAsia="宋体" w:cs="宋体"/>
                <w:color w:val="auto"/>
                <w:sz w:val="18"/>
                <w:szCs w:val="18"/>
              </w:rPr>
              <w:t>以下</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10</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10</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耐久性</w:t>
            </w:r>
            <w:r>
              <w:rPr>
                <w:rFonts w:hint="default" w:ascii="Times New Roman" w:hAnsi="Times New Roman" w:eastAsia="Times New Roman" w:cs="Times New Roman"/>
                <w:color w:val="auto"/>
                <w:sz w:val="18"/>
                <w:szCs w:val="18"/>
              </w:rPr>
              <w:t>4000</w:t>
            </w:r>
            <w:r>
              <w:rPr>
                <w:rFonts w:hint="default" w:ascii="宋体" w:hAnsi="宋体" w:eastAsia="宋体" w:cs="宋体"/>
                <w:color w:val="auto"/>
                <w:sz w:val="18"/>
                <w:szCs w:val="18"/>
              </w:rPr>
              <w:t>周波</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无异常</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潜热蓄能体</w:t>
            </w:r>
          </w:p>
        </w:tc>
        <w:tc>
          <w:tcPr>
            <w:tcW w:w="1060"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容器材质</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聚丙烯</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聚丙烯</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聚丙烯</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聚丙烯</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聚丙烯</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铝箔</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铝箔</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铝箔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尺寸</w:t>
            </w:r>
            <w:r>
              <w:rPr>
                <w:rFonts w:hint="default" w:ascii="Times New Roman" w:hAnsi="Times New Roman" w:eastAsia="Times New Roman" w:cs="Times New Roman"/>
                <w:color w:val="auto"/>
                <w:sz w:val="18"/>
                <w:szCs w:val="18"/>
              </w:rPr>
              <w:t>/mm</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250x550x25</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245x800x40</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240x80x40</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240x560x20</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250x400x22</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250x800x21</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250x800x21</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250x800x28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面积、（㎡</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件）</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0.14</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0.20</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0.20</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0.13</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0.10</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0.20</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0.20</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42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质量</w:t>
            </w:r>
          </w:p>
        </w:tc>
        <w:tc>
          <w:tcPr>
            <w:tcW w:w="6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蓄能材料</w:t>
            </w:r>
            <w:r>
              <w:rPr>
                <w:rFonts w:hint="default" w:ascii="Times New Roman" w:hAnsi="Times New Roman" w:eastAsia="Times New Roman" w:cs="Times New Roman"/>
                <w:color w:val="auto"/>
                <w:sz w:val="18"/>
                <w:szCs w:val="18"/>
              </w:rPr>
              <w:t>/kg</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3.11</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7.26</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7.36</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2.56</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2.0</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3.3</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3.3</w:t>
            </w:r>
          </w:p>
        </w:tc>
        <w:tc>
          <w:tcPr>
            <w:tcW w:w="13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42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p>
        </w:tc>
        <w:tc>
          <w:tcPr>
            <w:tcW w:w="6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容器</w:t>
            </w:r>
            <w:r>
              <w:rPr>
                <w:rFonts w:hint="default" w:ascii="Times New Roman" w:hAnsi="Times New Roman" w:eastAsia="Times New Roman" w:cs="Times New Roman"/>
                <w:color w:val="auto"/>
                <w:sz w:val="18"/>
                <w:szCs w:val="18"/>
              </w:rPr>
              <w:t>/kg</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0.59</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1.12</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1.12</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0.70</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0.40</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0.1</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0.1</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42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p>
        </w:tc>
        <w:tc>
          <w:tcPr>
            <w:tcW w:w="6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潜热蓄能体</w:t>
            </w:r>
            <w:r>
              <w:rPr>
                <w:rFonts w:hint="default" w:ascii="Times New Roman" w:hAnsi="Times New Roman" w:eastAsia="Times New Roman" w:cs="Times New Roman"/>
                <w:color w:val="auto"/>
                <w:sz w:val="18"/>
                <w:szCs w:val="18"/>
              </w:rPr>
              <w:t>/kg</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3.70</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8.38</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8.48</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3.26</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2.4</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3.4</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3.4</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蓄能量（</w:t>
            </w:r>
            <w:r>
              <w:rPr>
                <w:rFonts w:hint="default" w:ascii="Times New Roman" w:hAnsi="Times New Roman" w:eastAsia="Times New Roman" w:cs="Times New Roman"/>
                <w:color w:val="auto"/>
                <w:sz w:val="18"/>
                <w:szCs w:val="18"/>
              </w:rPr>
              <w:t>kJ/</w:t>
            </w:r>
            <w:r>
              <w:rPr>
                <w:rFonts w:hint="default" w:ascii="宋体" w:hAnsi="宋体" w:eastAsia="宋体" w:cs="宋体"/>
                <w:color w:val="auto"/>
                <w:sz w:val="18"/>
                <w:szCs w:val="18"/>
              </w:rPr>
              <w:t>件）</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481</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1122</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1207</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674</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380</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703</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722</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允许温度</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50</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50</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60</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75</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70</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80</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80</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Times New Roman" w:hAnsi="Times New Roman" w:eastAsia="Times New Roman" w:cs="Times New Roman"/>
                <w:color w:val="auto"/>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rPr>
                <w:rFonts w:hint="default" w:ascii="Calibri" w:hAnsi="Calibri" w:eastAsia="宋体" w:cs="黑体"/>
                <w:color w:val="auto"/>
                <w:sz w:val="18"/>
                <w:szCs w:val="18"/>
              </w:rPr>
            </w:pPr>
          </w:p>
        </w:tc>
        <w:tc>
          <w:tcPr>
            <w:tcW w:w="106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可燃性（容器</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蓄能材料）</w:t>
            </w:r>
          </w:p>
        </w:tc>
        <w:tc>
          <w:tcPr>
            <w:tcW w:w="9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可燃</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不可燃</w:t>
            </w:r>
          </w:p>
        </w:tc>
        <w:tc>
          <w:tcPr>
            <w:tcW w:w="9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可燃</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不可燃</w:t>
            </w:r>
          </w:p>
        </w:tc>
        <w:tc>
          <w:tcPr>
            <w:tcW w:w="92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可燃</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不可燃</w:t>
            </w:r>
          </w:p>
        </w:tc>
        <w:tc>
          <w:tcPr>
            <w:tcW w:w="9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可燃</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不可燃</w:t>
            </w:r>
          </w:p>
        </w:tc>
        <w:tc>
          <w:tcPr>
            <w:tcW w:w="9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可燃</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不可燃</w:t>
            </w:r>
          </w:p>
        </w:tc>
        <w:tc>
          <w:tcPr>
            <w:tcW w:w="87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可燃</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不可燃</w:t>
            </w:r>
          </w:p>
        </w:tc>
        <w:tc>
          <w:tcPr>
            <w:tcW w:w="9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可燃</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不可燃</w:t>
            </w:r>
          </w:p>
        </w:tc>
        <w:tc>
          <w:tcPr>
            <w:tcW w:w="136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keepNext w:val="0"/>
              <w:keepLines w:val="0"/>
              <w:suppressLineNumbers w:val="0"/>
              <w:spacing w:before="0" w:beforeAutospacing="0" w:after="0" w:afterAutospacing="0"/>
              <w:ind w:left="0" w:right="0" w:firstLine="0"/>
              <w:jc w:val="center"/>
              <w:rPr>
                <w:rFonts w:hint="default" w:ascii="Calibri" w:hAnsi="Calibri" w:eastAsia="宋体" w:cs="黑体"/>
                <w:color w:val="auto"/>
                <w:sz w:val="18"/>
                <w:szCs w:val="18"/>
              </w:rPr>
            </w:pPr>
            <w:r>
              <w:rPr>
                <w:rFonts w:hint="default" w:ascii="宋体" w:hAnsi="宋体" w:eastAsia="宋体" w:cs="宋体"/>
                <w:color w:val="auto"/>
                <w:sz w:val="18"/>
                <w:szCs w:val="18"/>
              </w:rPr>
              <w:t>可燃</w:t>
            </w:r>
            <w:r>
              <w:rPr>
                <w:rFonts w:hint="default" w:ascii="Times New Roman" w:hAnsi="Times New Roman" w:eastAsia="Times New Roman" w:cs="Times New Roman"/>
                <w:color w:val="auto"/>
                <w:sz w:val="18"/>
                <w:szCs w:val="18"/>
              </w:rPr>
              <w:t>/</w:t>
            </w:r>
            <w:r>
              <w:rPr>
                <w:rFonts w:hint="default" w:ascii="宋体" w:hAnsi="宋体" w:eastAsia="宋体" w:cs="宋体"/>
                <w:color w:val="auto"/>
                <w:sz w:val="18"/>
                <w:szCs w:val="18"/>
              </w:rPr>
              <w:t>不可燃</w:t>
            </w:r>
          </w:p>
        </w:tc>
      </w:tr>
    </w:tbl>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ind w:left="0" w:firstLine="0"/>
        <w:jc w:val="center"/>
        <w:textAlignment w:val="auto"/>
        <w:outlineLvl w:val="0"/>
        <w:rPr>
          <w:rFonts w:ascii="黑体" w:hAnsi="黑体" w:eastAsia="黑体" w:cs="Times New Roman"/>
          <w:color w:val="auto"/>
          <w:kern w:val="0"/>
          <w:sz w:val="28"/>
          <w:szCs w:val="44"/>
        </w:rPr>
      </w:pPr>
      <w:r>
        <w:rPr>
          <w:rFonts w:ascii="黑体" w:hAnsi="黑体" w:eastAsia="黑体" w:cs="Times New Roman"/>
          <w:color w:val="auto"/>
          <w:kern w:val="0"/>
          <w:sz w:val="28"/>
          <w:szCs w:val="44"/>
        </w:rPr>
        <w:t>本标准用词说明</w:t>
      </w:r>
      <w:bookmarkEnd w:id="3"/>
    </w:p>
    <w:p>
      <w:pPr>
        <w:spacing w:line="360" w:lineRule="exact"/>
        <w:ind w:left="0" w:firstLine="421" w:firstLineChars="200"/>
        <w:rPr>
          <w:rFonts w:ascii="Times New Roman" w:hAnsi="Times New Roman" w:eastAsia="宋体" w:cs="Times New Roman"/>
          <w:color w:val="auto"/>
          <w:szCs w:val="21"/>
        </w:rPr>
      </w:pPr>
      <w:r>
        <w:rPr>
          <w:rFonts w:ascii="Times New Roman" w:hAnsi="Times New Roman" w:eastAsia="宋体" w:cs="Times New Roman"/>
          <w:b/>
          <w:bCs/>
          <w:color w:val="auto"/>
          <w:szCs w:val="21"/>
        </w:rPr>
        <w:t xml:space="preserve">1 </w:t>
      </w:r>
      <w:r>
        <w:rPr>
          <w:rFonts w:ascii="Times New Roman" w:hAnsi="Times New Roman" w:eastAsia="宋体" w:cs="Times New Roman"/>
          <w:color w:val="auto"/>
          <w:szCs w:val="21"/>
        </w:rPr>
        <w:t xml:space="preserve"> 为便于在执行本标准条文时区别对待，对要求严格程度不同的用词说明如下：</w:t>
      </w:r>
    </w:p>
    <w:p>
      <w:pPr>
        <w:spacing w:line="360" w:lineRule="exact"/>
        <w:ind w:left="0" w:firstLine="630" w:firstLineChars="300"/>
        <w:rPr>
          <w:rFonts w:ascii="Times New Roman" w:hAnsi="Times New Roman" w:eastAsia="宋体" w:cs="Times New Roman"/>
          <w:color w:val="auto"/>
          <w:szCs w:val="21"/>
        </w:rPr>
      </w:pPr>
      <w:bookmarkStart w:id="4" w:name="_Toc7678_WPSOffice_Level2"/>
      <w:bookmarkStart w:id="5" w:name="_Toc13313_WPSOffice_Level1"/>
      <w:r>
        <w:rPr>
          <w:rFonts w:ascii="Times New Roman" w:hAnsi="Times New Roman" w:eastAsia="宋体" w:cs="Times New Roman"/>
          <w:color w:val="auto"/>
          <w:szCs w:val="21"/>
        </w:rPr>
        <w:t>1）表示很严格，非这样做不可的</w:t>
      </w:r>
      <w:bookmarkEnd w:id="4"/>
      <w:bookmarkEnd w:id="5"/>
      <w:r>
        <w:rPr>
          <w:rFonts w:ascii="Times New Roman" w:hAnsi="Times New Roman" w:eastAsia="宋体" w:cs="Times New Roman"/>
          <w:color w:val="auto"/>
          <w:szCs w:val="21"/>
        </w:rPr>
        <w:t>：</w:t>
      </w:r>
    </w:p>
    <w:p>
      <w:pPr>
        <w:spacing w:line="360" w:lineRule="exact"/>
        <w:ind w:left="0" w:firstLine="632" w:firstLineChars="300"/>
        <w:rPr>
          <w:rFonts w:ascii="Times New Roman" w:hAnsi="Times New Roman" w:eastAsia="宋体" w:cs="Times New Roman"/>
          <w:color w:val="auto"/>
          <w:szCs w:val="21"/>
        </w:rPr>
      </w:pPr>
      <w:r>
        <w:rPr>
          <w:rFonts w:ascii="Times New Roman" w:hAnsi="Times New Roman" w:eastAsia="宋体" w:cs="Times New Roman"/>
          <w:b/>
          <w:bCs/>
          <w:color w:val="auto"/>
          <w:szCs w:val="21"/>
        </w:rPr>
        <w:t xml:space="preserve"> </w:t>
      </w:r>
      <w:r>
        <w:rPr>
          <w:rFonts w:ascii="Times New Roman" w:hAnsi="Times New Roman" w:eastAsia="宋体" w:cs="Times New Roman"/>
          <w:color w:val="auto"/>
          <w:szCs w:val="21"/>
        </w:rPr>
        <w:t xml:space="preserve">  正面词采用“必须”，反面词采用“严禁”；</w:t>
      </w:r>
    </w:p>
    <w:p>
      <w:pPr>
        <w:spacing w:line="360" w:lineRule="exact"/>
        <w:ind w:left="0" w:firstLine="630" w:firstLineChars="300"/>
        <w:rPr>
          <w:rFonts w:ascii="Times New Roman" w:hAnsi="Times New Roman" w:eastAsia="宋体" w:cs="Times New Roman"/>
          <w:color w:val="auto"/>
          <w:szCs w:val="21"/>
        </w:rPr>
      </w:pPr>
      <w:bookmarkStart w:id="6" w:name="_Toc2947_WPSOffice_Level1"/>
      <w:bookmarkStart w:id="7" w:name="_Toc22001_WPSOffice_Level2"/>
      <w:r>
        <w:rPr>
          <w:rFonts w:ascii="Times New Roman" w:hAnsi="Times New Roman" w:eastAsia="宋体" w:cs="Times New Roman"/>
          <w:color w:val="auto"/>
          <w:szCs w:val="21"/>
        </w:rPr>
        <w:t>2）表示严格，在正常情况下均应这样做的：</w:t>
      </w:r>
      <w:bookmarkEnd w:id="6"/>
      <w:bookmarkEnd w:id="7"/>
    </w:p>
    <w:p>
      <w:pPr>
        <w:spacing w:line="360" w:lineRule="exact"/>
        <w:ind w:left="0" w:firstLine="632" w:firstLineChars="300"/>
        <w:rPr>
          <w:rFonts w:ascii="Times New Roman" w:hAnsi="Times New Roman" w:eastAsia="宋体" w:cs="Times New Roman"/>
          <w:color w:val="auto"/>
          <w:szCs w:val="21"/>
        </w:rPr>
      </w:pPr>
      <w:r>
        <w:rPr>
          <w:rFonts w:ascii="Times New Roman" w:hAnsi="Times New Roman" w:eastAsia="宋体" w:cs="Times New Roman"/>
          <w:b/>
          <w:bCs/>
          <w:color w:val="auto"/>
          <w:szCs w:val="21"/>
        </w:rPr>
        <w:t xml:space="preserve"> </w:t>
      </w:r>
      <w:r>
        <w:rPr>
          <w:rFonts w:ascii="Times New Roman" w:hAnsi="Times New Roman" w:eastAsia="宋体" w:cs="Times New Roman"/>
          <w:color w:val="auto"/>
          <w:szCs w:val="21"/>
        </w:rPr>
        <w:t xml:space="preserve">  正面词采用“应”，反面词采用“不应”或“不得”；</w:t>
      </w:r>
    </w:p>
    <w:p>
      <w:pPr>
        <w:spacing w:line="360" w:lineRule="exact"/>
        <w:ind w:left="0" w:firstLine="630" w:firstLineChars="300"/>
        <w:rPr>
          <w:rFonts w:ascii="Times New Roman" w:hAnsi="Times New Roman" w:eastAsia="宋体" w:cs="Times New Roman"/>
          <w:color w:val="auto"/>
          <w:szCs w:val="21"/>
        </w:rPr>
      </w:pPr>
      <w:bookmarkStart w:id="8" w:name="_Toc4235_WPSOffice_Level1"/>
      <w:bookmarkStart w:id="9" w:name="_Toc26294_WPSOffice_Level2"/>
      <w:r>
        <w:rPr>
          <w:rFonts w:ascii="Times New Roman" w:hAnsi="Times New Roman" w:eastAsia="宋体" w:cs="Times New Roman"/>
          <w:color w:val="auto"/>
          <w:szCs w:val="21"/>
        </w:rPr>
        <w:t>3）表示允许稍有选择，在条件许可时首先应这样做的：</w:t>
      </w:r>
      <w:bookmarkEnd w:id="8"/>
      <w:bookmarkEnd w:id="9"/>
    </w:p>
    <w:p>
      <w:pPr>
        <w:spacing w:line="360" w:lineRule="exact"/>
        <w:ind w:left="0" w:firstLine="632" w:firstLineChars="300"/>
        <w:rPr>
          <w:rFonts w:ascii="Times New Roman" w:hAnsi="Times New Roman" w:eastAsia="宋体" w:cs="Times New Roman"/>
          <w:color w:val="auto"/>
          <w:szCs w:val="21"/>
        </w:rPr>
      </w:pPr>
      <w:r>
        <w:rPr>
          <w:rFonts w:ascii="Times New Roman" w:hAnsi="Times New Roman" w:eastAsia="宋体" w:cs="Times New Roman"/>
          <w:b/>
          <w:bCs/>
          <w:color w:val="auto"/>
          <w:szCs w:val="21"/>
        </w:rPr>
        <w:t xml:space="preserve"> </w:t>
      </w:r>
      <w:r>
        <w:rPr>
          <w:rFonts w:ascii="Times New Roman" w:hAnsi="Times New Roman" w:eastAsia="宋体" w:cs="Times New Roman"/>
          <w:color w:val="auto"/>
          <w:szCs w:val="21"/>
        </w:rPr>
        <w:t xml:space="preserve">  正面词采用“宜”，反面词采用“不宜”；</w:t>
      </w:r>
    </w:p>
    <w:p>
      <w:pPr>
        <w:spacing w:line="360" w:lineRule="exact"/>
        <w:ind w:left="0" w:firstLine="630" w:firstLineChars="300"/>
        <w:rPr>
          <w:rFonts w:ascii="Times New Roman" w:hAnsi="Times New Roman" w:eastAsia="宋体" w:cs="Times New Roman"/>
          <w:color w:val="auto"/>
          <w:szCs w:val="21"/>
        </w:rPr>
      </w:pPr>
      <w:bookmarkStart w:id="10" w:name="_Toc4025_WPSOffice_Level2"/>
      <w:bookmarkStart w:id="11" w:name="_Toc7805_WPSOffice_Level1"/>
      <w:r>
        <w:rPr>
          <w:rFonts w:ascii="Times New Roman" w:hAnsi="Times New Roman" w:eastAsia="宋体" w:cs="Times New Roman"/>
          <w:color w:val="auto"/>
          <w:szCs w:val="21"/>
        </w:rPr>
        <w:t>4）表示有选择，在一定条件下可以这样做的，采用“可”。</w:t>
      </w:r>
      <w:bookmarkEnd w:id="10"/>
      <w:bookmarkEnd w:id="11"/>
    </w:p>
    <w:p>
      <w:pPr>
        <w:spacing w:line="360" w:lineRule="exact"/>
        <w:ind w:left="0" w:firstLine="421" w:firstLineChars="200"/>
        <w:rPr>
          <w:rFonts w:ascii="Times New Roman" w:hAnsi="Times New Roman" w:eastAsia="宋体" w:cs="Times New Roman"/>
          <w:color w:val="auto"/>
          <w:szCs w:val="21"/>
        </w:rPr>
      </w:pPr>
      <w:r>
        <w:rPr>
          <w:rFonts w:ascii="Times New Roman" w:hAnsi="Times New Roman" w:eastAsia="宋体" w:cs="Times New Roman"/>
          <w:b/>
          <w:bCs/>
          <w:color w:val="auto"/>
          <w:szCs w:val="21"/>
        </w:rPr>
        <w:t>2</w:t>
      </w:r>
      <w:r>
        <w:rPr>
          <w:rFonts w:ascii="Times New Roman" w:hAnsi="Times New Roman" w:eastAsia="宋体" w:cs="Times New Roman"/>
          <w:color w:val="auto"/>
          <w:szCs w:val="21"/>
        </w:rPr>
        <w:t xml:space="preserve">  条文中指明应按其他有关标准执行的写法为：“应符合……的规定”或“应按……执行”。</w:t>
      </w:r>
    </w:p>
    <w:p>
      <w:pPr>
        <w:pStyle w:val="57"/>
        <w:keepNext w:val="0"/>
        <w:keepLines w:val="0"/>
        <w:pageBreakBefore w:val="0"/>
        <w:widowControl/>
        <w:kinsoku/>
        <w:wordWrap/>
        <w:overflowPunct/>
        <w:topLinePunct w:val="0"/>
        <w:bidi w:val="0"/>
        <w:adjustRightInd/>
        <w:snapToGrid/>
        <w:ind w:left="0" w:leftChars="0" w:firstLine="0" w:firstLineChars="0"/>
        <w:textAlignment w:val="auto"/>
        <w:rPr>
          <w:rFonts w:hint="eastAsia" w:ascii="宋体" w:hAnsi="宋体" w:eastAsia="宋体" w:cs="宋体"/>
          <w:color w:val="auto"/>
        </w:rPr>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134" w:left="1418" w:header="1418" w:footer="851" w:gutter="0"/>
          <w:pgNumType w:start="11"/>
          <w:cols w:space="708" w:num="1"/>
          <w:docGrid w:type="lines" w:linePitch="312" w:charSpace="0"/>
        </w:sectPr>
      </w:pPr>
    </w:p>
    <w:p>
      <w:pPr>
        <w:autoSpaceDE w:val="0"/>
        <w:autoSpaceDN w:val="0"/>
        <w:adjustRightInd w:val="0"/>
        <w:spacing w:before="156" w:beforeLines="50" w:after="156" w:afterLines="50"/>
        <w:ind w:left="0" w:firstLine="0"/>
        <w:jc w:val="center"/>
        <w:outlineLvl w:val="0"/>
        <w:rPr>
          <w:rFonts w:ascii="黑体" w:hAnsi="黑体" w:eastAsia="黑体" w:cs="Times New Roman"/>
          <w:color w:val="auto"/>
          <w:kern w:val="0"/>
          <w:sz w:val="28"/>
          <w:szCs w:val="44"/>
        </w:rPr>
      </w:pPr>
      <w:r>
        <w:rPr>
          <w:rFonts w:ascii="黑体" w:hAnsi="黑体" w:eastAsia="黑体" w:cs="Times New Roman"/>
          <w:color w:val="auto"/>
          <w:kern w:val="0"/>
          <w:sz w:val="28"/>
          <w:szCs w:val="44"/>
        </w:rPr>
        <w:t>引用标准名录</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《辐射供暖供冷技术规程》</w:t>
      </w:r>
      <w:r>
        <w:rPr>
          <w:rFonts w:hint="default" w:ascii="Times New Roman" w:hAnsi="Times New Roman" w:eastAsia="宋体" w:cs="Times New Roman"/>
          <w:color w:val="auto"/>
          <w:szCs w:val="24"/>
          <w:lang w:val="en-US" w:eastAsia="zh-CN"/>
        </w:rPr>
        <w:t>JGJ 142</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《低温辐射电热膜供暖系统应用技术规程》</w:t>
      </w:r>
      <w:r>
        <w:rPr>
          <w:rFonts w:hint="default" w:ascii="Times New Roman" w:hAnsi="Times New Roman" w:eastAsia="宋体" w:cs="Times New Roman"/>
          <w:color w:val="auto"/>
          <w:szCs w:val="24"/>
          <w:lang w:val="en-US" w:eastAsia="zh-CN"/>
        </w:rPr>
        <w:t>JGJ 319</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《低温辐射自限温电热片供暖系统应用技术标准》</w:t>
      </w:r>
      <w:r>
        <w:rPr>
          <w:rFonts w:hint="eastAsia" w:ascii="Times New Roman" w:hAnsi="Times New Roman" w:eastAsia="宋体" w:cs="Times New Roman"/>
          <w:color w:val="auto"/>
          <w:szCs w:val="24"/>
          <w:lang w:val="en-US" w:eastAsia="zh-CN"/>
        </w:rPr>
        <w:t>JGJ/T 479</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《民用建筑暖通空调设计统一技术措施2022》</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《暖风机》</w:t>
      </w:r>
      <w:r>
        <w:rPr>
          <w:rFonts w:hint="eastAsia" w:ascii="Times New Roman" w:hAnsi="Times New Roman" w:eastAsia="宋体" w:cs="Times New Roman"/>
          <w:color w:val="auto"/>
          <w:szCs w:val="24"/>
          <w:lang w:val="en-US" w:eastAsia="zh-CN"/>
        </w:rPr>
        <w:t>JB/T 7225</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《电采暖散热器》</w:t>
      </w:r>
      <w:r>
        <w:rPr>
          <w:rFonts w:hint="eastAsia" w:ascii="Times New Roman" w:hAnsi="Times New Roman" w:eastAsia="宋体" w:cs="Times New Roman"/>
          <w:color w:val="auto"/>
          <w:szCs w:val="24"/>
          <w:lang w:val="en-US" w:eastAsia="zh-CN"/>
        </w:rPr>
        <w:t>JG/T 236</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《建筑用岩棉绝热制品》</w:t>
      </w:r>
      <w:r>
        <w:rPr>
          <w:rFonts w:hint="eastAsia" w:ascii="Times New Roman" w:hAnsi="Times New Roman" w:eastAsia="宋体" w:cs="Times New Roman"/>
          <w:color w:val="auto"/>
          <w:szCs w:val="24"/>
          <w:lang w:val="en-US" w:eastAsia="zh-CN"/>
        </w:rPr>
        <w:t>GB/T 19686</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《绝热用挤塑聚苯乙烯泡沫塑料(XPS)》</w:t>
      </w:r>
      <w:r>
        <w:rPr>
          <w:rFonts w:hint="eastAsia" w:ascii="Times New Roman" w:hAnsi="Times New Roman" w:eastAsia="宋体" w:cs="Times New Roman"/>
          <w:color w:val="auto"/>
          <w:szCs w:val="24"/>
          <w:lang w:val="en-US" w:eastAsia="zh-CN"/>
        </w:rPr>
        <w:t>GB/T10801.2</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《建筑绝热用玻璃棉制品》</w:t>
      </w:r>
      <w:r>
        <w:rPr>
          <w:rFonts w:hint="eastAsia" w:ascii="Times New Roman" w:hAnsi="Times New Roman" w:eastAsia="宋体" w:cs="Times New Roman"/>
          <w:color w:val="auto"/>
          <w:szCs w:val="24"/>
          <w:lang w:val="en-US" w:eastAsia="zh-CN"/>
        </w:rPr>
        <w:t>GB/T 17795</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《建筑内部装修设计防火规范》</w:t>
      </w:r>
      <w:r>
        <w:rPr>
          <w:rFonts w:hint="eastAsia" w:ascii="Times New Roman" w:hAnsi="Times New Roman" w:eastAsia="宋体" w:cs="Times New Roman"/>
          <w:color w:val="auto"/>
          <w:szCs w:val="24"/>
          <w:lang w:val="en-US" w:eastAsia="zh-CN"/>
        </w:rPr>
        <w:t>GB50222</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《建筑材料及制品燃烧性能分级》</w:t>
      </w:r>
      <w:r>
        <w:rPr>
          <w:rFonts w:hint="eastAsia" w:ascii="Times New Roman" w:hAnsi="Times New Roman" w:eastAsia="宋体" w:cs="Times New Roman"/>
          <w:color w:val="auto"/>
          <w:szCs w:val="24"/>
          <w:lang w:val="en-US" w:eastAsia="zh-CN"/>
        </w:rPr>
        <w:t>GB862</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《民用建筑工程室内环境污染控制标准》</w:t>
      </w:r>
      <w:r>
        <w:rPr>
          <w:rFonts w:hint="eastAsia" w:ascii="Times New Roman" w:hAnsi="Times New Roman" w:eastAsia="宋体" w:cs="Times New Roman"/>
          <w:color w:val="auto"/>
          <w:szCs w:val="24"/>
          <w:lang w:val="en-US" w:eastAsia="zh-CN"/>
        </w:rPr>
        <w:t>GB50325</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《家用和类似用途电自动控制器 第1部分：通用要求》</w:t>
      </w:r>
      <w:r>
        <w:rPr>
          <w:rFonts w:hint="eastAsia" w:ascii="Times New Roman" w:hAnsi="Times New Roman" w:eastAsia="宋体" w:cs="Times New Roman"/>
          <w:color w:val="auto"/>
          <w:szCs w:val="24"/>
          <w:lang w:val="en-US" w:eastAsia="zh-CN"/>
        </w:rPr>
        <w:t>GB14536.1</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《建筑环境通用规范》</w:t>
      </w:r>
      <w:r>
        <w:rPr>
          <w:rFonts w:hint="eastAsia" w:ascii="Times New Roman" w:hAnsi="Times New Roman" w:eastAsia="宋体" w:cs="Times New Roman"/>
          <w:color w:val="auto"/>
          <w:szCs w:val="24"/>
          <w:lang w:val="en-US" w:eastAsia="zh-CN"/>
        </w:rPr>
        <w:t>GB55016</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《建筑给水排水及采暖工程施工质量验收规范》</w:t>
      </w:r>
      <w:r>
        <w:rPr>
          <w:rFonts w:hint="eastAsia" w:ascii="Times New Roman" w:hAnsi="Times New Roman" w:eastAsia="宋体" w:cs="Times New Roman"/>
          <w:color w:val="auto"/>
          <w:szCs w:val="24"/>
          <w:lang w:val="en-US" w:eastAsia="zh-CN"/>
        </w:rPr>
        <w:t>GB 50242</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《建筑工程施工质量验收统一标准》</w:t>
      </w:r>
      <w:r>
        <w:rPr>
          <w:rFonts w:hint="eastAsia" w:ascii="Times New Roman" w:hAnsi="Times New Roman" w:eastAsia="宋体" w:cs="Times New Roman"/>
          <w:color w:val="auto"/>
          <w:szCs w:val="24"/>
          <w:lang w:val="en-US" w:eastAsia="zh-CN"/>
        </w:rPr>
        <w:t>GB 50300</w:t>
      </w:r>
    </w:p>
    <w:p>
      <w:pPr>
        <w:ind w:left="0"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《通风与空调工程施工质量验收规范》</w:t>
      </w:r>
      <w:r>
        <w:rPr>
          <w:rFonts w:hint="eastAsia" w:ascii="Times New Roman" w:hAnsi="Times New Roman" w:eastAsia="宋体" w:cs="Times New Roman"/>
          <w:color w:val="auto"/>
          <w:szCs w:val="24"/>
          <w:lang w:val="en-US" w:eastAsia="zh-CN"/>
        </w:rPr>
        <w:t>GB 50243</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《民用建筑通用规范》</w:t>
      </w:r>
      <w:r>
        <w:rPr>
          <w:rFonts w:hint="default" w:ascii="Times New Roman" w:hAnsi="Times New Roman" w:eastAsia="宋体" w:cs="Times New Roman"/>
          <w:color w:val="auto"/>
          <w:szCs w:val="24"/>
          <w:lang w:val="en-US" w:eastAsia="zh-CN"/>
        </w:rPr>
        <w:t>GB 55031</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《建筑防火通用规范》</w:t>
      </w:r>
      <w:r>
        <w:rPr>
          <w:rFonts w:hint="default" w:ascii="Times New Roman" w:hAnsi="Times New Roman" w:eastAsia="宋体" w:cs="Times New Roman"/>
          <w:color w:val="auto"/>
          <w:szCs w:val="24"/>
          <w:lang w:val="en-US" w:eastAsia="zh-CN"/>
        </w:rPr>
        <w:t>GB 55037</w:t>
      </w:r>
    </w:p>
    <w:p>
      <w:pPr>
        <w:ind w:left="0"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《建筑节能与可再生能源利用通用规范》</w:t>
      </w:r>
      <w:r>
        <w:rPr>
          <w:rFonts w:hint="default" w:ascii="Times New Roman" w:hAnsi="Times New Roman" w:eastAsia="宋体" w:cs="Times New Roman"/>
          <w:color w:val="auto"/>
          <w:szCs w:val="24"/>
          <w:lang w:val="en-US" w:eastAsia="zh-CN"/>
        </w:rPr>
        <w:t>GB 55015</w:t>
      </w:r>
    </w:p>
    <w:p>
      <w:pPr>
        <w:pStyle w:val="57"/>
        <w:ind w:left="0" w:leftChars="0" w:firstLine="0" w:firstLineChars="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firstLine="420"/>
        <w:rPr>
          <w:color w:val="auto"/>
        </w:rPr>
      </w:pPr>
    </w:p>
    <w:p>
      <w:pPr>
        <w:pStyle w:val="57"/>
        <w:ind w:left="0" w:leftChars="0" w:firstLine="0" w:firstLineChars="0"/>
        <w:rPr>
          <w:color w:val="auto"/>
        </w:rPr>
      </w:pPr>
    </w:p>
    <w:sectPr>
      <w:footerReference r:id="rId9" w:type="default"/>
      <w:pgSz w:w="11907" w:h="16839"/>
      <w:pgMar w:top="1418" w:right="1134" w:bottom="1134" w:left="1418" w:header="1418" w:footer="851"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roman"/>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0000000000000000000"/>
    <w:charset w:val="86"/>
    <w:family w:val="auto"/>
    <w:pitch w:val="default"/>
    <w:sig w:usb0="00000000" w:usb1="0000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等线">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9"/>
      <w:framePr w:wrap="around" w:vAnchor="text" w:hAnchor="margin" w:xAlign="center" w:y="1"/>
      <w:tabs>
        <w:tab w:val="left" w:pos="900"/>
        <w:tab w:val="center" w:pos="4153"/>
        <w:tab w:val="right" w:pos="8306"/>
      </w:tabs>
      <w:ind w:left="400"/>
    </w:pPr>
    <w:r>
      <w:rPr>
        <w:rStyle w:val="38"/>
      </w:rPr>
      <w:fldChar w:fldCharType="begin"/>
    </w:r>
    <w:r>
      <w:rPr>
        <w:rStyle w:val="38"/>
      </w:rPr>
      <w:instrText xml:space="preserve">PAGE  </w:instrText>
    </w:r>
    <w:r>
      <w:rPr>
        <w:rStyle w:val="38"/>
      </w:rPr>
      <w:fldChar w:fldCharType="separate"/>
    </w:r>
    <w:r>
      <w:rPr>
        <w:rStyle w:val="38"/>
      </w:rPr>
      <w:t>16</w:t>
    </w:r>
    <w:r>
      <w:rPr>
        <w:rStyle w:val="38"/>
      </w:rPr>
      <w:fldChar w:fldCharType="end"/>
    </w:r>
  </w:p>
  <w:p>
    <w:pPr>
      <w:pStyle w:val="1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9"/>
      <w:framePr w:wrap="around" w:vAnchor="text" w:hAnchor="margin" w:xAlign="center" w:y="1"/>
      <w:tabs>
        <w:tab w:val="left" w:pos="900"/>
        <w:tab w:val="center" w:pos="4153"/>
        <w:tab w:val="right" w:pos="8306"/>
      </w:tabs>
      <w:ind w:left="400"/>
    </w:pPr>
    <w:r>
      <w:rPr>
        <w:rStyle w:val="38"/>
      </w:rPr>
      <w:fldChar w:fldCharType="begin"/>
    </w:r>
    <w:r>
      <w:rPr>
        <w:rStyle w:val="38"/>
      </w:rPr>
      <w:instrText xml:space="preserve">PAGE  </w:instrText>
    </w:r>
    <w:r>
      <w:rPr>
        <w:rStyle w:val="38"/>
      </w:rPr>
      <w:fldChar w:fldCharType="separate"/>
    </w:r>
    <w:r>
      <w:rPr>
        <w:rStyle w:val="38"/>
      </w:rPr>
      <w:t>38</w:t>
    </w:r>
    <w:r>
      <w:rPr>
        <w:rStyle w:val="38"/>
      </w:rPr>
      <w:fldChar w:fldCharType="end"/>
    </w:r>
  </w:p>
  <w:p>
    <w:pPr>
      <w:pStyle w:val="1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ZTI5ZjkxNjNmZDllNDkxNTA3OTM1MDczNDAxNzgifQ=="/>
  </w:docVars>
  <w:rsids>
    <w:rsidRoot w:val="00141B81"/>
    <w:rsid w:val="000044A5"/>
    <w:rsid w:val="00015202"/>
    <w:rsid w:val="0002260B"/>
    <w:rsid w:val="00023414"/>
    <w:rsid w:val="0002582B"/>
    <w:rsid w:val="00031A9D"/>
    <w:rsid w:val="00033DF4"/>
    <w:rsid w:val="00035618"/>
    <w:rsid w:val="000529BB"/>
    <w:rsid w:val="0005521B"/>
    <w:rsid w:val="00060B89"/>
    <w:rsid w:val="00062A7F"/>
    <w:rsid w:val="00062FE3"/>
    <w:rsid w:val="00064C9D"/>
    <w:rsid w:val="00066AD6"/>
    <w:rsid w:val="00067FFC"/>
    <w:rsid w:val="00075824"/>
    <w:rsid w:val="00077736"/>
    <w:rsid w:val="0008594D"/>
    <w:rsid w:val="00086EBF"/>
    <w:rsid w:val="00091107"/>
    <w:rsid w:val="0009554B"/>
    <w:rsid w:val="000A2EF8"/>
    <w:rsid w:val="000A3E4B"/>
    <w:rsid w:val="000B2186"/>
    <w:rsid w:val="000B3FBE"/>
    <w:rsid w:val="000B4721"/>
    <w:rsid w:val="000B5A0D"/>
    <w:rsid w:val="000C1709"/>
    <w:rsid w:val="000C4326"/>
    <w:rsid w:val="000C7518"/>
    <w:rsid w:val="000D1DC2"/>
    <w:rsid w:val="000D49E0"/>
    <w:rsid w:val="000D64E2"/>
    <w:rsid w:val="000D6E3B"/>
    <w:rsid w:val="000E1C57"/>
    <w:rsid w:val="000E5F99"/>
    <w:rsid w:val="0010178B"/>
    <w:rsid w:val="001205A1"/>
    <w:rsid w:val="00124576"/>
    <w:rsid w:val="001313C8"/>
    <w:rsid w:val="001367F8"/>
    <w:rsid w:val="00141B81"/>
    <w:rsid w:val="00164491"/>
    <w:rsid w:val="001659FD"/>
    <w:rsid w:val="00171891"/>
    <w:rsid w:val="00172570"/>
    <w:rsid w:val="00174556"/>
    <w:rsid w:val="00180886"/>
    <w:rsid w:val="0019149F"/>
    <w:rsid w:val="00194AAA"/>
    <w:rsid w:val="00195F09"/>
    <w:rsid w:val="0019617F"/>
    <w:rsid w:val="00196393"/>
    <w:rsid w:val="001A1256"/>
    <w:rsid w:val="001A2DF8"/>
    <w:rsid w:val="001B39F2"/>
    <w:rsid w:val="001B52D6"/>
    <w:rsid w:val="001D0795"/>
    <w:rsid w:val="001D4E7F"/>
    <w:rsid w:val="001D77EC"/>
    <w:rsid w:val="001E17E5"/>
    <w:rsid w:val="001E3268"/>
    <w:rsid w:val="001E3EEB"/>
    <w:rsid w:val="001E649E"/>
    <w:rsid w:val="001E6E81"/>
    <w:rsid w:val="001F062E"/>
    <w:rsid w:val="001F10D8"/>
    <w:rsid w:val="001F7249"/>
    <w:rsid w:val="0020007C"/>
    <w:rsid w:val="00204463"/>
    <w:rsid w:val="00205A1F"/>
    <w:rsid w:val="0020710B"/>
    <w:rsid w:val="00207FAA"/>
    <w:rsid w:val="002119BD"/>
    <w:rsid w:val="00215221"/>
    <w:rsid w:val="00215CEF"/>
    <w:rsid w:val="00217E1F"/>
    <w:rsid w:val="002205D7"/>
    <w:rsid w:val="0022160E"/>
    <w:rsid w:val="002216F0"/>
    <w:rsid w:val="00234A7D"/>
    <w:rsid w:val="00240C3E"/>
    <w:rsid w:val="002432D5"/>
    <w:rsid w:val="00246D8B"/>
    <w:rsid w:val="0025298D"/>
    <w:rsid w:val="00253D6F"/>
    <w:rsid w:val="00254AFD"/>
    <w:rsid w:val="00256F6D"/>
    <w:rsid w:val="00263A53"/>
    <w:rsid w:val="00270D51"/>
    <w:rsid w:val="00280ED1"/>
    <w:rsid w:val="00283F1C"/>
    <w:rsid w:val="0028468A"/>
    <w:rsid w:val="002863F7"/>
    <w:rsid w:val="002910F2"/>
    <w:rsid w:val="00291551"/>
    <w:rsid w:val="002919A0"/>
    <w:rsid w:val="002A0543"/>
    <w:rsid w:val="002A1A65"/>
    <w:rsid w:val="002A1F1D"/>
    <w:rsid w:val="002A6878"/>
    <w:rsid w:val="002A76F4"/>
    <w:rsid w:val="002B168D"/>
    <w:rsid w:val="002B7A6F"/>
    <w:rsid w:val="002C0256"/>
    <w:rsid w:val="002C33AF"/>
    <w:rsid w:val="002C53CB"/>
    <w:rsid w:val="002C6D2E"/>
    <w:rsid w:val="002D449B"/>
    <w:rsid w:val="002D70E6"/>
    <w:rsid w:val="002E16BE"/>
    <w:rsid w:val="002E3928"/>
    <w:rsid w:val="002E54BF"/>
    <w:rsid w:val="002E7E03"/>
    <w:rsid w:val="002F316F"/>
    <w:rsid w:val="00303099"/>
    <w:rsid w:val="00303F40"/>
    <w:rsid w:val="00310CEC"/>
    <w:rsid w:val="00311E04"/>
    <w:rsid w:val="00312D59"/>
    <w:rsid w:val="003177D9"/>
    <w:rsid w:val="00325035"/>
    <w:rsid w:val="003264EE"/>
    <w:rsid w:val="00327954"/>
    <w:rsid w:val="00334254"/>
    <w:rsid w:val="003352CC"/>
    <w:rsid w:val="003455C1"/>
    <w:rsid w:val="00345B8F"/>
    <w:rsid w:val="003646FD"/>
    <w:rsid w:val="003663F6"/>
    <w:rsid w:val="0036655D"/>
    <w:rsid w:val="00374E1A"/>
    <w:rsid w:val="00381000"/>
    <w:rsid w:val="00384D1C"/>
    <w:rsid w:val="003B1D39"/>
    <w:rsid w:val="003B2E35"/>
    <w:rsid w:val="003B6A4C"/>
    <w:rsid w:val="003B7712"/>
    <w:rsid w:val="003B7EE8"/>
    <w:rsid w:val="003C0EA1"/>
    <w:rsid w:val="003C3596"/>
    <w:rsid w:val="003D1FE9"/>
    <w:rsid w:val="003D26AB"/>
    <w:rsid w:val="003D6B5C"/>
    <w:rsid w:val="003E0977"/>
    <w:rsid w:val="003E2EC5"/>
    <w:rsid w:val="003E6735"/>
    <w:rsid w:val="003E74EB"/>
    <w:rsid w:val="003F50C3"/>
    <w:rsid w:val="00403E1A"/>
    <w:rsid w:val="00404D14"/>
    <w:rsid w:val="00404DF7"/>
    <w:rsid w:val="00412510"/>
    <w:rsid w:val="00415662"/>
    <w:rsid w:val="00416F16"/>
    <w:rsid w:val="00420114"/>
    <w:rsid w:val="0042397D"/>
    <w:rsid w:val="00431D96"/>
    <w:rsid w:val="00431F08"/>
    <w:rsid w:val="00442A6D"/>
    <w:rsid w:val="004439FD"/>
    <w:rsid w:val="00461CCB"/>
    <w:rsid w:val="004760A0"/>
    <w:rsid w:val="00492C2F"/>
    <w:rsid w:val="00497451"/>
    <w:rsid w:val="004A13E8"/>
    <w:rsid w:val="004A3E48"/>
    <w:rsid w:val="004B540E"/>
    <w:rsid w:val="004B6933"/>
    <w:rsid w:val="004C6B69"/>
    <w:rsid w:val="004C7430"/>
    <w:rsid w:val="004D62F0"/>
    <w:rsid w:val="004E0E33"/>
    <w:rsid w:val="004E1170"/>
    <w:rsid w:val="004E2F36"/>
    <w:rsid w:val="004E3A5D"/>
    <w:rsid w:val="0050004A"/>
    <w:rsid w:val="00504CA6"/>
    <w:rsid w:val="0050706E"/>
    <w:rsid w:val="005215DC"/>
    <w:rsid w:val="00523E53"/>
    <w:rsid w:val="00525DE5"/>
    <w:rsid w:val="005278B1"/>
    <w:rsid w:val="00533BE4"/>
    <w:rsid w:val="005366CE"/>
    <w:rsid w:val="0054295A"/>
    <w:rsid w:val="00551075"/>
    <w:rsid w:val="00566A72"/>
    <w:rsid w:val="00590A49"/>
    <w:rsid w:val="00593968"/>
    <w:rsid w:val="00593ECE"/>
    <w:rsid w:val="005940E3"/>
    <w:rsid w:val="005A2FD3"/>
    <w:rsid w:val="005B2610"/>
    <w:rsid w:val="005B37CF"/>
    <w:rsid w:val="005C6E3C"/>
    <w:rsid w:val="005C70D4"/>
    <w:rsid w:val="005C717C"/>
    <w:rsid w:val="005E6153"/>
    <w:rsid w:val="005E6A22"/>
    <w:rsid w:val="00600517"/>
    <w:rsid w:val="0061613F"/>
    <w:rsid w:val="00621FF1"/>
    <w:rsid w:val="00625A95"/>
    <w:rsid w:val="00625D15"/>
    <w:rsid w:val="006341CB"/>
    <w:rsid w:val="00637D9D"/>
    <w:rsid w:val="00643D53"/>
    <w:rsid w:val="006444CD"/>
    <w:rsid w:val="006560D9"/>
    <w:rsid w:val="0066073E"/>
    <w:rsid w:val="00664B8D"/>
    <w:rsid w:val="006656CB"/>
    <w:rsid w:val="006700C1"/>
    <w:rsid w:val="00670911"/>
    <w:rsid w:val="006748F2"/>
    <w:rsid w:val="00690868"/>
    <w:rsid w:val="00690943"/>
    <w:rsid w:val="00693041"/>
    <w:rsid w:val="00694457"/>
    <w:rsid w:val="006A7D4E"/>
    <w:rsid w:val="006B2D9A"/>
    <w:rsid w:val="006B6526"/>
    <w:rsid w:val="006C0EFC"/>
    <w:rsid w:val="006C3534"/>
    <w:rsid w:val="006C3F85"/>
    <w:rsid w:val="006C418F"/>
    <w:rsid w:val="006C4818"/>
    <w:rsid w:val="006D25C5"/>
    <w:rsid w:val="006D4B67"/>
    <w:rsid w:val="006D6A74"/>
    <w:rsid w:val="006D7954"/>
    <w:rsid w:val="006E3FCB"/>
    <w:rsid w:val="006E438E"/>
    <w:rsid w:val="006E7463"/>
    <w:rsid w:val="006F0F40"/>
    <w:rsid w:val="006F6D4F"/>
    <w:rsid w:val="0070375C"/>
    <w:rsid w:val="007069DF"/>
    <w:rsid w:val="007075C6"/>
    <w:rsid w:val="0071202E"/>
    <w:rsid w:val="007143DA"/>
    <w:rsid w:val="007149E7"/>
    <w:rsid w:val="0071601E"/>
    <w:rsid w:val="007227B8"/>
    <w:rsid w:val="00723021"/>
    <w:rsid w:val="007231AB"/>
    <w:rsid w:val="00725268"/>
    <w:rsid w:val="00735905"/>
    <w:rsid w:val="00744C42"/>
    <w:rsid w:val="00752445"/>
    <w:rsid w:val="00754797"/>
    <w:rsid w:val="00761643"/>
    <w:rsid w:val="00763D04"/>
    <w:rsid w:val="00764A18"/>
    <w:rsid w:val="00765A2B"/>
    <w:rsid w:val="007713E9"/>
    <w:rsid w:val="007719BC"/>
    <w:rsid w:val="007732AB"/>
    <w:rsid w:val="00781A61"/>
    <w:rsid w:val="00786B94"/>
    <w:rsid w:val="00787B72"/>
    <w:rsid w:val="00790FEC"/>
    <w:rsid w:val="0079150D"/>
    <w:rsid w:val="00791F9A"/>
    <w:rsid w:val="007A3C50"/>
    <w:rsid w:val="007B0F1C"/>
    <w:rsid w:val="007B24D2"/>
    <w:rsid w:val="007B4DF6"/>
    <w:rsid w:val="007B5748"/>
    <w:rsid w:val="007C0588"/>
    <w:rsid w:val="007C162C"/>
    <w:rsid w:val="007C245D"/>
    <w:rsid w:val="007C2D96"/>
    <w:rsid w:val="007C4ADA"/>
    <w:rsid w:val="007D3AA9"/>
    <w:rsid w:val="007E35CE"/>
    <w:rsid w:val="007E4CE2"/>
    <w:rsid w:val="008021B5"/>
    <w:rsid w:val="008058ED"/>
    <w:rsid w:val="0080657A"/>
    <w:rsid w:val="00817F80"/>
    <w:rsid w:val="00821098"/>
    <w:rsid w:val="00822A5F"/>
    <w:rsid w:val="008268EF"/>
    <w:rsid w:val="00850D15"/>
    <w:rsid w:val="00852BCE"/>
    <w:rsid w:val="0085762E"/>
    <w:rsid w:val="008608BC"/>
    <w:rsid w:val="0086127F"/>
    <w:rsid w:val="008621F7"/>
    <w:rsid w:val="008646C0"/>
    <w:rsid w:val="00865CFE"/>
    <w:rsid w:val="00870ECB"/>
    <w:rsid w:val="00872652"/>
    <w:rsid w:val="00874188"/>
    <w:rsid w:val="0088729E"/>
    <w:rsid w:val="0089063A"/>
    <w:rsid w:val="00892A4B"/>
    <w:rsid w:val="0089586F"/>
    <w:rsid w:val="008A05D7"/>
    <w:rsid w:val="008A479F"/>
    <w:rsid w:val="008A58CC"/>
    <w:rsid w:val="008B2E6E"/>
    <w:rsid w:val="008B57BA"/>
    <w:rsid w:val="008C2976"/>
    <w:rsid w:val="008D0B88"/>
    <w:rsid w:val="008D5FE0"/>
    <w:rsid w:val="008D7C78"/>
    <w:rsid w:val="008E0305"/>
    <w:rsid w:val="008E04FA"/>
    <w:rsid w:val="008F0EC3"/>
    <w:rsid w:val="008F1A1F"/>
    <w:rsid w:val="008F322A"/>
    <w:rsid w:val="008F392A"/>
    <w:rsid w:val="00932F34"/>
    <w:rsid w:val="00935CCC"/>
    <w:rsid w:val="00935D7E"/>
    <w:rsid w:val="00936637"/>
    <w:rsid w:val="00937BB6"/>
    <w:rsid w:val="0094164C"/>
    <w:rsid w:val="00947A66"/>
    <w:rsid w:val="00947D02"/>
    <w:rsid w:val="00950612"/>
    <w:rsid w:val="00951ED3"/>
    <w:rsid w:val="009550BA"/>
    <w:rsid w:val="00961351"/>
    <w:rsid w:val="0096200C"/>
    <w:rsid w:val="0096559E"/>
    <w:rsid w:val="0096653A"/>
    <w:rsid w:val="00970BDD"/>
    <w:rsid w:val="009712DF"/>
    <w:rsid w:val="00971FD6"/>
    <w:rsid w:val="00975959"/>
    <w:rsid w:val="009809F5"/>
    <w:rsid w:val="009811D5"/>
    <w:rsid w:val="009822BC"/>
    <w:rsid w:val="009865C8"/>
    <w:rsid w:val="00987DA0"/>
    <w:rsid w:val="00992E95"/>
    <w:rsid w:val="009969A7"/>
    <w:rsid w:val="009977C8"/>
    <w:rsid w:val="009A03EE"/>
    <w:rsid w:val="009A270D"/>
    <w:rsid w:val="009A6849"/>
    <w:rsid w:val="009B58B9"/>
    <w:rsid w:val="009B6FD5"/>
    <w:rsid w:val="009C0329"/>
    <w:rsid w:val="009C1C61"/>
    <w:rsid w:val="009C222F"/>
    <w:rsid w:val="009C24E5"/>
    <w:rsid w:val="009C4F48"/>
    <w:rsid w:val="009D0FAF"/>
    <w:rsid w:val="009D20B6"/>
    <w:rsid w:val="009D690B"/>
    <w:rsid w:val="009D7933"/>
    <w:rsid w:val="009E0196"/>
    <w:rsid w:val="009F1EF7"/>
    <w:rsid w:val="009F389C"/>
    <w:rsid w:val="009F44CC"/>
    <w:rsid w:val="009F4A6C"/>
    <w:rsid w:val="00A02896"/>
    <w:rsid w:val="00A02B7B"/>
    <w:rsid w:val="00A0302C"/>
    <w:rsid w:val="00A06F6D"/>
    <w:rsid w:val="00A07FE7"/>
    <w:rsid w:val="00A11CFA"/>
    <w:rsid w:val="00A152DD"/>
    <w:rsid w:val="00A16F51"/>
    <w:rsid w:val="00A23CA0"/>
    <w:rsid w:val="00A23D6A"/>
    <w:rsid w:val="00A32CDD"/>
    <w:rsid w:val="00A36C25"/>
    <w:rsid w:val="00A40B40"/>
    <w:rsid w:val="00A51818"/>
    <w:rsid w:val="00A6014B"/>
    <w:rsid w:val="00A62BF7"/>
    <w:rsid w:val="00A637A4"/>
    <w:rsid w:val="00A64CCD"/>
    <w:rsid w:val="00A7059B"/>
    <w:rsid w:val="00A70C79"/>
    <w:rsid w:val="00A76171"/>
    <w:rsid w:val="00A765B1"/>
    <w:rsid w:val="00A828E5"/>
    <w:rsid w:val="00A85344"/>
    <w:rsid w:val="00A90056"/>
    <w:rsid w:val="00A90F88"/>
    <w:rsid w:val="00A96EB0"/>
    <w:rsid w:val="00A97488"/>
    <w:rsid w:val="00AA355C"/>
    <w:rsid w:val="00AA4DBF"/>
    <w:rsid w:val="00AB0E54"/>
    <w:rsid w:val="00AB5A00"/>
    <w:rsid w:val="00AB5A16"/>
    <w:rsid w:val="00AC247E"/>
    <w:rsid w:val="00AD43DA"/>
    <w:rsid w:val="00AD5C20"/>
    <w:rsid w:val="00AD7310"/>
    <w:rsid w:val="00AD7341"/>
    <w:rsid w:val="00AE0D4C"/>
    <w:rsid w:val="00AE5DB0"/>
    <w:rsid w:val="00AE63FC"/>
    <w:rsid w:val="00AF3640"/>
    <w:rsid w:val="00B00F5F"/>
    <w:rsid w:val="00B04731"/>
    <w:rsid w:val="00B07A5B"/>
    <w:rsid w:val="00B141F1"/>
    <w:rsid w:val="00B1578B"/>
    <w:rsid w:val="00B15E08"/>
    <w:rsid w:val="00B27D4D"/>
    <w:rsid w:val="00B27F47"/>
    <w:rsid w:val="00B30BF5"/>
    <w:rsid w:val="00B30C9E"/>
    <w:rsid w:val="00B35F24"/>
    <w:rsid w:val="00B458DC"/>
    <w:rsid w:val="00B470AE"/>
    <w:rsid w:val="00B562B2"/>
    <w:rsid w:val="00B636D4"/>
    <w:rsid w:val="00B751B9"/>
    <w:rsid w:val="00B841CC"/>
    <w:rsid w:val="00B9094F"/>
    <w:rsid w:val="00B93284"/>
    <w:rsid w:val="00BA261C"/>
    <w:rsid w:val="00BA278E"/>
    <w:rsid w:val="00BA5530"/>
    <w:rsid w:val="00BB0776"/>
    <w:rsid w:val="00BB6ABF"/>
    <w:rsid w:val="00BB7A54"/>
    <w:rsid w:val="00BC099D"/>
    <w:rsid w:val="00BC1FC2"/>
    <w:rsid w:val="00BC3BE6"/>
    <w:rsid w:val="00BC4A05"/>
    <w:rsid w:val="00BE2678"/>
    <w:rsid w:val="00BE3193"/>
    <w:rsid w:val="00BE6396"/>
    <w:rsid w:val="00BF5528"/>
    <w:rsid w:val="00C0278A"/>
    <w:rsid w:val="00C06142"/>
    <w:rsid w:val="00C110B1"/>
    <w:rsid w:val="00C11FE5"/>
    <w:rsid w:val="00C14010"/>
    <w:rsid w:val="00C26FDF"/>
    <w:rsid w:val="00C303DA"/>
    <w:rsid w:val="00C33031"/>
    <w:rsid w:val="00C33752"/>
    <w:rsid w:val="00C40BA5"/>
    <w:rsid w:val="00C41AA9"/>
    <w:rsid w:val="00C439A1"/>
    <w:rsid w:val="00C4715E"/>
    <w:rsid w:val="00C47F0E"/>
    <w:rsid w:val="00C51D56"/>
    <w:rsid w:val="00C612F1"/>
    <w:rsid w:val="00C64CFB"/>
    <w:rsid w:val="00C70BC8"/>
    <w:rsid w:val="00C740B7"/>
    <w:rsid w:val="00C75BEE"/>
    <w:rsid w:val="00C805AD"/>
    <w:rsid w:val="00C82B08"/>
    <w:rsid w:val="00C83681"/>
    <w:rsid w:val="00C84822"/>
    <w:rsid w:val="00C87BD4"/>
    <w:rsid w:val="00C90953"/>
    <w:rsid w:val="00C95213"/>
    <w:rsid w:val="00CA0DA0"/>
    <w:rsid w:val="00CA1D4A"/>
    <w:rsid w:val="00CA6581"/>
    <w:rsid w:val="00CA6D7E"/>
    <w:rsid w:val="00CB0EBD"/>
    <w:rsid w:val="00CB15F9"/>
    <w:rsid w:val="00CB595D"/>
    <w:rsid w:val="00CB6C61"/>
    <w:rsid w:val="00CD1BCC"/>
    <w:rsid w:val="00CE6F2F"/>
    <w:rsid w:val="00CE7957"/>
    <w:rsid w:val="00CF26B7"/>
    <w:rsid w:val="00D0415D"/>
    <w:rsid w:val="00D1108B"/>
    <w:rsid w:val="00D14EEC"/>
    <w:rsid w:val="00D15857"/>
    <w:rsid w:val="00D16BAD"/>
    <w:rsid w:val="00D17C04"/>
    <w:rsid w:val="00D2143A"/>
    <w:rsid w:val="00D25CB2"/>
    <w:rsid w:val="00D26898"/>
    <w:rsid w:val="00D34CFA"/>
    <w:rsid w:val="00D43E93"/>
    <w:rsid w:val="00D44544"/>
    <w:rsid w:val="00D4686A"/>
    <w:rsid w:val="00D51AC1"/>
    <w:rsid w:val="00D53D06"/>
    <w:rsid w:val="00D5526D"/>
    <w:rsid w:val="00D666CF"/>
    <w:rsid w:val="00D668DE"/>
    <w:rsid w:val="00D6763F"/>
    <w:rsid w:val="00D75123"/>
    <w:rsid w:val="00D76022"/>
    <w:rsid w:val="00D77E69"/>
    <w:rsid w:val="00D82712"/>
    <w:rsid w:val="00DA0C5A"/>
    <w:rsid w:val="00DA37B2"/>
    <w:rsid w:val="00DA3F47"/>
    <w:rsid w:val="00DA76D1"/>
    <w:rsid w:val="00DA7C3A"/>
    <w:rsid w:val="00DB33C7"/>
    <w:rsid w:val="00DB395E"/>
    <w:rsid w:val="00DC1736"/>
    <w:rsid w:val="00DC3066"/>
    <w:rsid w:val="00DC5A55"/>
    <w:rsid w:val="00DD3894"/>
    <w:rsid w:val="00DE13E1"/>
    <w:rsid w:val="00DE5261"/>
    <w:rsid w:val="00DF4323"/>
    <w:rsid w:val="00DF51B1"/>
    <w:rsid w:val="00E0114B"/>
    <w:rsid w:val="00E023F0"/>
    <w:rsid w:val="00E04505"/>
    <w:rsid w:val="00E050D8"/>
    <w:rsid w:val="00E06099"/>
    <w:rsid w:val="00E203B7"/>
    <w:rsid w:val="00E231B0"/>
    <w:rsid w:val="00E321B3"/>
    <w:rsid w:val="00E370C6"/>
    <w:rsid w:val="00E401AD"/>
    <w:rsid w:val="00E43A04"/>
    <w:rsid w:val="00E46F18"/>
    <w:rsid w:val="00E57077"/>
    <w:rsid w:val="00E57F22"/>
    <w:rsid w:val="00E66C1C"/>
    <w:rsid w:val="00E806EC"/>
    <w:rsid w:val="00E92CA9"/>
    <w:rsid w:val="00E95A6F"/>
    <w:rsid w:val="00EA7F9F"/>
    <w:rsid w:val="00EB006A"/>
    <w:rsid w:val="00EB564E"/>
    <w:rsid w:val="00EC1A9F"/>
    <w:rsid w:val="00EC3B0A"/>
    <w:rsid w:val="00EC434D"/>
    <w:rsid w:val="00EC54CF"/>
    <w:rsid w:val="00ED2C5C"/>
    <w:rsid w:val="00ED36B8"/>
    <w:rsid w:val="00ED48A8"/>
    <w:rsid w:val="00ED77D2"/>
    <w:rsid w:val="00ED7DCF"/>
    <w:rsid w:val="00EE0A76"/>
    <w:rsid w:val="00EE19E3"/>
    <w:rsid w:val="00EF015F"/>
    <w:rsid w:val="00EF22C0"/>
    <w:rsid w:val="00EF3A96"/>
    <w:rsid w:val="00EF459B"/>
    <w:rsid w:val="00EF4929"/>
    <w:rsid w:val="00EF4CA4"/>
    <w:rsid w:val="00F1139E"/>
    <w:rsid w:val="00F12EDE"/>
    <w:rsid w:val="00F13D60"/>
    <w:rsid w:val="00F175E1"/>
    <w:rsid w:val="00F20333"/>
    <w:rsid w:val="00F209B0"/>
    <w:rsid w:val="00F22E80"/>
    <w:rsid w:val="00F472E7"/>
    <w:rsid w:val="00F5462E"/>
    <w:rsid w:val="00F57F4B"/>
    <w:rsid w:val="00F76A9E"/>
    <w:rsid w:val="00F80323"/>
    <w:rsid w:val="00F82829"/>
    <w:rsid w:val="00F83AB1"/>
    <w:rsid w:val="00F92228"/>
    <w:rsid w:val="00F95003"/>
    <w:rsid w:val="00F9653B"/>
    <w:rsid w:val="00F97865"/>
    <w:rsid w:val="00FA327A"/>
    <w:rsid w:val="00FA7B24"/>
    <w:rsid w:val="00FB0382"/>
    <w:rsid w:val="00FB2661"/>
    <w:rsid w:val="00FB3785"/>
    <w:rsid w:val="00FB4679"/>
    <w:rsid w:val="00FC7EFD"/>
    <w:rsid w:val="00FD0259"/>
    <w:rsid w:val="00FD221C"/>
    <w:rsid w:val="00FD3B13"/>
    <w:rsid w:val="00FD49D7"/>
    <w:rsid w:val="00FE13DC"/>
    <w:rsid w:val="00FE193F"/>
    <w:rsid w:val="00FF3C1A"/>
    <w:rsid w:val="01207A00"/>
    <w:rsid w:val="02025BF2"/>
    <w:rsid w:val="02333C99"/>
    <w:rsid w:val="030537A8"/>
    <w:rsid w:val="03DE3031"/>
    <w:rsid w:val="04510321"/>
    <w:rsid w:val="068218BB"/>
    <w:rsid w:val="073B5211"/>
    <w:rsid w:val="08D67157"/>
    <w:rsid w:val="09C11E06"/>
    <w:rsid w:val="0C2632A7"/>
    <w:rsid w:val="0C4A48FC"/>
    <w:rsid w:val="0DD20335"/>
    <w:rsid w:val="0DD3343C"/>
    <w:rsid w:val="0F41572A"/>
    <w:rsid w:val="100C5DFD"/>
    <w:rsid w:val="10A5102E"/>
    <w:rsid w:val="118E4DB0"/>
    <w:rsid w:val="11AF227D"/>
    <w:rsid w:val="11F41C82"/>
    <w:rsid w:val="12E919B1"/>
    <w:rsid w:val="14752107"/>
    <w:rsid w:val="147D0F77"/>
    <w:rsid w:val="164B64C6"/>
    <w:rsid w:val="167A7337"/>
    <w:rsid w:val="16921212"/>
    <w:rsid w:val="16B07FDA"/>
    <w:rsid w:val="16D5565D"/>
    <w:rsid w:val="179E21CE"/>
    <w:rsid w:val="17E74C68"/>
    <w:rsid w:val="181568A2"/>
    <w:rsid w:val="18904FD9"/>
    <w:rsid w:val="19B51E53"/>
    <w:rsid w:val="1ADB6624"/>
    <w:rsid w:val="1E8C402A"/>
    <w:rsid w:val="1EBE5E36"/>
    <w:rsid w:val="1EE65A57"/>
    <w:rsid w:val="208B716C"/>
    <w:rsid w:val="216D4D33"/>
    <w:rsid w:val="223C451E"/>
    <w:rsid w:val="22B042B6"/>
    <w:rsid w:val="2307511C"/>
    <w:rsid w:val="241B04C9"/>
    <w:rsid w:val="259A1C3E"/>
    <w:rsid w:val="27C9373B"/>
    <w:rsid w:val="28CD05AF"/>
    <w:rsid w:val="29DC65DE"/>
    <w:rsid w:val="2B8F1092"/>
    <w:rsid w:val="325B1A19"/>
    <w:rsid w:val="3364565D"/>
    <w:rsid w:val="387A40D0"/>
    <w:rsid w:val="3A1A2BE3"/>
    <w:rsid w:val="3A4F30BE"/>
    <w:rsid w:val="3A927C09"/>
    <w:rsid w:val="3AE87B65"/>
    <w:rsid w:val="3D8C6D07"/>
    <w:rsid w:val="3FB11E5D"/>
    <w:rsid w:val="3FDA4D4C"/>
    <w:rsid w:val="4042232D"/>
    <w:rsid w:val="40FC7C80"/>
    <w:rsid w:val="43D4551E"/>
    <w:rsid w:val="45527EBD"/>
    <w:rsid w:val="45E61A88"/>
    <w:rsid w:val="464B0E39"/>
    <w:rsid w:val="4A6E5838"/>
    <w:rsid w:val="4A77219B"/>
    <w:rsid w:val="4B290780"/>
    <w:rsid w:val="4BBF2F5F"/>
    <w:rsid w:val="4EA56695"/>
    <w:rsid w:val="4EF35675"/>
    <w:rsid w:val="4F26089B"/>
    <w:rsid w:val="4FAA6455"/>
    <w:rsid w:val="4FAE3C0A"/>
    <w:rsid w:val="4FFD339B"/>
    <w:rsid w:val="50DD17B8"/>
    <w:rsid w:val="52875E04"/>
    <w:rsid w:val="549428C7"/>
    <w:rsid w:val="55735A3E"/>
    <w:rsid w:val="56B01C28"/>
    <w:rsid w:val="57504BA2"/>
    <w:rsid w:val="579334BA"/>
    <w:rsid w:val="57B13CA2"/>
    <w:rsid w:val="58A60291"/>
    <w:rsid w:val="59936635"/>
    <w:rsid w:val="5B251948"/>
    <w:rsid w:val="5B873A50"/>
    <w:rsid w:val="5BB74E83"/>
    <w:rsid w:val="5C472F80"/>
    <w:rsid w:val="5E1859D6"/>
    <w:rsid w:val="5E64000C"/>
    <w:rsid w:val="5ED60BAB"/>
    <w:rsid w:val="5FC559AE"/>
    <w:rsid w:val="62BE3039"/>
    <w:rsid w:val="6329630F"/>
    <w:rsid w:val="63A63014"/>
    <w:rsid w:val="64814073"/>
    <w:rsid w:val="66F46769"/>
    <w:rsid w:val="66F53217"/>
    <w:rsid w:val="690A50DC"/>
    <w:rsid w:val="692A7EFD"/>
    <w:rsid w:val="69AE3CF0"/>
    <w:rsid w:val="6AF10F78"/>
    <w:rsid w:val="6C5930B6"/>
    <w:rsid w:val="6C872A3F"/>
    <w:rsid w:val="6E5D45E2"/>
    <w:rsid w:val="6EE44E84"/>
    <w:rsid w:val="71167DAD"/>
    <w:rsid w:val="711F0F28"/>
    <w:rsid w:val="73AA3E6B"/>
    <w:rsid w:val="741D34F8"/>
    <w:rsid w:val="74441239"/>
    <w:rsid w:val="74484054"/>
    <w:rsid w:val="767E118D"/>
    <w:rsid w:val="769046BE"/>
    <w:rsid w:val="7A4D6D38"/>
    <w:rsid w:val="7B492351"/>
    <w:rsid w:val="7C463AEF"/>
    <w:rsid w:val="7CC63900"/>
    <w:rsid w:val="7DF355D5"/>
    <w:rsid w:val="7E8F5D14"/>
    <w:rsid w:val="7F4F4D6C"/>
    <w:rsid w:val="B5BB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900"/>
      </w:tabs>
      <w:ind w:left="900" w:hanging="500"/>
      <w:jc w:val="both"/>
    </w:pPr>
    <w:rPr>
      <w:rFonts w:asciiTheme="minorHAnsi" w:hAnsiTheme="minorHAnsi" w:eastAsiaTheme="minorEastAsia" w:cstheme="minorBidi"/>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1"/>
    <w:qFormat/>
    <w:uiPriority w:val="0"/>
    <w:pPr>
      <w:keepNext/>
      <w:keepLines/>
      <w:spacing w:before="240" w:after="64" w:line="320" w:lineRule="auto"/>
      <w:outlineLvl w:val="6"/>
    </w:pPr>
    <w:rPr>
      <w:b/>
      <w:bCs/>
      <w:sz w:val="24"/>
      <w:szCs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cs="Arial"/>
      <w:sz w:val="24"/>
      <w:szCs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cs="Arial"/>
    </w:rPr>
  </w:style>
  <w:style w:type="character" w:default="1" w:styleId="36">
    <w:name w:val="Default Paragraph Font"/>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First Indent 2"/>
    <w:basedOn w:val="3"/>
    <w:qFormat/>
    <w:uiPriority w:val="99"/>
    <w:pPr>
      <w:tabs>
        <w:tab w:val="left" w:pos="900"/>
      </w:tabs>
      <w:ind w:firstLine="420" w:firstLineChars="200"/>
    </w:pPr>
  </w:style>
  <w:style w:type="paragraph" w:styleId="3">
    <w:name w:val="Body Text Indent"/>
    <w:basedOn w:val="1"/>
    <w:qFormat/>
    <w:uiPriority w:val="0"/>
    <w:pPr>
      <w:spacing w:after="120"/>
      <w:ind w:left="420" w:leftChars="200"/>
    </w:pPr>
  </w:style>
  <w:style w:type="paragraph" w:styleId="13">
    <w:name w:val="toc 7"/>
    <w:basedOn w:val="14"/>
    <w:next w:val="1"/>
    <w:semiHidden/>
    <w:qFormat/>
    <w:uiPriority w:val="0"/>
    <w:pPr>
      <w:tabs>
        <w:tab w:val="left" w:pos="720"/>
      </w:tabs>
    </w:pPr>
  </w:style>
  <w:style w:type="paragraph" w:styleId="14">
    <w:name w:val="toc 6"/>
    <w:basedOn w:val="15"/>
    <w:next w:val="1"/>
    <w:semiHidden/>
    <w:qFormat/>
    <w:uiPriority w:val="0"/>
    <w:pPr>
      <w:tabs>
        <w:tab w:val="left" w:pos="720"/>
      </w:tabs>
    </w:pPr>
  </w:style>
  <w:style w:type="paragraph" w:styleId="15">
    <w:name w:val="toc 5"/>
    <w:basedOn w:val="16"/>
    <w:next w:val="1"/>
    <w:semiHidden/>
    <w:qFormat/>
    <w:uiPriority w:val="0"/>
    <w:pPr>
      <w:tabs>
        <w:tab w:val="left" w:pos="720"/>
      </w:tabs>
    </w:pPr>
  </w:style>
  <w:style w:type="paragraph" w:styleId="16">
    <w:name w:val="toc 4"/>
    <w:basedOn w:val="17"/>
    <w:next w:val="1"/>
    <w:semiHidden/>
    <w:qFormat/>
    <w:uiPriority w:val="0"/>
    <w:pPr>
      <w:tabs>
        <w:tab w:val="left" w:pos="720"/>
      </w:tabs>
    </w:pPr>
  </w:style>
  <w:style w:type="paragraph" w:styleId="17">
    <w:name w:val="toc 3"/>
    <w:basedOn w:val="18"/>
    <w:next w:val="1"/>
    <w:semiHidden/>
    <w:qFormat/>
    <w:uiPriority w:val="0"/>
    <w:pPr>
      <w:tabs>
        <w:tab w:val="left" w:pos="720"/>
      </w:tabs>
    </w:pPr>
  </w:style>
  <w:style w:type="paragraph" w:styleId="18">
    <w:name w:val="toc 2"/>
    <w:basedOn w:val="19"/>
    <w:next w:val="1"/>
    <w:semiHidden/>
    <w:qFormat/>
    <w:uiPriority w:val="0"/>
    <w:pPr>
      <w:tabs>
        <w:tab w:val="left" w:pos="720"/>
      </w:tabs>
    </w:pPr>
  </w:style>
  <w:style w:type="paragraph" w:styleId="19">
    <w:name w:val="toc 1"/>
    <w:basedOn w:val="1"/>
    <w:next w:val="1"/>
    <w:semiHidden/>
    <w:qFormat/>
    <w:uiPriority w:val="0"/>
    <w:pPr>
      <w:widowControl/>
      <w:tabs>
        <w:tab w:val="left" w:pos="720"/>
        <w:tab w:val="clear" w:pos="900"/>
      </w:tabs>
      <w:ind w:left="720" w:hanging="720"/>
    </w:pPr>
    <w:rPr>
      <w:rFonts w:ascii="宋体"/>
      <w:kern w:val="0"/>
    </w:rPr>
  </w:style>
  <w:style w:type="paragraph" w:styleId="20">
    <w:name w:val="annotation text"/>
    <w:basedOn w:val="1"/>
    <w:semiHidden/>
    <w:qFormat/>
    <w:uiPriority w:val="0"/>
    <w:pPr>
      <w:tabs>
        <w:tab w:val="left" w:pos="720"/>
        <w:tab w:val="clear" w:pos="900"/>
      </w:tabs>
      <w:ind w:left="720" w:hanging="720"/>
      <w:jc w:val="left"/>
    </w:pPr>
  </w:style>
  <w:style w:type="paragraph" w:styleId="21">
    <w:name w:val="Body Text"/>
    <w:basedOn w:val="1"/>
    <w:qFormat/>
    <w:uiPriority w:val="0"/>
    <w:pPr>
      <w:spacing w:line="400" w:lineRule="exact"/>
    </w:pPr>
    <w:rPr>
      <w:rFonts w:ascii="仿宋_GB2312"/>
      <w:b/>
      <w:sz w:val="24"/>
    </w:rPr>
  </w:style>
  <w:style w:type="paragraph" w:styleId="22">
    <w:name w:val="HTML Address"/>
    <w:basedOn w:val="1"/>
    <w:qFormat/>
    <w:uiPriority w:val="0"/>
    <w:rPr>
      <w:i/>
      <w:iCs/>
    </w:rPr>
  </w:style>
  <w:style w:type="paragraph" w:styleId="23">
    <w:name w:val="toc 8"/>
    <w:basedOn w:val="13"/>
    <w:next w:val="1"/>
    <w:semiHidden/>
    <w:qFormat/>
    <w:uiPriority w:val="0"/>
  </w:style>
  <w:style w:type="paragraph" w:styleId="24">
    <w:name w:val="Date"/>
    <w:basedOn w:val="1"/>
    <w:next w:val="1"/>
    <w:qFormat/>
    <w:uiPriority w:val="0"/>
    <w:pPr>
      <w:tabs>
        <w:tab w:val="left" w:pos="720"/>
        <w:tab w:val="clear" w:pos="900"/>
      </w:tabs>
      <w:ind w:left="100" w:leftChars="2500" w:hanging="720"/>
    </w:pPr>
  </w:style>
  <w:style w:type="paragraph" w:styleId="25">
    <w:name w:val="Body Text Indent 2"/>
    <w:basedOn w:val="1"/>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qFormat/>
    <w:uiPriority w:val="0"/>
    <w:pPr>
      <w:tabs>
        <w:tab w:val="center" w:pos="4153"/>
        <w:tab w:val="right" w:pos="8306"/>
      </w:tabs>
      <w:snapToGrid w:val="0"/>
      <w:ind w:right="210" w:rightChars="100"/>
      <w:jc w:val="right"/>
    </w:pPr>
    <w:rPr>
      <w:sz w:val="18"/>
      <w:szCs w:val="18"/>
    </w:rPr>
  </w:style>
  <w:style w:type="paragraph" w:styleId="28">
    <w:name w:val="header"/>
    <w:basedOn w:val="1"/>
    <w:qFormat/>
    <w:uiPriority w:val="0"/>
    <w:pPr>
      <w:pBdr>
        <w:bottom w:val="single" w:color="auto" w:sz="6" w:space="1"/>
      </w:pBdr>
      <w:tabs>
        <w:tab w:val="center" w:pos="4153"/>
        <w:tab w:val="right" w:pos="8306"/>
        <w:tab w:val="clear" w:pos="900"/>
      </w:tabs>
      <w:snapToGrid w:val="0"/>
      <w:ind w:left="0" w:firstLine="0"/>
      <w:jc w:val="center"/>
    </w:pPr>
    <w:rPr>
      <w:sz w:val="18"/>
      <w:szCs w:val="18"/>
    </w:rPr>
  </w:style>
  <w:style w:type="paragraph" w:styleId="29">
    <w:name w:val="footnote text"/>
    <w:basedOn w:val="1"/>
    <w:semiHidden/>
    <w:qFormat/>
    <w:uiPriority w:val="0"/>
    <w:pPr>
      <w:snapToGrid w:val="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9"/>
    <w:basedOn w:val="23"/>
    <w:next w:val="1"/>
    <w:semiHidden/>
    <w:qFormat/>
    <w:uiPriority w:val="0"/>
  </w:style>
  <w:style w:type="paragraph" w:styleId="32">
    <w:name w:val="Normal (Web)"/>
    <w:basedOn w:val="1"/>
    <w:qFormat/>
    <w:uiPriority w:val="0"/>
    <w:pPr>
      <w:spacing w:before="100" w:beforeAutospacing="1" w:after="100" w:afterAutospacing="1" w:line="264" w:lineRule="atLeast"/>
      <w:ind w:left="0"/>
      <w:jc w:val="left"/>
    </w:pPr>
    <w:rPr>
      <w:rFonts w:ascii="宋体" w:hAnsi="宋体" w:cs="Times New Roman"/>
      <w:kern w:val="0"/>
      <w:sz w:val="22"/>
      <w:szCs w:val="22"/>
    </w:rPr>
  </w:style>
  <w:style w:type="paragraph" w:styleId="33">
    <w:name w:val="Title"/>
    <w:basedOn w:val="1"/>
    <w:qFormat/>
    <w:uiPriority w:val="0"/>
    <w:pPr>
      <w:spacing w:before="240" w:after="60"/>
      <w:jc w:val="center"/>
      <w:outlineLvl w:val="0"/>
    </w:pPr>
    <w:rPr>
      <w:rFonts w:ascii="Arial" w:hAnsi="Arial" w:cs="Arial"/>
      <w:b/>
      <w:bCs/>
      <w:sz w:val="32"/>
      <w:szCs w:val="32"/>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qFormat/>
    <w:uiPriority w:val="0"/>
    <w:rPr>
      <w:rFonts w:ascii="Times New Roman" w:hAnsi="Times New Roman" w:eastAsia="宋体" w:cs="Times New Roman"/>
      <w:sz w:val="18"/>
      <w:szCs w:val="18"/>
    </w:rPr>
  </w:style>
  <w:style w:type="character" w:styleId="39">
    <w:name w:val="FollowedHyperlink"/>
    <w:basedOn w:val="36"/>
    <w:qFormat/>
    <w:uiPriority w:val="0"/>
    <w:rPr>
      <w:color w:val="0000CC"/>
      <w:sz w:val="22"/>
      <w:szCs w:val="22"/>
      <w:u w:val="single"/>
    </w:rPr>
  </w:style>
  <w:style w:type="character" w:styleId="40">
    <w:name w:val="HTML Definition"/>
    <w:basedOn w:val="36"/>
    <w:qFormat/>
    <w:uiPriority w:val="0"/>
    <w:rPr>
      <w:i/>
      <w:iCs/>
    </w:rPr>
  </w:style>
  <w:style w:type="character" w:styleId="41">
    <w:name w:val="HTML Typewriter"/>
    <w:basedOn w:val="36"/>
    <w:qFormat/>
    <w:uiPriority w:val="0"/>
    <w:rPr>
      <w:rFonts w:ascii="Courier New" w:hAnsi="Courier New" w:cs="Courier New"/>
      <w:sz w:val="20"/>
      <w:szCs w:val="20"/>
    </w:rPr>
  </w:style>
  <w:style w:type="character" w:styleId="42">
    <w:name w:val="HTML Acronym"/>
    <w:basedOn w:val="36"/>
    <w:qFormat/>
    <w:uiPriority w:val="0"/>
  </w:style>
  <w:style w:type="character" w:styleId="43">
    <w:name w:val="HTML Variable"/>
    <w:basedOn w:val="36"/>
    <w:qFormat/>
    <w:uiPriority w:val="0"/>
    <w:rPr>
      <w:i/>
      <w:iCs/>
    </w:rPr>
  </w:style>
  <w:style w:type="character" w:styleId="44">
    <w:name w:val="Hyperlink"/>
    <w:basedOn w:val="36"/>
    <w:qFormat/>
    <w:uiPriority w:val="0"/>
    <w:rPr>
      <w:b/>
      <w:bCs/>
      <w:color w:val="0000CC"/>
      <w:sz w:val="22"/>
      <w:szCs w:val="22"/>
      <w:u w:val="single"/>
    </w:rPr>
  </w:style>
  <w:style w:type="character" w:styleId="45">
    <w:name w:val="annotation reference"/>
    <w:basedOn w:val="36"/>
    <w:semiHidden/>
    <w:qFormat/>
    <w:uiPriority w:val="0"/>
    <w:rPr>
      <w:sz w:val="21"/>
      <w:szCs w:val="21"/>
    </w:rPr>
  </w:style>
  <w:style w:type="character" w:styleId="46">
    <w:name w:val="footnote reference"/>
    <w:basedOn w:val="36"/>
    <w:semiHidden/>
    <w:qFormat/>
    <w:uiPriority w:val="0"/>
    <w:rPr>
      <w:vertAlign w:val="superscript"/>
    </w:rPr>
  </w:style>
  <w:style w:type="character" w:styleId="47">
    <w:name w:val="HTML Keyboard"/>
    <w:basedOn w:val="36"/>
    <w:qFormat/>
    <w:uiPriority w:val="0"/>
    <w:rPr>
      <w:rFonts w:ascii="Courier New" w:hAnsi="Courier New" w:cs="Courier New"/>
      <w:sz w:val="20"/>
      <w:szCs w:val="20"/>
    </w:rPr>
  </w:style>
  <w:style w:type="character" w:styleId="48">
    <w:name w:val="HTML Sample"/>
    <w:basedOn w:val="36"/>
    <w:qFormat/>
    <w:uiPriority w:val="0"/>
    <w:rPr>
      <w:rFonts w:ascii="Courier New" w:hAnsi="Courier New" w:cs="Courier New"/>
    </w:rPr>
  </w:style>
  <w:style w:type="paragraph" w:styleId="49">
    <w:name w:val="List Paragraph"/>
    <w:basedOn w:val="1"/>
    <w:qFormat/>
    <w:uiPriority w:val="34"/>
    <w:pPr>
      <w:ind w:firstLine="420" w:firstLineChars="200"/>
    </w:pPr>
  </w:style>
  <w:style w:type="paragraph" w:customStyle="1" w:styleId="50">
    <w:name w:val="标准标志"/>
    <w:next w:val="1"/>
    <w:qFormat/>
    <w:uiPriority w:val="0"/>
    <w:pPr>
      <w:framePr w:w="2268" w:h="1392" w:hRule="exact" w:wrap="auto" w:vAnchor="margin" w:hAnchor="margin" w:x="6748" w:y="171" w:anchorLock="1"/>
      <w:shd w:val="solid" w:color="FFFFFF" w:fill="FFFFFF"/>
      <w:spacing w:line="240" w:lineRule="atLeast"/>
      <w:jc w:val="right"/>
    </w:pPr>
    <w:rPr>
      <w:rFonts w:asciiTheme="minorHAnsi" w:hAnsiTheme="minorHAnsi" w:eastAsiaTheme="minorEastAsia" w:cstheme="minorBidi"/>
      <w:b/>
      <w:bCs/>
      <w:w w:val="130"/>
      <w:kern w:val="2"/>
      <w:sz w:val="96"/>
      <w:szCs w:val="96"/>
      <w:lang w:val="en-US" w:eastAsia="zh-CN" w:bidi="ar-SA"/>
    </w:rPr>
  </w:style>
  <w:style w:type="paragraph" w:customStyle="1" w:styleId="51">
    <w:name w:val="xl65"/>
    <w:basedOn w:val="1"/>
    <w:qFormat/>
    <w:uiPriority w:val="0"/>
    <w:pPr>
      <w:widowControl/>
      <w:pBdr>
        <w:bottom w:val="single" w:color="auto" w:sz="4" w:space="0"/>
        <w:right w:val="single" w:color="auto" w:sz="8" w:space="0"/>
      </w:pBdr>
      <w:tabs>
        <w:tab w:val="left" w:pos="720"/>
        <w:tab w:val="clear" w:pos="900"/>
      </w:tabs>
      <w:spacing w:before="100" w:beforeAutospacing="1" w:after="100" w:afterAutospacing="1"/>
      <w:ind w:left="720" w:hanging="720"/>
      <w:jc w:val="center"/>
      <w:textAlignment w:val="top"/>
    </w:pPr>
    <w:rPr>
      <w:rFonts w:ascii="宋体" w:hAnsi="宋体" w:cs="宋体"/>
      <w:kern w:val="0"/>
      <w:sz w:val="24"/>
      <w:szCs w:val="24"/>
    </w:rPr>
  </w:style>
  <w:style w:type="paragraph" w:customStyle="1" w:styleId="52">
    <w:name w:val="五级条标题"/>
    <w:basedOn w:val="53"/>
    <w:next w:val="57"/>
    <w:qFormat/>
    <w:uiPriority w:val="0"/>
    <w:pPr>
      <w:tabs>
        <w:tab w:val="left" w:pos="720"/>
        <w:tab w:val="left" w:pos="1120"/>
      </w:tabs>
      <w:outlineLvl w:val="6"/>
    </w:pPr>
  </w:style>
  <w:style w:type="paragraph" w:customStyle="1" w:styleId="53">
    <w:name w:val="四级条标题"/>
    <w:basedOn w:val="54"/>
    <w:next w:val="57"/>
    <w:qFormat/>
    <w:uiPriority w:val="0"/>
    <w:pPr>
      <w:tabs>
        <w:tab w:val="left" w:pos="720"/>
        <w:tab w:val="left" w:pos="1120"/>
      </w:tabs>
      <w:ind w:firstLine="400"/>
      <w:outlineLvl w:val="5"/>
    </w:pPr>
  </w:style>
  <w:style w:type="paragraph" w:customStyle="1" w:styleId="54">
    <w:name w:val="三级条标题"/>
    <w:basedOn w:val="55"/>
    <w:next w:val="57"/>
    <w:qFormat/>
    <w:uiPriority w:val="0"/>
    <w:pPr>
      <w:tabs>
        <w:tab w:val="left" w:pos="720"/>
      </w:tabs>
      <w:ind w:left="720" w:hanging="720"/>
      <w:outlineLvl w:val="4"/>
    </w:pPr>
  </w:style>
  <w:style w:type="paragraph" w:customStyle="1" w:styleId="55">
    <w:name w:val="二级条标题"/>
    <w:basedOn w:val="56"/>
    <w:next w:val="57"/>
    <w:qFormat/>
    <w:uiPriority w:val="0"/>
    <w:pPr>
      <w:ind w:left="1155"/>
      <w:outlineLvl w:val="3"/>
    </w:pPr>
  </w:style>
  <w:style w:type="paragraph" w:customStyle="1" w:styleId="56">
    <w:name w:val="一级条标题"/>
    <w:next w:val="57"/>
    <w:qFormat/>
    <w:uiPriority w:val="0"/>
    <w:pPr>
      <w:ind w:left="3990"/>
      <w:outlineLvl w:val="2"/>
    </w:pPr>
    <w:rPr>
      <w:rFonts w:eastAsia="黑体" w:asciiTheme="minorHAnsi" w:hAnsiTheme="minorHAnsi" w:cstheme="minorBidi"/>
      <w:kern w:val="2"/>
      <w:sz w:val="21"/>
      <w:szCs w:val="21"/>
      <w:lang w:val="en-US" w:eastAsia="zh-CN" w:bidi="ar-SA"/>
    </w:rPr>
  </w:style>
  <w:style w:type="paragraph" w:customStyle="1" w:styleId="57">
    <w:name w:val="段"/>
    <w:qFormat/>
    <w:uiPriority w:val="0"/>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paragraph" w:customStyle="1" w:styleId="58">
    <w:name w:val="列项◆（三级）"/>
    <w:qFormat/>
    <w:uiPriority w:val="0"/>
    <w:pPr>
      <w:tabs>
        <w:tab w:val="left" w:pos="960"/>
      </w:tabs>
      <w:ind w:left="917" w:hanging="317"/>
    </w:pPr>
    <w:rPr>
      <w:rFonts w:ascii="宋体" w:cs="宋体" w:hAnsiTheme="minorHAnsi" w:eastAsiaTheme="minorEastAsia"/>
      <w:kern w:val="2"/>
      <w:sz w:val="21"/>
      <w:szCs w:val="21"/>
      <w:lang w:val="en-US" w:eastAsia="zh-CN" w:bidi="ar-SA"/>
    </w:rPr>
  </w:style>
  <w:style w:type="character" w:customStyle="1" w:styleId="59">
    <w:name w:val="textcontents"/>
    <w:basedOn w:val="36"/>
    <w:qFormat/>
    <w:uiPriority w:val="0"/>
  </w:style>
  <w:style w:type="paragraph" w:customStyle="1" w:styleId="60">
    <w:name w:val="xl36"/>
    <w:basedOn w:val="1"/>
    <w:qFormat/>
    <w:uiPriority w:val="0"/>
    <w:pPr>
      <w:widowControl/>
      <w:pBdr>
        <w:top w:val="single" w:color="auto" w:sz="4" w:space="0"/>
        <w:left w:val="single" w:color="auto" w:sz="8" w:space="0"/>
        <w:bottom w:val="single" w:color="auto" w:sz="4"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61">
    <w:name w:val="xl33"/>
    <w:basedOn w:val="1"/>
    <w:qFormat/>
    <w:uiPriority w:val="0"/>
    <w:pPr>
      <w:widowControl/>
      <w:pBdr>
        <w:top w:val="single" w:color="auto" w:sz="4" w:space="0"/>
        <w:left w:val="single" w:color="auto" w:sz="4" w:space="0"/>
        <w:bottom w:val="single" w:color="auto" w:sz="8"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62">
    <w:name w:val="封面标准名称"/>
    <w:qFormat/>
    <w:uiPriority w:val="0"/>
    <w:pPr>
      <w:framePr w:w="9638" w:h="6917" w:hRule="exact" w:wrap="auto" w:vAnchor="margin" w:hAnchor="margin" w:xAlign="center" w:y="5955" w:anchorLock="1"/>
      <w:widowControl w:val="0"/>
      <w:spacing w:line="680" w:lineRule="exact"/>
      <w:jc w:val="center"/>
      <w:textAlignment w:val="center"/>
    </w:pPr>
    <w:rPr>
      <w:rFonts w:ascii="黑体" w:eastAsia="黑体" w:cs="黑体" w:hAnsiTheme="minorHAnsi"/>
      <w:kern w:val="2"/>
      <w:sz w:val="52"/>
      <w:szCs w:val="52"/>
      <w:lang w:val="en-US" w:eastAsia="zh-CN" w:bidi="ar-SA"/>
    </w:rPr>
  </w:style>
  <w:style w:type="paragraph" w:customStyle="1" w:styleId="63">
    <w:name w:val="实施日期"/>
    <w:basedOn w:val="64"/>
    <w:qFormat/>
    <w:uiPriority w:val="0"/>
    <w:pPr>
      <w:framePr w:hSpace="0" w:xAlign="right"/>
      <w:jc w:val="right"/>
    </w:pPr>
  </w:style>
  <w:style w:type="paragraph" w:customStyle="1" w:styleId="64">
    <w:name w:val="发布日期"/>
    <w:qFormat/>
    <w:uiPriority w:val="0"/>
    <w:pPr>
      <w:framePr w:w="4000" w:h="473" w:hRule="exact" w:hSpace="180" w:vSpace="180" w:wrap="auto" w:vAnchor="margin" w:hAnchor="margin" w:y="13511" w:anchorLock="1"/>
    </w:pPr>
    <w:rPr>
      <w:rFonts w:eastAsia="黑体" w:asciiTheme="minorHAnsi" w:hAnsiTheme="minorHAnsi" w:cstheme="minorBidi"/>
      <w:kern w:val="2"/>
      <w:sz w:val="28"/>
      <w:szCs w:val="28"/>
      <w:lang w:val="en-US" w:eastAsia="zh-CN" w:bidi="ar-SA"/>
    </w:rPr>
  </w:style>
  <w:style w:type="paragraph" w:customStyle="1" w:styleId="65">
    <w:name w:val="标准书眉一"/>
    <w:qFormat/>
    <w:uiPriority w:val="0"/>
    <w:pPr>
      <w:jc w:val="both"/>
    </w:pPr>
    <w:rPr>
      <w:rFonts w:asciiTheme="minorHAnsi" w:hAnsiTheme="minorHAnsi" w:eastAsiaTheme="minorEastAsia" w:cstheme="minorBidi"/>
      <w:kern w:val="2"/>
      <w:sz w:val="21"/>
      <w:szCs w:val="24"/>
      <w:lang w:val="en-US" w:eastAsia="zh-CN" w:bidi="ar-SA"/>
    </w:rPr>
  </w:style>
  <w:style w:type="paragraph" w:customStyle="1" w:styleId="66">
    <w:name w:val="font9"/>
    <w:basedOn w:val="1"/>
    <w:qFormat/>
    <w:uiPriority w:val="0"/>
    <w:pPr>
      <w:widowControl/>
      <w:tabs>
        <w:tab w:val="left" w:pos="720"/>
        <w:tab w:val="clear" w:pos="900"/>
      </w:tabs>
      <w:spacing w:before="100" w:beforeAutospacing="1" w:after="100" w:afterAutospacing="1"/>
      <w:ind w:left="720" w:hanging="720"/>
      <w:jc w:val="left"/>
    </w:pPr>
    <w:rPr>
      <w:b/>
      <w:bCs/>
      <w:kern w:val="0"/>
      <w:sz w:val="32"/>
      <w:szCs w:val="32"/>
    </w:rPr>
  </w:style>
  <w:style w:type="paragraph" w:customStyle="1" w:styleId="67">
    <w:name w:val="正文表标题"/>
    <w:next w:val="57"/>
    <w:qFormat/>
    <w:uiPriority w:val="0"/>
    <w:pPr>
      <w:jc w:val="center"/>
    </w:pPr>
    <w:rPr>
      <w:rFonts w:ascii="黑体" w:eastAsia="黑体" w:cs="黑体" w:hAnsiTheme="minorHAnsi"/>
      <w:kern w:val="2"/>
      <w:sz w:val="21"/>
      <w:szCs w:val="21"/>
      <w:lang w:val="en-US" w:eastAsia="zh-CN" w:bidi="ar-SA"/>
    </w:rPr>
  </w:style>
  <w:style w:type="paragraph" w:customStyle="1" w:styleId="68">
    <w:name w:val="附录五级条标题"/>
    <w:basedOn w:val="69"/>
    <w:next w:val="57"/>
    <w:qFormat/>
    <w:uiPriority w:val="0"/>
    <w:pPr>
      <w:tabs>
        <w:tab w:val="left" w:pos="720"/>
      </w:tabs>
      <w:ind w:left="720" w:hanging="720"/>
      <w:outlineLvl w:val="6"/>
    </w:pPr>
  </w:style>
  <w:style w:type="paragraph" w:customStyle="1" w:styleId="69">
    <w:name w:val="附录四级条标题"/>
    <w:basedOn w:val="70"/>
    <w:next w:val="57"/>
    <w:qFormat/>
    <w:uiPriority w:val="0"/>
    <w:pPr>
      <w:outlineLvl w:val="5"/>
    </w:pPr>
  </w:style>
  <w:style w:type="paragraph" w:customStyle="1" w:styleId="70">
    <w:name w:val="附录三级条标题"/>
    <w:basedOn w:val="71"/>
    <w:next w:val="57"/>
    <w:qFormat/>
    <w:uiPriority w:val="0"/>
    <w:pPr>
      <w:outlineLvl w:val="4"/>
    </w:pPr>
  </w:style>
  <w:style w:type="paragraph" w:customStyle="1" w:styleId="71">
    <w:name w:val="附录二级条标题"/>
    <w:basedOn w:val="72"/>
    <w:next w:val="57"/>
    <w:qFormat/>
    <w:uiPriority w:val="0"/>
    <w:pPr>
      <w:outlineLvl w:val="3"/>
    </w:pPr>
  </w:style>
  <w:style w:type="paragraph" w:customStyle="1" w:styleId="72">
    <w:name w:val="附录一级条标题"/>
    <w:basedOn w:val="73"/>
    <w:next w:val="57"/>
    <w:qFormat/>
    <w:uiPriority w:val="0"/>
    <w:pPr>
      <w:autoSpaceDN w:val="0"/>
      <w:spacing w:before="0" w:beforeLines="0" w:after="0" w:afterLines="0"/>
      <w:outlineLvl w:val="2"/>
    </w:pPr>
  </w:style>
  <w:style w:type="paragraph" w:customStyle="1" w:styleId="73">
    <w:name w:val="附录章标题"/>
    <w:next w:val="57"/>
    <w:qFormat/>
    <w:uiPriority w:val="0"/>
    <w:pPr>
      <w:wordWrap w:val="0"/>
      <w:overflowPunct w:val="0"/>
      <w:autoSpaceDE w:val="0"/>
      <w:spacing w:before="50" w:beforeLines="50" w:after="50" w:afterLines="50"/>
      <w:jc w:val="both"/>
      <w:textAlignment w:val="baseline"/>
      <w:outlineLvl w:val="1"/>
    </w:pPr>
    <w:rPr>
      <w:rFonts w:ascii="黑体" w:eastAsia="黑体" w:cs="黑体" w:hAnsiTheme="minorHAnsi"/>
      <w:kern w:val="21"/>
      <w:sz w:val="21"/>
      <w:szCs w:val="21"/>
      <w:lang w:val="en-US" w:eastAsia="zh-CN" w:bidi="ar-SA"/>
    </w:rPr>
  </w:style>
  <w:style w:type="paragraph" w:customStyle="1" w:styleId="74">
    <w:name w:val="封面标准代替信息"/>
    <w:basedOn w:val="75"/>
    <w:qFormat/>
    <w:uiPriority w:val="0"/>
    <w:pPr>
      <w:spacing w:before="57"/>
    </w:pPr>
    <w:rPr>
      <w:rFonts w:ascii="宋体" w:cs="宋体"/>
      <w:sz w:val="21"/>
      <w:szCs w:val="21"/>
    </w:rPr>
  </w:style>
  <w:style w:type="paragraph" w:customStyle="1" w:styleId="75">
    <w:name w:val="封面标准号2"/>
    <w:basedOn w:val="76"/>
    <w:qFormat/>
    <w:uiPriority w:val="0"/>
    <w:pPr>
      <w:framePr w:w="9138" w:h="1244" w:hRule="exact" w:wrap="auto" w:vAnchor="page" w:hAnchor="margin" w:y="2908"/>
      <w:adjustRightInd w:val="0"/>
      <w:spacing w:before="357" w:line="280" w:lineRule="exact"/>
    </w:p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heme="minorHAnsi" w:hAnsiTheme="minorHAnsi" w:eastAsiaTheme="minorEastAsia" w:cstheme="minorBidi"/>
      <w:kern w:val="2"/>
      <w:sz w:val="28"/>
      <w:szCs w:val="28"/>
      <w:lang w:val="en-US" w:eastAsia="zh-CN" w:bidi="ar-SA"/>
    </w:rPr>
  </w:style>
  <w:style w:type="paragraph" w:customStyle="1" w:styleId="77">
    <w:name w:val="font0"/>
    <w:basedOn w:val="1"/>
    <w:qFormat/>
    <w:uiPriority w:val="0"/>
    <w:pPr>
      <w:widowControl/>
      <w:tabs>
        <w:tab w:val="left" w:pos="720"/>
        <w:tab w:val="clear" w:pos="900"/>
      </w:tabs>
      <w:spacing w:before="100" w:beforeAutospacing="1" w:after="100" w:afterAutospacing="1"/>
      <w:ind w:left="720" w:hanging="720"/>
      <w:jc w:val="left"/>
    </w:pPr>
    <w:rPr>
      <w:rFonts w:ascii="宋体" w:hAnsi="宋体" w:cs="宋体"/>
      <w:kern w:val="0"/>
      <w:sz w:val="24"/>
      <w:szCs w:val="24"/>
    </w:rPr>
  </w:style>
  <w:style w:type="paragraph" w:customStyle="1" w:styleId="78">
    <w:name w:val="xl32"/>
    <w:basedOn w:val="1"/>
    <w:qFormat/>
    <w:uiPriority w:val="0"/>
    <w:pPr>
      <w:widowControl/>
      <w:pBdr>
        <w:right w:val="single" w:color="auto" w:sz="8" w:space="0"/>
      </w:pBdr>
      <w:tabs>
        <w:tab w:val="left" w:pos="720"/>
        <w:tab w:val="clear" w:pos="900"/>
      </w:tabs>
      <w:spacing w:before="100" w:beforeAutospacing="1" w:after="100" w:afterAutospacing="1"/>
      <w:ind w:left="720" w:hanging="720"/>
      <w:jc w:val="left"/>
    </w:pPr>
    <w:rPr>
      <w:rFonts w:ascii="宋体" w:hAnsi="宋体" w:cs="宋体"/>
      <w:kern w:val="0"/>
      <w:sz w:val="24"/>
      <w:szCs w:val="24"/>
    </w:rPr>
  </w:style>
  <w:style w:type="paragraph" w:customStyle="1" w:styleId="79">
    <w:name w:val="xl58"/>
    <w:basedOn w:val="1"/>
    <w:qFormat/>
    <w:uiPriority w:val="0"/>
    <w:pPr>
      <w:widowControl/>
      <w:pBdr>
        <w:top w:val="single" w:color="auto" w:sz="8" w:space="0"/>
        <w:left w:val="single" w:color="auto" w:sz="8" w:space="0"/>
        <w:bottom w:val="single" w:color="auto" w:sz="4" w:space="0"/>
      </w:pBdr>
      <w:tabs>
        <w:tab w:val="left" w:pos="720"/>
        <w:tab w:val="clear" w:pos="900"/>
      </w:tabs>
      <w:spacing w:before="100" w:beforeAutospacing="1" w:after="100" w:afterAutospacing="1"/>
      <w:ind w:left="720" w:hanging="720"/>
      <w:jc w:val="left"/>
      <w:textAlignment w:val="center"/>
    </w:pPr>
    <w:rPr>
      <w:rFonts w:ascii="宋体" w:hAnsi="宋体" w:cs="宋体"/>
      <w:kern w:val="0"/>
      <w:sz w:val="24"/>
      <w:szCs w:val="24"/>
    </w:rPr>
  </w:style>
  <w:style w:type="character" w:customStyle="1" w:styleId="80">
    <w:name w:val="EmailStyle62"/>
    <w:basedOn w:val="36"/>
    <w:qFormat/>
    <w:uiPriority w:val="0"/>
    <w:rPr>
      <w:rFonts w:ascii="Arial" w:hAnsi="Arial" w:eastAsia="宋体" w:cs="Arial"/>
      <w:color w:val="auto"/>
      <w:sz w:val="20"/>
      <w:szCs w:val="20"/>
    </w:rPr>
  </w:style>
  <w:style w:type="character" w:customStyle="1" w:styleId="81">
    <w:name w:val="超级链接"/>
    <w:qFormat/>
    <w:uiPriority w:val="0"/>
    <w:rPr>
      <w:rFonts w:ascii="Times New Roman" w:hAnsi="Times New Roman" w:eastAsia="宋体" w:cs="Times New Roman"/>
      <w:color w:val="auto"/>
      <w:spacing w:val="0"/>
      <w:w w:val="100"/>
      <w:position w:val="0"/>
      <w:sz w:val="21"/>
      <w:szCs w:val="21"/>
      <w:u w:val="none"/>
      <w:vertAlign w:val="baseline"/>
    </w:rPr>
  </w:style>
  <w:style w:type="paragraph" w:customStyle="1" w:styleId="82">
    <w:name w:val="xl50"/>
    <w:basedOn w:val="1"/>
    <w:qFormat/>
    <w:uiPriority w:val="0"/>
    <w:pPr>
      <w:widowControl/>
      <w:pBdr>
        <w:top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83">
    <w:name w:val="标准书脚_偶数页"/>
    <w:qFormat/>
    <w:uiPriority w:val="0"/>
    <w:pPr>
      <w:spacing w:before="120"/>
    </w:pPr>
    <w:rPr>
      <w:rFonts w:asciiTheme="minorHAnsi" w:hAnsiTheme="minorHAnsi" w:eastAsiaTheme="minorEastAsia" w:cstheme="minorBidi"/>
      <w:kern w:val="2"/>
      <w:sz w:val="18"/>
      <w:szCs w:val="18"/>
      <w:lang w:val="en-US" w:eastAsia="zh-CN" w:bidi="ar-SA"/>
    </w:rPr>
  </w:style>
  <w:style w:type="paragraph" w:customStyle="1" w:styleId="84">
    <w:name w:val="xl24"/>
    <w:basedOn w:val="1"/>
    <w:qFormat/>
    <w:uiPriority w:val="0"/>
    <w:pPr>
      <w:widowControl/>
      <w:tabs>
        <w:tab w:val="left" w:pos="720"/>
        <w:tab w:val="clear" w:pos="900"/>
      </w:tabs>
      <w:spacing w:before="100" w:beforeAutospacing="1" w:after="100" w:afterAutospacing="1"/>
      <w:ind w:left="720" w:hanging="720"/>
      <w:jc w:val="left"/>
      <w:textAlignment w:val="center"/>
    </w:pPr>
    <w:rPr>
      <w:rFonts w:ascii="宋体" w:hAnsi="宋体" w:cs="宋体"/>
      <w:kern w:val="0"/>
      <w:sz w:val="24"/>
      <w:szCs w:val="24"/>
    </w:rPr>
  </w:style>
  <w:style w:type="paragraph" w:customStyle="1" w:styleId="85">
    <w:name w:val="封面一致性程度标识"/>
    <w:qFormat/>
    <w:uiPriority w:val="0"/>
    <w:pPr>
      <w:spacing w:before="440" w:line="400" w:lineRule="exact"/>
      <w:jc w:val="center"/>
    </w:pPr>
    <w:rPr>
      <w:rFonts w:ascii="宋体" w:cs="宋体" w:hAnsiTheme="minorHAnsi" w:eastAsiaTheme="minorEastAsia"/>
      <w:kern w:val="2"/>
      <w:sz w:val="28"/>
      <w:szCs w:val="28"/>
      <w:lang w:val="en-US" w:eastAsia="zh-CN" w:bidi="ar-SA"/>
    </w:rPr>
  </w:style>
  <w:style w:type="paragraph" w:customStyle="1" w:styleId="86">
    <w:name w:val="xl53"/>
    <w:basedOn w:val="1"/>
    <w:qFormat/>
    <w:uiPriority w:val="0"/>
    <w:pPr>
      <w:widowControl/>
      <w:pBdr>
        <w:top w:val="single" w:color="auto" w:sz="4" w:space="0"/>
        <w:left w:val="single" w:color="auto" w:sz="8"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87">
    <w:name w:val="xl47"/>
    <w:basedOn w:val="1"/>
    <w:qFormat/>
    <w:uiPriority w:val="0"/>
    <w:pPr>
      <w:widowControl/>
      <w:pBdr>
        <w:left w:val="single" w:color="auto" w:sz="4" w:space="0"/>
      </w:pBdr>
      <w:tabs>
        <w:tab w:val="left" w:pos="720"/>
        <w:tab w:val="clear" w:pos="900"/>
      </w:tabs>
      <w:spacing w:before="100" w:beforeAutospacing="1" w:after="100" w:afterAutospacing="1"/>
      <w:ind w:left="720" w:hanging="720"/>
      <w:jc w:val="left"/>
      <w:textAlignment w:val="center"/>
    </w:pPr>
    <w:rPr>
      <w:rFonts w:ascii="宋体" w:hAnsi="宋体" w:cs="宋体"/>
      <w:kern w:val="0"/>
      <w:sz w:val="24"/>
      <w:szCs w:val="24"/>
    </w:rPr>
  </w:style>
  <w:style w:type="paragraph" w:customStyle="1" w:styleId="88">
    <w:name w:val="列项●（二级）"/>
    <w:qFormat/>
    <w:uiPriority w:val="0"/>
    <w:pPr>
      <w:tabs>
        <w:tab w:val="left" w:pos="760"/>
        <w:tab w:val="left" w:pos="840"/>
      </w:tabs>
      <w:ind w:left="717" w:hanging="317"/>
      <w:jc w:val="both"/>
    </w:pPr>
    <w:rPr>
      <w:rFonts w:ascii="宋体" w:cs="宋体" w:hAnsiTheme="minorHAnsi" w:eastAsiaTheme="minorEastAsia"/>
      <w:kern w:val="2"/>
      <w:sz w:val="21"/>
      <w:szCs w:val="21"/>
      <w:lang w:val="en-US" w:eastAsia="zh-CN" w:bidi="ar-SA"/>
    </w:rPr>
  </w:style>
  <w:style w:type="paragraph" w:customStyle="1" w:styleId="89">
    <w:name w:val="注："/>
    <w:next w:val="57"/>
    <w:qFormat/>
    <w:uiPriority w:val="0"/>
    <w:pPr>
      <w:widowControl w:val="0"/>
      <w:autoSpaceDE w:val="0"/>
      <w:autoSpaceDN w:val="0"/>
      <w:jc w:val="both"/>
    </w:pPr>
    <w:rPr>
      <w:rFonts w:ascii="宋体" w:cs="宋体" w:hAnsiTheme="minorHAnsi" w:eastAsiaTheme="minorEastAsia"/>
      <w:kern w:val="2"/>
      <w:sz w:val="18"/>
      <w:szCs w:val="18"/>
      <w:lang w:val="en-US" w:eastAsia="zh-CN" w:bidi="ar-SA"/>
    </w:rPr>
  </w:style>
  <w:style w:type="paragraph" w:customStyle="1" w:styleId="90">
    <w:name w:val="编号列项（三级）"/>
    <w:qFormat/>
    <w:uiPriority w:val="0"/>
    <w:pPr>
      <w:ind w:left="800" w:leftChars="600" w:hanging="200" w:hangingChars="200"/>
    </w:pPr>
    <w:rPr>
      <w:rFonts w:ascii="宋体" w:cs="宋体" w:hAnsiTheme="minorHAnsi" w:eastAsiaTheme="minorEastAsia"/>
      <w:kern w:val="2"/>
      <w:sz w:val="21"/>
      <w:szCs w:val="21"/>
      <w:lang w:val="en-US" w:eastAsia="zh-CN" w:bidi="ar-SA"/>
    </w:rPr>
  </w:style>
  <w:style w:type="paragraph" w:customStyle="1" w:styleId="91">
    <w:name w:val="xl45"/>
    <w:basedOn w:val="1"/>
    <w:qFormat/>
    <w:uiPriority w:val="0"/>
    <w:pPr>
      <w:widowControl/>
      <w:pBdr>
        <w:top w:val="single" w:color="auto" w:sz="4" w:space="0"/>
        <w:bottom w:val="single" w:color="auto" w:sz="4" w:space="0"/>
        <w:right w:val="single" w:color="auto" w:sz="8"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92">
    <w:name w:val="xl30"/>
    <w:basedOn w:val="1"/>
    <w:qFormat/>
    <w:uiPriority w:val="0"/>
    <w:pPr>
      <w:widowControl/>
      <w:pBdr>
        <w:top w:val="single" w:color="auto" w:sz="4" w:space="0"/>
        <w:left w:val="single" w:color="auto" w:sz="4" w:space="0"/>
        <w:bottom w:val="single" w:color="auto" w:sz="4" w:space="0"/>
        <w:right w:val="single" w:color="auto" w:sz="8"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93">
    <w:name w:val="字母编号列项（一级）"/>
    <w:qFormat/>
    <w:uiPriority w:val="0"/>
    <w:pPr>
      <w:ind w:left="840" w:leftChars="200" w:hanging="420" w:hangingChars="200"/>
      <w:jc w:val="both"/>
    </w:pPr>
    <w:rPr>
      <w:rFonts w:ascii="宋体" w:cs="宋体" w:hAnsiTheme="minorHAnsi" w:eastAsiaTheme="minorEastAsia"/>
      <w:kern w:val="2"/>
      <w:sz w:val="21"/>
      <w:szCs w:val="21"/>
      <w:lang w:val="en-US" w:eastAsia="zh-CN" w:bidi="ar-SA"/>
    </w:rPr>
  </w:style>
  <w:style w:type="paragraph" w:customStyle="1" w:styleId="94">
    <w:name w:val="xl44"/>
    <w:basedOn w:val="1"/>
    <w:qFormat/>
    <w:uiPriority w:val="0"/>
    <w:pPr>
      <w:widowControl/>
      <w:pBdr>
        <w:top w:val="single" w:color="auto" w:sz="4" w:space="0"/>
        <w:bottom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character" w:customStyle="1" w:styleId="95">
    <w:name w:val="附录二级条标题 Char"/>
    <w:basedOn w:val="96"/>
    <w:qFormat/>
    <w:uiPriority w:val="0"/>
    <w:rPr>
      <w:rFonts w:ascii="黑体" w:eastAsia="黑体" w:cs="黑体"/>
      <w:kern w:val="21"/>
      <w:sz w:val="24"/>
      <w:szCs w:val="24"/>
      <w:lang w:val="en-US" w:eastAsia="zh-CN"/>
    </w:rPr>
  </w:style>
  <w:style w:type="character" w:customStyle="1" w:styleId="96">
    <w:name w:val="附录一级条标题 Char"/>
    <w:basedOn w:val="97"/>
    <w:qFormat/>
    <w:uiPriority w:val="0"/>
    <w:rPr>
      <w:rFonts w:ascii="黑体" w:eastAsia="黑体" w:cs="黑体"/>
      <w:kern w:val="21"/>
      <w:sz w:val="24"/>
      <w:szCs w:val="24"/>
      <w:lang w:val="en-US" w:eastAsia="zh-CN"/>
    </w:rPr>
  </w:style>
  <w:style w:type="character" w:customStyle="1" w:styleId="97">
    <w:name w:val="附录章标题 Char"/>
    <w:basedOn w:val="36"/>
    <w:qFormat/>
    <w:uiPriority w:val="0"/>
    <w:rPr>
      <w:rFonts w:ascii="黑体" w:eastAsia="黑体" w:cs="黑体"/>
      <w:kern w:val="21"/>
      <w:sz w:val="24"/>
      <w:szCs w:val="24"/>
      <w:lang w:val="en-US" w:eastAsia="zh-CN"/>
    </w:rPr>
  </w:style>
  <w:style w:type="paragraph" w:customStyle="1" w:styleId="98">
    <w:name w:val="xl40"/>
    <w:basedOn w:val="1"/>
    <w:qFormat/>
    <w:uiPriority w:val="0"/>
    <w:pPr>
      <w:widowControl/>
      <w:pBdr>
        <w:top w:val="single" w:color="auto" w:sz="4" w:space="0"/>
        <w:left w:val="single" w:color="auto" w:sz="8" w:space="0"/>
        <w:bottom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99">
    <w:name w:val="正文图标题"/>
    <w:next w:val="57"/>
    <w:qFormat/>
    <w:uiPriority w:val="0"/>
    <w:pPr>
      <w:jc w:val="center"/>
    </w:pPr>
    <w:rPr>
      <w:rFonts w:ascii="黑体" w:eastAsia="黑体" w:cs="黑体" w:hAnsiTheme="minorHAnsi"/>
      <w:kern w:val="2"/>
      <w:sz w:val="21"/>
      <w:szCs w:val="21"/>
      <w:lang w:val="en-US" w:eastAsia="zh-CN" w:bidi="ar-SA"/>
    </w:rPr>
  </w:style>
  <w:style w:type="paragraph" w:customStyle="1" w:styleId="100">
    <w:name w:val="xl55"/>
    <w:basedOn w:val="1"/>
    <w:qFormat/>
    <w:uiPriority w:val="0"/>
    <w:pPr>
      <w:widowControl/>
      <w:pBdr>
        <w:left w:val="single" w:color="auto" w:sz="8" w:space="0"/>
        <w:bottom w:val="single" w:color="auto" w:sz="4"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01">
    <w:name w:val="xl60"/>
    <w:basedOn w:val="1"/>
    <w:qFormat/>
    <w:uiPriority w:val="0"/>
    <w:pPr>
      <w:widowControl/>
      <w:pBdr>
        <w:top w:val="single" w:color="auto" w:sz="8" w:space="0"/>
        <w:bottom w:val="single" w:color="auto" w:sz="4" w:space="0"/>
        <w:right w:val="single" w:color="auto" w:sz="8" w:space="0"/>
      </w:pBdr>
      <w:tabs>
        <w:tab w:val="left" w:pos="720"/>
        <w:tab w:val="clear" w:pos="900"/>
      </w:tabs>
      <w:spacing w:before="100" w:beforeAutospacing="1" w:after="100" w:afterAutospacing="1"/>
      <w:ind w:left="720" w:hanging="720"/>
      <w:jc w:val="left"/>
      <w:textAlignment w:val="center"/>
    </w:pPr>
    <w:rPr>
      <w:rFonts w:ascii="宋体" w:hAnsi="宋体" w:cs="宋体"/>
      <w:kern w:val="0"/>
      <w:sz w:val="24"/>
      <w:szCs w:val="24"/>
    </w:rPr>
  </w:style>
  <w:style w:type="paragraph" w:customStyle="1" w:styleId="102">
    <w:name w:val="font5"/>
    <w:basedOn w:val="1"/>
    <w:qFormat/>
    <w:uiPriority w:val="0"/>
    <w:pPr>
      <w:widowControl/>
      <w:tabs>
        <w:tab w:val="left" w:pos="720"/>
        <w:tab w:val="clear" w:pos="900"/>
      </w:tabs>
      <w:spacing w:before="100" w:beforeAutospacing="1" w:after="100" w:afterAutospacing="1"/>
      <w:ind w:left="720" w:hanging="720"/>
      <w:jc w:val="left"/>
    </w:pPr>
    <w:rPr>
      <w:rFonts w:ascii="宋体" w:hAnsi="宋体" w:cs="宋体"/>
      <w:kern w:val="0"/>
      <w:sz w:val="24"/>
      <w:szCs w:val="24"/>
    </w:rPr>
  </w:style>
  <w:style w:type="paragraph" w:customStyle="1" w:styleId="103">
    <w:name w:val="封面正文"/>
    <w:qFormat/>
    <w:uiPriority w:val="0"/>
    <w:pPr>
      <w:jc w:val="both"/>
    </w:pPr>
    <w:rPr>
      <w:rFonts w:asciiTheme="minorHAnsi" w:hAnsiTheme="minorHAnsi" w:eastAsiaTheme="minorEastAsia" w:cstheme="minorBidi"/>
      <w:kern w:val="2"/>
      <w:sz w:val="21"/>
      <w:szCs w:val="24"/>
      <w:lang w:val="en-US" w:eastAsia="zh-CN" w:bidi="ar-SA"/>
    </w:rPr>
  </w:style>
  <w:style w:type="paragraph" w:customStyle="1" w:styleId="104">
    <w:name w:val="xl35"/>
    <w:basedOn w:val="1"/>
    <w:qFormat/>
    <w:uiPriority w:val="0"/>
    <w:pPr>
      <w:widowControl/>
      <w:pBdr>
        <w:bottom w:val="single" w:color="auto" w:sz="8" w:space="0"/>
        <w:right w:val="single" w:color="auto" w:sz="8" w:space="0"/>
      </w:pBdr>
      <w:tabs>
        <w:tab w:val="left" w:pos="720"/>
        <w:tab w:val="clear" w:pos="900"/>
      </w:tabs>
      <w:spacing w:before="100" w:beforeAutospacing="1" w:after="100" w:afterAutospacing="1"/>
      <w:ind w:left="720" w:hanging="720"/>
      <w:jc w:val="center"/>
      <w:textAlignment w:val="top"/>
    </w:pPr>
    <w:rPr>
      <w:rFonts w:ascii="宋体" w:hAnsi="宋体" w:cs="宋体"/>
      <w:kern w:val="0"/>
      <w:sz w:val="24"/>
      <w:szCs w:val="24"/>
    </w:rPr>
  </w:style>
  <w:style w:type="paragraph" w:customStyle="1" w:styleId="105">
    <w:name w:val="HTML 预先格式化"/>
    <w:basedOn w:val="1"/>
    <w:qFormat/>
    <w:uiPriority w:val="0"/>
    <w:rPr>
      <w:rFonts w:ascii="Courier New" w:hAnsi="Courier New" w:cs="Courier New"/>
      <w:sz w:val="20"/>
      <w:szCs w:val="20"/>
    </w:rPr>
  </w:style>
  <w:style w:type="paragraph" w:customStyle="1" w:styleId="106">
    <w:name w:val="xl59"/>
    <w:basedOn w:val="1"/>
    <w:qFormat/>
    <w:uiPriority w:val="0"/>
    <w:pPr>
      <w:widowControl/>
      <w:pBdr>
        <w:top w:val="single" w:color="auto" w:sz="8" w:space="0"/>
        <w:bottom w:val="single" w:color="auto" w:sz="4" w:space="0"/>
      </w:pBdr>
      <w:tabs>
        <w:tab w:val="left" w:pos="720"/>
        <w:tab w:val="clear" w:pos="900"/>
      </w:tabs>
      <w:spacing w:before="100" w:beforeAutospacing="1" w:after="100" w:afterAutospacing="1"/>
      <w:ind w:left="720" w:hanging="720"/>
      <w:jc w:val="left"/>
      <w:textAlignment w:val="center"/>
    </w:pPr>
    <w:rPr>
      <w:rFonts w:ascii="宋体" w:hAnsi="宋体" w:cs="宋体"/>
      <w:kern w:val="0"/>
      <w:sz w:val="24"/>
      <w:szCs w:val="24"/>
    </w:rPr>
  </w:style>
  <w:style w:type="paragraph" w:customStyle="1" w:styleId="107">
    <w:name w:val="xl48"/>
    <w:basedOn w:val="1"/>
    <w:qFormat/>
    <w:uiPriority w:val="0"/>
    <w:pPr>
      <w:widowControl/>
      <w:tabs>
        <w:tab w:val="left" w:pos="720"/>
        <w:tab w:val="clear" w:pos="900"/>
      </w:tabs>
      <w:spacing w:before="100" w:beforeAutospacing="1" w:after="100" w:afterAutospacing="1"/>
      <w:ind w:left="720" w:hanging="720"/>
      <w:jc w:val="left"/>
      <w:textAlignment w:val="center"/>
    </w:pPr>
    <w:rPr>
      <w:rFonts w:ascii="宋体" w:hAnsi="宋体" w:cs="宋体"/>
      <w:kern w:val="0"/>
      <w:sz w:val="24"/>
      <w:szCs w:val="24"/>
    </w:rPr>
  </w:style>
  <w:style w:type="paragraph" w:customStyle="1" w:styleId="108">
    <w:name w:val="xl25"/>
    <w:basedOn w:val="1"/>
    <w:qFormat/>
    <w:uiPriority w:val="0"/>
    <w:pPr>
      <w:widowControl/>
      <w:pBdr>
        <w:top w:val="single" w:color="auto" w:sz="4" w:space="0"/>
        <w:left w:val="single" w:color="auto" w:sz="4" w:space="0"/>
        <w:bottom w:val="single" w:color="auto" w:sz="4"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09">
    <w:name w:val="xl52"/>
    <w:basedOn w:val="1"/>
    <w:qFormat/>
    <w:uiPriority w:val="0"/>
    <w:pPr>
      <w:widowControl/>
      <w:tabs>
        <w:tab w:val="left" w:pos="720"/>
        <w:tab w:val="clear" w:pos="900"/>
      </w:tabs>
      <w:spacing w:before="100" w:beforeAutospacing="1" w:after="100" w:afterAutospacing="1"/>
      <w:ind w:left="720" w:hanging="720"/>
      <w:jc w:val="center"/>
    </w:pPr>
    <w:rPr>
      <w:rFonts w:ascii="宋体" w:hAnsi="宋体" w:cs="宋体"/>
      <w:b/>
      <w:bCs/>
      <w:kern w:val="0"/>
      <w:sz w:val="32"/>
      <w:szCs w:val="32"/>
    </w:rPr>
  </w:style>
  <w:style w:type="character" w:customStyle="1" w:styleId="110">
    <w:name w:val="HTML 编码"/>
    <w:basedOn w:val="36"/>
    <w:qFormat/>
    <w:uiPriority w:val="0"/>
    <w:rPr>
      <w:rFonts w:ascii="Courier New" w:hAnsi="Courier New" w:cs="Courier New"/>
      <w:sz w:val="20"/>
      <w:szCs w:val="20"/>
    </w:rPr>
  </w:style>
  <w:style w:type="paragraph" w:customStyle="1" w:styleId="111">
    <w:name w:val="附录图标题"/>
    <w:next w:val="57"/>
    <w:qFormat/>
    <w:uiPriority w:val="0"/>
    <w:pPr>
      <w:tabs>
        <w:tab w:val="left" w:pos="360"/>
      </w:tabs>
      <w:jc w:val="center"/>
    </w:pPr>
    <w:rPr>
      <w:rFonts w:ascii="黑体" w:eastAsia="黑体" w:cs="黑体" w:hAnsiTheme="minorHAnsi"/>
      <w:kern w:val="2"/>
      <w:sz w:val="21"/>
      <w:szCs w:val="21"/>
      <w:lang w:val="en-US" w:eastAsia="zh-CN" w:bidi="ar-SA"/>
    </w:rPr>
  </w:style>
  <w:style w:type="paragraph" w:customStyle="1" w:styleId="112">
    <w:name w:val="xl57"/>
    <w:basedOn w:val="1"/>
    <w:qFormat/>
    <w:uiPriority w:val="0"/>
    <w:pPr>
      <w:widowControl/>
      <w:pBdr>
        <w:bottom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13">
    <w:name w:val="封面标准文稿类别"/>
    <w:qFormat/>
    <w:uiPriority w:val="0"/>
    <w:pPr>
      <w:spacing w:before="440" w:line="400" w:lineRule="exact"/>
      <w:jc w:val="center"/>
    </w:pPr>
    <w:rPr>
      <w:rFonts w:ascii="宋体" w:cs="宋体" w:hAnsiTheme="minorHAnsi" w:eastAsiaTheme="minorEastAsia"/>
      <w:kern w:val="2"/>
      <w:sz w:val="24"/>
      <w:szCs w:val="24"/>
      <w:lang w:val="en-US" w:eastAsia="zh-CN" w:bidi="ar-SA"/>
    </w:rPr>
  </w:style>
  <w:style w:type="paragraph" w:customStyle="1" w:styleId="114">
    <w:name w:val="xl63"/>
    <w:basedOn w:val="1"/>
    <w:qFormat/>
    <w:uiPriority w:val="0"/>
    <w:pPr>
      <w:widowControl/>
      <w:pBdr>
        <w:top w:val="single" w:color="auto" w:sz="4" w:space="0"/>
        <w:left w:val="single" w:color="auto" w:sz="4" w:space="0"/>
        <w:bottom w:val="single" w:color="auto" w:sz="4" w:space="0"/>
      </w:pBdr>
      <w:tabs>
        <w:tab w:val="left" w:pos="720"/>
        <w:tab w:val="clear" w:pos="900"/>
      </w:tabs>
      <w:spacing w:before="100" w:beforeAutospacing="1" w:after="100" w:afterAutospacing="1"/>
      <w:ind w:left="720" w:hanging="720"/>
      <w:jc w:val="center"/>
    </w:pPr>
    <w:rPr>
      <w:rFonts w:ascii="宋体" w:hAnsi="宋体" w:cs="宋体"/>
      <w:kern w:val="0"/>
      <w:sz w:val="24"/>
      <w:szCs w:val="24"/>
    </w:rPr>
  </w:style>
  <w:style w:type="paragraph" w:customStyle="1" w:styleId="115">
    <w:name w:val="目次、标准名称标题"/>
    <w:basedOn w:val="116"/>
    <w:next w:val="57"/>
    <w:qFormat/>
    <w:uiPriority w:val="0"/>
    <w:pPr>
      <w:tabs>
        <w:tab w:val="left" w:pos="720"/>
      </w:tabs>
      <w:spacing w:line="460" w:lineRule="exact"/>
      <w:ind w:left="720" w:hanging="720"/>
    </w:pPr>
  </w:style>
  <w:style w:type="paragraph" w:customStyle="1" w:styleId="116">
    <w:name w:val="前言、引言标题"/>
    <w:next w:val="1"/>
    <w:qFormat/>
    <w:uiPriority w:val="0"/>
    <w:pPr>
      <w:shd w:val="clear" w:color="FFFFFF" w:fill="FFFFFF"/>
      <w:spacing w:before="640" w:after="560"/>
      <w:jc w:val="center"/>
      <w:outlineLvl w:val="0"/>
    </w:pPr>
    <w:rPr>
      <w:rFonts w:ascii="黑体" w:eastAsia="黑体" w:cs="黑体" w:hAnsiTheme="minorHAnsi"/>
      <w:kern w:val="2"/>
      <w:sz w:val="32"/>
      <w:szCs w:val="32"/>
      <w:lang w:val="en-US" w:eastAsia="zh-CN" w:bidi="ar-SA"/>
    </w:rPr>
  </w:style>
  <w:style w:type="paragraph" w:customStyle="1" w:styleId="117">
    <w:name w:val="章标题"/>
    <w:next w:val="57"/>
    <w:qFormat/>
    <w:uiPriority w:val="0"/>
    <w:pPr>
      <w:spacing w:before="156" w:beforeLines="50" w:after="156" w:afterLines="50"/>
      <w:ind w:left="3597" w:firstLine="288"/>
      <w:jc w:val="center"/>
      <w:outlineLvl w:val="1"/>
    </w:pPr>
    <w:rPr>
      <w:rFonts w:ascii="黑体" w:eastAsia="黑体" w:hAnsiTheme="minorHAnsi" w:cstheme="minorBidi"/>
      <w:kern w:val="2"/>
      <w:sz w:val="21"/>
      <w:szCs w:val="21"/>
      <w:lang w:val="en-US" w:eastAsia="zh-CN" w:bidi="ar-SA"/>
    </w:rPr>
  </w:style>
  <w:style w:type="paragraph" w:customStyle="1" w:styleId="118">
    <w:name w:val="xl56"/>
    <w:basedOn w:val="1"/>
    <w:qFormat/>
    <w:uiPriority w:val="0"/>
    <w:pPr>
      <w:widowControl/>
      <w:pBdr>
        <w:left w:val="single" w:color="auto" w:sz="4" w:space="0"/>
        <w:bottom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19">
    <w:name w:val="xl43"/>
    <w:basedOn w:val="1"/>
    <w:qFormat/>
    <w:uiPriority w:val="0"/>
    <w:pPr>
      <w:widowControl/>
      <w:pBdr>
        <w:top w:val="single" w:color="auto" w:sz="4" w:space="0"/>
        <w:left w:val="single" w:color="auto" w:sz="4" w:space="0"/>
        <w:bottom w:val="single" w:color="auto" w:sz="4" w:space="0"/>
        <w:right w:val="single" w:color="auto" w:sz="8" w:space="0"/>
      </w:pBdr>
      <w:tabs>
        <w:tab w:val="left" w:pos="720"/>
        <w:tab w:val="clear" w:pos="900"/>
      </w:tabs>
      <w:spacing w:before="100" w:beforeAutospacing="1" w:after="100" w:afterAutospacing="1"/>
      <w:ind w:left="720" w:hanging="720"/>
      <w:jc w:val="center"/>
    </w:pPr>
    <w:rPr>
      <w:rFonts w:ascii="宋体" w:hAnsi="宋体" w:cs="宋体"/>
      <w:kern w:val="0"/>
      <w:sz w:val="24"/>
      <w:szCs w:val="24"/>
    </w:rPr>
  </w:style>
  <w:style w:type="paragraph" w:customStyle="1" w:styleId="120">
    <w:name w:val="附录表标题"/>
    <w:next w:val="57"/>
    <w:qFormat/>
    <w:uiPriority w:val="0"/>
    <w:pPr>
      <w:tabs>
        <w:tab w:val="left" w:pos="360"/>
      </w:tabs>
      <w:jc w:val="center"/>
      <w:textAlignment w:val="baseline"/>
    </w:pPr>
    <w:rPr>
      <w:rFonts w:ascii="黑体" w:eastAsia="黑体" w:cs="黑体" w:hAnsiTheme="minorHAnsi"/>
      <w:kern w:val="21"/>
      <w:sz w:val="21"/>
      <w:szCs w:val="21"/>
      <w:lang w:val="en-US" w:eastAsia="zh-CN" w:bidi="ar-SA"/>
    </w:rPr>
  </w:style>
  <w:style w:type="paragraph" w:customStyle="1" w:styleId="121">
    <w:name w:val="封面标准文稿编辑信息"/>
    <w:qFormat/>
    <w:uiPriority w:val="0"/>
    <w:pPr>
      <w:spacing w:before="180" w:line="180" w:lineRule="exact"/>
      <w:jc w:val="center"/>
    </w:pPr>
    <w:rPr>
      <w:rFonts w:ascii="宋体" w:cs="宋体" w:hAnsiTheme="minorHAnsi" w:eastAsiaTheme="minorEastAsia"/>
      <w:kern w:val="2"/>
      <w:sz w:val="21"/>
      <w:szCs w:val="21"/>
      <w:lang w:val="en-US" w:eastAsia="zh-CN" w:bidi="ar-SA"/>
    </w:rPr>
  </w:style>
  <w:style w:type="paragraph" w:customStyle="1" w:styleId="122">
    <w:name w:val="示例"/>
    <w:next w:val="57"/>
    <w:qFormat/>
    <w:uiPriority w:val="0"/>
    <w:pPr>
      <w:jc w:val="both"/>
    </w:pPr>
    <w:rPr>
      <w:rFonts w:ascii="宋体" w:cs="宋体" w:hAnsiTheme="minorHAnsi" w:eastAsiaTheme="minorEastAsia"/>
      <w:kern w:val="2"/>
      <w:sz w:val="18"/>
      <w:szCs w:val="18"/>
      <w:lang w:val="en-US" w:eastAsia="zh-CN" w:bidi="ar-SA"/>
    </w:rPr>
  </w:style>
  <w:style w:type="paragraph" w:customStyle="1" w:styleId="123">
    <w:name w:val="xl34"/>
    <w:basedOn w:val="1"/>
    <w:qFormat/>
    <w:uiPriority w:val="0"/>
    <w:pPr>
      <w:widowControl/>
      <w:pBdr>
        <w:bottom w:val="single" w:color="auto" w:sz="8" w:space="0"/>
      </w:pBdr>
      <w:tabs>
        <w:tab w:val="left" w:pos="720"/>
        <w:tab w:val="clear" w:pos="900"/>
      </w:tabs>
      <w:spacing w:before="100" w:beforeAutospacing="1" w:after="100" w:afterAutospacing="1"/>
      <w:ind w:left="720" w:hanging="720"/>
      <w:jc w:val="center"/>
      <w:textAlignment w:val="top"/>
    </w:pPr>
    <w:rPr>
      <w:rFonts w:ascii="宋体" w:hAnsi="宋体" w:cs="宋体"/>
      <w:kern w:val="0"/>
      <w:sz w:val="24"/>
      <w:szCs w:val="24"/>
      <w:u w:val="single"/>
    </w:rPr>
  </w:style>
  <w:style w:type="paragraph" w:customStyle="1" w:styleId="124">
    <w:name w:val="font6"/>
    <w:basedOn w:val="1"/>
    <w:qFormat/>
    <w:uiPriority w:val="0"/>
    <w:pPr>
      <w:widowControl/>
      <w:tabs>
        <w:tab w:val="left" w:pos="720"/>
        <w:tab w:val="clear" w:pos="900"/>
      </w:tabs>
      <w:spacing w:before="100" w:beforeAutospacing="1" w:after="100" w:afterAutospacing="1"/>
      <w:ind w:left="720" w:hanging="720"/>
      <w:jc w:val="left"/>
    </w:pPr>
    <w:rPr>
      <w:rFonts w:ascii="宋体" w:hAnsi="宋体" w:cs="宋体"/>
      <w:kern w:val="0"/>
      <w:sz w:val="18"/>
      <w:szCs w:val="18"/>
    </w:rPr>
  </w:style>
  <w:style w:type="character" w:customStyle="1" w:styleId="125">
    <w:name w:val="EmailStyle61"/>
    <w:basedOn w:val="36"/>
    <w:qFormat/>
    <w:uiPriority w:val="0"/>
    <w:rPr>
      <w:rFonts w:ascii="Arial" w:hAnsi="Arial" w:eastAsia="宋体" w:cs="Arial"/>
      <w:color w:val="auto"/>
      <w:sz w:val="20"/>
      <w:szCs w:val="20"/>
    </w:rPr>
  </w:style>
  <w:style w:type="paragraph" w:customStyle="1" w:styleId="126">
    <w:name w:val="xl38"/>
    <w:basedOn w:val="1"/>
    <w:qFormat/>
    <w:uiPriority w:val="0"/>
    <w:pPr>
      <w:widowControl/>
      <w:pBdr>
        <w:top w:val="single" w:color="auto" w:sz="4" w:space="0"/>
        <w:left w:val="single" w:color="auto" w:sz="8" w:space="0"/>
        <w:bottom w:val="single" w:color="auto" w:sz="8"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character" w:customStyle="1" w:styleId="127">
    <w:name w:val="发布"/>
    <w:basedOn w:val="36"/>
    <w:qFormat/>
    <w:uiPriority w:val="0"/>
    <w:rPr>
      <w:rFonts w:ascii="黑体" w:eastAsia="黑体" w:cs="黑体"/>
      <w:spacing w:val="22"/>
      <w:w w:val="100"/>
      <w:position w:val="3"/>
      <w:sz w:val="28"/>
      <w:szCs w:val="28"/>
    </w:rPr>
  </w:style>
  <w:style w:type="paragraph" w:customStyle="1" w:styleId="128">
    <w:name w:val="封面标准英文名称"/>
    <w:qFormat/>
    <w:uiPriority w:val="0"/>
    <w:pPr>
      <w:widowControl w:val="0"/>
      <w:spacing w:before="370" w:line="400" w:lineRule="exact"/>
      <w:jc w:val="center"/>
    </w:pPr>
    <w:rPr>
      <w:rFonts w:asciiTheme="minorHAnsi" w:hAnsiTheme="minorHAnsi" w:eastAsiaTheme="minorEastAsia" w:cstheme="minorBidi"/>
      <w:kern w:val="2"/>
      <w:sz w:val="28"/>
      <w:szCs w:val="28"/>
      <w:lang w:val="en-US" w:eastAsia="zh-CN" w:bidi="ar-SA"/>
    </w:rPr>
  </w:style>
  <w:style w:type="paragraph" w:customStyle="1" w:styleId="129">
    <w:name w:val="样式2"/>
    <w:basedOn w:val="1"/>
    <w:next w:val="3"/>
    <w:qFormat/>
    <w:uiPriority w:val="0"/>
    <w:pPr>
      <w:tabs>
        <w:tab w:val="left" w:pos="720"/>
        <w:tab w:val="clear" w:pos="900"/>
      </w:tabs>
      <w:spacing w:after="120"/>
      <w:ind w:left="420" w:leftChars="200" w:hanging="720"/>
    </w:pPr>
  </w:style>
  <w:style w:type="paragraph" w:customStyle="1" w:styleId="130">
    <w:name w:val="xl26"/>
    <w:basedOn w:val="1"/>
    <w:qFormat/>
    <w:uiPriority w:val="0"/>
    <w:pPr>
      <w:widowControl/>
      <w:pBdr>
        <w:top w:val="single" w:color="auto" w:sz="4" w:space="0"/>
        <w:left w:val="single" w:color="auto" w:sz="4" w:space="0"/>
        <w:bottom w:val="single" w:color="auto" w:sz="4" w:space="0"/>
        <w:right w:val="single" w:color="auto" w:sz="4" w:space="0"/>
      </w:pBdr>
      <w:tabs>
        <w:tab w:val="left" w:pos="720"/>
        <w:tab w:val="clear" w:pos="900"/>
      </w:tabs>
      <w:spacing w:before="100" w:beforeAutospacing="1" w:after="100" w:afterAutospacing="1"/>
      <w:ind w:left="720" w:hanging="720"/>
      <w:jc w:val="center"/>
      <w:textAlignment w:val="top"/>
    </w:pPr>
    <w:rPr>
      <w:rFonts w:ascii="宋体" w:hAnsi="宋体" w:cs="宋体"/>
      <w:kern w:val="0"/>
      <w:sz w:val="24"/>
      <w:szCs w:val="24"/>
    </w:rPr>
  </w:style>
  <w:style w:type="paragraph" w:customStyle="1" w:styleId="131">
    <w:name w:val="标准书眉_偶数页"/>
    <w:basedOn w:val="132"/>
    <w:next w:val="1"/>
    <w:qFormat/>
    <w:uiPriority w:val="0"/>
    <w:pPr>
      <w:tabs>
        <w:tab w:val="center" w:pos="4154"/>
        <w:tab w:val="right" w:pos="8306"/>
      </w:tabs>
      <w:jc w:val="left"/>
    </w:pPr>
  </w:style>
  <w:style w:type="paragraph" w:customStyle="1" w:styleId="132">
    <w:name w:val="标准书眉_奇数页"/>
    <w:next w:val="1"/>
    <w:qFormat/>
    <w:uiPriority w:val="0"/>
    <w:pPr>
      <w:tabs>
        <w:tab w:val="center" w:pos="4154"/>
        <w:tab w:val="right" w:pos="8306"/>
      </w:tabs>
      <w:spacing w:after="120"/>
      <w:jc w:val="right"/>
    </w:pPr>
    <w:rPr>
      <w:rFonts w:asciiTheme="minorHAnsi" w:hAnsiTheme="minorHAnsi" w:eastAsiaTheme="minorEastAsia" w:cstheme="minorBidi"/>
      <w:kern w:val="2"/>
      <w:sz w:val="21"/>
      <w:szCs w:val="21"/>
      <w:lang w:val="en-US" w:eastAsia="zh-CN" w:bidi="ar-SA"/>
    </w:rPr>
  </w:style>
  <w:style w:type="character" w:customStyle="1" w:styleId="133">
    <w:name w:val="fw21"/>
    <w:basedOn w:val="36"/>
    <w:qFormat/>
    <w:uiPriority w:val="0"/>
    <w:rPr>
      <w:b/>
      <w:bCs/>
    </w:rPr>
  </w:style>
  <w:style w:type="paragraph" w:customStyle="1" w:styleId="134">
    <w:name w:val="xl27"/>
    <w:basedOn w:val="1"/>
    <w:qFormat/>
    <w:uiPriority w:val="0"/>
    <w:pPr>
      <w:widowControl/>
      <w:pBdr>
        <w:top w:val="single" w:color="auto" w:sz="4" w:space="0"/>
        <w:left w:val="single" w:color="auto" w:sz="4" w:space="0"/>
        <w:bottom w:val="single" w:color="auto" w:sz="4"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35">
    <w:name w:val="数字编号列项（二级）"/>
    <w:qFormat/>
    <w:uiPriority w:val="0"/>
    <w:pPr>
      <w:ind w:left="1260" w:leftChars="400" w:hanging="420" w:hangingChars="200"/>
      <w:jc w:val="both"/>
    </w:pPr>
    <w:rPr>
      <w:rFonts w:ascii="宋体" w:cs="宋体" w:hAnsiTheme="minorHAnsi" w:eastAsiaTheme="minorEastAsia"/>
      <w:kern w:val="2"/>
      <w:sz w:val="21"/>
      <w:szCs w:val="21"/>
      <w:lang w:val="en-US" w:eastAsia="zh-CN" w:bidi="ar-SA"/>
    </w:rPr>
  </w:style>
  <w:style w:type="paragraph" w:customStyle="1" w:styleId="136">
    <w:name w:val="列项——（一级）"/>
    <w:qFormat/>
    <w:uiPriority w:val="0"/>
    <w:pPr>
      <w:widowControl w:val="0"/>
      <w:tabs>
        <w:tab w:val="left" w:pos="1140"/>
      </w:tabs>
      <w:ind w:left="840" w:hanging="420"/>
      <w:jc w:val="both"/>
    </w:pPr>
    <w:rPr>
      <w:rFonts w:ascii="宋体" w:cs="宋体" w:hAnsiTheme="minorHAnsi" w:eastAsiaTheme="minorEastAsia"/>
      <w:kern w:val="2"/>
      <w:sz w:val="21"/>
      <w:szCs w:val="21"/>
      <w:lang w:val="en-US" w:eastAsia="zh-CN" w:bidi="ar-SA"/>
    </w:rPr>
  </w:style>
  <w:style w:type="paragraph" w:customStyle="1" w:styleId="137">
    <w:name w:val="发布部门"/>
    <w:next w:val="57"/>
    <w:qFormat/>
    <w:uiPriority w:val="0"/>
    <w:pPr>
      <w:framePr w:w="7433" w:h="585" w:hRule="exact" w:hSpace="180" w:vSpace="180" w:wrap="auto" w:vAnchor="margin" w:hAnchor="margin" w:xAlign="center" w:y="14401" w:anchorLock="1"/>
      <w:jc w:val="center"/>
    </w:pPr>
    <w:rPr>
      <w:rFonts w:ascii="宋体" w:cs="宋体" w:hAnsiTheme="minorHAnsi" w:eastAsiaTheme="minorEastAsia"/>
      <w:b/>
      <w:bCs/>
      <w:spacing w:val="20"/>
      <w:w w:val="135"/>
      <w:kern w:val="2"/>
      <w:sz w:val="36"/>
      <w:szCs w:val="36"/>
      <w:lang w:val="en-US" w:eastAsia="zh-CN" w:bidi="ar-SA"/>
    </w:rPr>
  </w:style>
  <w:style w:type="paragraph" w:customStyle="1" w:styleId="138">
    <w:name w:val="样式1"/>
    <w:basedOn w:val="1"/>
    <w:next w:val="3"/>
    <w:qFormat/>
    <w:uiPriority w:val="0"/>
    <w:pPr>
      <w:spacing w:after="120"/>
      <w:ind w:left="420" w:leftChars="200"/>
    </w:pPr>
  </w:style>
  <w:style w:type="paragraph" w:customStyle="1" w:styleId="139">
    <w:name w:val="xl51"/>
    <w:basedOn w:val="1"/>
    <w:qFormat/>
    <w:uiPriority w:val="0"/>
    <w:pPr>
      <w:widowControl/>
      <w:pBdr>
        <w:top w:val="single" w:color="auto" w:sz="4" w:space="0"/>
        <w:right w:val="single" w:color="auto" w:sz="8"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40">
    <w:name w:val="其他发布部门"/>
    <w:basedOn w:val="137"/>
    <w:qFormat/>
    <w:uiPriority w:val="0"/>
    <w:pPr>
      <w:spacing w:line="240" w:lineRule="atLeast"/>
    </w:pPr>
    <w:rPr>
      <w:rFonts w:ascii="黑体" w:eastAsia="黑体" w:cs="黑体"/>
      <w:b w:val="0"/>
      <w:bCs w:val="0"/>
    </w:rPr>
  </w:style>
  <w:style w:type="paragraph" w:customStyle="1" w:styleId="141">
    <w:name w:val="其他标准称谓"/>
    <w:qFormat/>
    <w:uiPriority w:val="0"/>
    <w:pPr>
      <w:spacing w:line="240" w:lineRule="atLeast"/>
      <w:jc w:val="distribute"/>
    </w:pPr>
    <w:rPr>
      <w:rFonts w:ascii="黑体" w:hAnsi="宋体" w:eastAsia="黑体" w:cs="黑体"/>
      <w:kern w:val="2"/>
      <w:sz w:val="52"/>
      <w:szCs w:val="52"/>
      <w:lang w:val="en-US" w:eastAsia="zh-CN" w:bidi="ar-SA"/>
    </w:rPr>
  </w:style>
  <w:style w:type="paragraph" w:customStyle="1" w:styleId="142">
    <w:name w:val="xl54"/>
    <w:basedOn w:val="1"/>
    <w:qFormat/>
    <w:uiPriority w:val="0"/>
    <w:pPr>
      <w:widowControl/>
      <w:pBdr>
        <w:left w:val="single" w:color="auto" w:sz="8"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43">
    <w:name w:val="xl29"/>
    <w:basedOn w:val="1"/>
    <w:qFormat/>
    <w:uiPriority w:val="0"/>
    <w:pPr>
      <w:widowControl/>
      <w:pBdr>
        <w:top w:val="single" w:color="auto" w:sz="4" w:space="0"/>
        <w:left w:val="single" w:color="auto" w:sz="8" w:space="0"/>
        <w:bottom w:val="single" w:color="auto" w:sz="4" w:space="0"/>
        <w:right w:val="single" w:color="auto" w:sz="4" w:space="0"/>
      </w:pBdr>
      <w:tabs>
        <w:tab w:val="left" w:pos="720"/>
        <w:tab w:val="clear" w:pos="900"/>
      </w:tabs>
      <w:spacing w:before="100" w:beforeAutospacing="1" w:after="100" w:afterAutospacing="1"/>
      <w:ind w:left="720" w:hanging="720"/>
      <w:jc w:val="center"/>
      <w:textAlignment w:val="top"/>
    </w:pPr>
    <w:rPr>
      <w:rFonts w:ascii="宋体" w:hAnsi="宋体" w:cs="宋体"/>
      <w:kern w:val="0"/>
      <w:sz w:val="24"/>
      <w:szCs w:val="24"/>
    </w:rPr>
  </w:style>
  <w:style w:type="paragraph" w:customStyle="1" w:styleId="144">
    <w:name w:val="xl28"/>
    <w:basedOn w:val="1"/>
    <w:qFormat/>
    <w:uiPriority w:val="0"/>
    <w:pPr>
      <w:widowControl/>
      <w:pBdr>
        <w:top w:val="single" w:color="auto" w:sz="4" w:space="0"/>
        <w:left w:val="single" w:color="auto" w:sz="4" w:space="0"/>
        <w:right w:val="single" w:color="auto" w:sz="4" w:space="0"/>
      </w:pBdr>
      <w:tabs>
        <w:tab w:val="left" w:pos="720"/>
        <w:tab w:val="clear" w:pos="900"/>
      </w:tabs>
      <w:spacing w:before="100" w:beforeAutospacing="1" w:after="100" w:afterAutospacing="1"/>
      <w:ind w:left="720" w:hanging="720"/>
      <w:jc w:val="center"/>
    </w:pPr>
    <w:rPr>
      <w:rFonts w:ascii="宋体" w:hAnsi="宋体" w:cs="宋体"/>
      <w:kern w:val="0"/>
      <w:sz w:val="24"/>
      <w:szCs w:val="24"/>
    </w:rPr>
  </w:style>
  <w:style w:type="paragraph" w:customStyle="1" w:styleId="145">
    <w:name w:val="xl46"/>
    <w:basedOn w:val="1"/>
    <w:qFormat/>
    <w:uiPriority w:val="0"/>
    <w:pPr>
      <w:widowControl/>
      <w:pBdr>
        <w:top w:val="single" w:color="auto" w:sz="4" w:space="0"/>
        <w:bottom w:val="single" w:color="auto" w:sz="4"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46">
    <w:name w:val="样式"/>
    <w:basedOn w:val="1"/>
    <w:next w:val="25"/>
    <w:qFormat/>
    <w:uiPriority w:val="0"/>
    <w:pPr>
      <w:ind w:firstLine="420"/>
    </w:pPr>
    <w:rPr>
      <w:rFonts w:ascii="楷体_GB2312" w:eastAsia="楷体_GB2312" w:cs="楷体_GB2312"/>
    </w:rPr>
  </w:style>
  <w:style w:type="paragraph" w:customStyle="1" w:styleId="147">
    <w:name w:val="xl31"/>
    <w:basedOn w:val="1"/>
    <w:qFormat/>
    <w:uiPriority w:val="0"/>
    <w:pPr>
      <w:widowControl/>
      <w:pBdr>
        <w:top w:val="single" w:color="auto" w:sz="4" w:space="0"/>
        <w:left w:val="single" w:color="auto" w:sz="4" w:space="0"/>
        <w:right w:val="single" w:color="auto" w:sz="8" w:space="0"/>
      </w:pBdr>
      <w:tabs>
        <w:tab w:val="left" w:pos="720"/>
        <w:tab w:val="clear" w:pos="900"/>
      </w:tabs>
      <w:spacing w:before="100" w:beforeAutospacing="1" w:after="100" w:afterAutospacing="1"/>
      <w:ind w:left="720" w:hanging="720"/>
      <w:jc w:val="center"/>
    </w:pPr>
    <w:rPr>
      <w:rFonts w:ascii="宋体" w:hAnsi="宋体" w:cs="宋体"/>
      <w:kern w:val="0"/>
      <w:sz w:val="24"/>
      <w:szCs w:val="24"/>
    </w:rPr>
  </w:style>
  <w:style w:type="paragraph" w:customStyle="1" w:styleId="148">
    <w:name w:val="附录标识"/>
    <w:basedOn w:val="116"/>
    <w:qFormat/>
    <w:uiPriority w:val="0"/>
    <w:pPr>
      <w:tabs>
        <w:tab w:val="left" w:pos="720"/>
        <w:tab w:val="left" w:pos="6405"/>
      </w:tabs>
      <w:spacing w:after="200"/>
      <w:ind w:left="720" w:hanging="720"/>
    </w:pPr>
    <w:rPr>
      <w:sz w:val="21"/>
      <w:szCs w:val="21"/>
    </w:rPr>
  </w:style>
  <w:style w:type="paragraph" w:customStyle="1" w:styleId="149">
    <w:name w:val="标准书脚_奇数页"/>
    <w:qFormat/>
    <w:uiPriority w:val="0"/>
    <w:pPr>
      <w:spacing w:before="120"/>
      <w:jc w:val="right"/>
    </w:pPr>
    <w:rPr>
      <w:rFonts w:asciiTheme="minorHAnsi" w:hAnsiTheme="minorHAnsi" w:eastAsiaTheme="minorEastAsia" w:cstheme="minorBidi"/>
      <w:kern w:val="2"/>
      <w:sz w:val="18"/>
      <w:szCs w:val="18"/>
      <w:lang w:val="en-US" w:eastAsia="zh-CN" w:bidi="ar-SA"/>
    </w:rPr>
  </w:style>
  <w:style w:type="paragraph" w:customStyle="1" w:styleId="150">
    <w:name w:val="标准称谓"/>
    <w:next w:val="1"/>
    <w:qFormat/>
    <w:uiPriority w:val="0"/>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cs="宋体" w:hAnsiTheme="minorHAnsi" w:eastAsiaTheme="minorEastAsia"/>
      <w:b/>
      <w:bCs/>
      <w:spacing w:val="20"/>
      <w:w w:val="148"/>
      <w:kern w:val="2"/>
      <w:sz w:val="52"/>
      <w:szCs w:val="52"/>
      <w:lang w:val="en-US" w:eastAsia="zh-CN" w:bidi="ar-SA"/>
    </w:rPr>
  </w:style>
  <w:style w:type="paragraph" w:customStyle="1" w:styleId="151">
    <w:name w:val="xl67"/>
    <w:basedOn w:val="1"/>
    <w:qFormat/>
    <w:uiPriority w:val="0"/>
    <w:pPr>
      <w:widowControl/>
      <w:pBdr>
        <w:bottom w:val="single" w:color="auto" w:sz="8"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52">
    <w:name w:val="条文脚注"/>
    <w:basedOn w:val="29"/>
    <w:qFormat/>
    <w:uiPriority w:val="0"/>
    <w:pPr>
      <w:tabs>
        <w:tab w:val="left" w:pos="720"/>
      </w:tabs>
      <w:ind w:left="780" w:leftChars="200" w:hanging="360" w:hangingChars="200"/>
      <w:jc w:val="both"/>
    </w:pPr>
    <w:rPr>
      <w:rFonts w:ascii="宋体" w:cs="宋体"/>
    </w:rPr>
  </w:style>
  <w:style w:type="paragraph" w:customStyle="1" w:styleId="153">
    <w:name w:val="xl41"/>
    <w:basedOn w:val="1"/>
    <w:qFormat/>
    <w:uiPriority w:val="0"/>
    <w:pPr>
      <w:widowControl/>
      <w:pBdr>
        <w:top w:val="single" w:color="auto" w:sz="4" w:space="0"/>
        <w:bottom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54">
    <w:name w:val="xl62"/>
    <w:basedOn w:val="1"/>
    <w:qFormat/>
    <w:uiPriority w:val="0"/>
    <w:pPr>
      <w:widowControl/>
      <w:pBdr>
        <w:top w:val="single" w:color="auto" w:sz="4" w:space="0"/>
        <w:bottom w:val="single" w:color="auto" w:sz="4" w:space="0"/>
        <w:right w:val="single" w:color="auto" w:sz="8"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55">
    <w:name w:val="注×："/>
    <w:qFormat/>
    <w:uiPriority w:val="0"/>
    <w:pPr>
      <w:widowControl w:val="0"/>
      <w:tabs>
        <w:tab w:val="left" w:pos="630"/>
      </w:tabs>
      <w:autoSpaceDE w:val="0"/>
      <w:autoSpaceDN w:val="0"/>
      <w:jc w:val="both"/>
    </w:pPr>
    <w:rPr>
      <w:rFonts w:ascii="宋体" w:cs="宋体" w:hAnsiTheme="minorHAnsi" w:eastAsiaTheme="minorEastAsia"/>
      <w:kern w:val="2"/>
      <w:sz w:val="18"/>
      <w:szCs w:val="18"/>
      <w:lang w:val="en-US" w:eastAsia="zh-CN" w:bidi="ar-SA"/>
    </w:rPr>
  </w:style>
  <w:style w:type="paragraph" w:customStyle="1" w:styleId="156">
    <w:name w:val="xl39"/>
    <w:basedOn w:val="1"/>
    <w:qFormat/>
    <w:uiPriority w:val="0"/>
    <w:pPr>
      <w:widowControl/>
      <w:pBdr>
        <w:top w:val="single" w:color="auto" w:sz="4" w:space="0"/>
        <w:left w:val="single" w:color="auto" w:sz="4" w:space="0"/>
        <w:bottom w:val="single" w:color="auto" w:sz="4" w:space="0"/>
        <w:right w:val="single" w:color="auto" w:sz="4" w:space="0"/>
      </w:pBdr>
      <w:tabs>
        <w:tab w:val="left" w:pos="720"/>
        <w:tab w:val="clear" w:pos="900"/>
      </w:tabs>
      <w:spacing w:before="100" w:beforeAutospacing="1" w:after="100" w:afterAutospacing="1"/>
      <w:ind w:left="720" w:hanging="720"/>
      <w:jc w:val="center"/>
    </w:pPr>
    <w:rPr>
      <w:rFonts w:ascii="宋体" w:hAnsi="宋体" w:cs="宋体"/>
      <w:kern w:val="0"/>
      <w:sz w:val="24"/>
      <w:szCs w:val="24"/>
    </w:rPr>
  </w:style>
  <w:style w:type="paragraph" w:customStyle="1" w:styleId="157">
    <w:name w:val="font7"/>
    <w:basedOn w:val="1"/>
    <w:qFormat/>
    <w:uiPriority w:val="0"/>
    <w:pPr>
      <w:widowControl/>
      <w:tabs>
        <w:tab w:val="left" w:pos="720"/>
        <w:tab w:val="clear" w:pos="900"/>
      </w:tabs>
      <w:spacing w:before="100" w:beforeAutospacing="1" w:after="100" w:afterAutospacing="1"/>
      <w:ind w:left="720" w:hanging="720"/>
      <w:jc w:val="left"/>
    </w:pPr>
    <w:rPr>
      <w:kern w:val="0"/>
      <w:sz w:val="24"/>
      <w:szCs w:val="24"/>
    </w:rPr>
  </w:style>
  <w:style w:type="character" w:customStyle="1" w:styleId="158">
    <w:name w:val="HTML 站点"/>
    <w:basedOn w:val="36"/>
    <w:qFormat/>
    <w:uiPriority w:val="0"/>
    <w:rPr>
      <w:i/>
      <w:iCs/>
    </w:rPr>
  </w:style>
  <w:style w:type="paragraph" w:customStyle="1" w:styleId="159">
    <w:name w:val="参考文献、索引标题"/>
    <w:basedOn w:val="116"/>
    <w:next w:val="1"/>
    <w:qFormat/>
    <w:uiPriority w:val="0"/>
    <w:pPr>
      <w:tabs>
        <w:tab w:val="left" w:pos="720"/>
      </w:tabs>
      <w:spacing w:after="200"/>
      <w:ind w:left="720" w:hanging="720"/>
    </w:pPr>
    <w:rPr>
      <w:sz w:val="21"/>
      <w:szCs w:val="21"/>
    </w:rPr>
  </w:style>
  <w:style w:type="paragraph" w:customStyle="1" w:styleId="160">
    <w:name w:val="xl37"/>
    <w:basedOn w:val="1"/>
    <w:qFormat/>
    <w:uiPriority w:val="0"/>
    <w:pPr>
      <w:widowControl/>
      <w:pBdr>
        <w:top w:val="single" w:color="auto" w:sz="4" w:space="0"/>
        <w:left w:val="single" w:color="auto" w:sz="4" w:space="0"/>
        <w:bottom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61">
    <w:name w:val="目次、索引正文"/>
    <w:qFormat/>
    <w:uiPriority w:val="0"/>
    <w:pPr>
      <w:spacing w:line="320" w:lineRule="exact"/>
      <w:jc w:val="both"/>
    </w:pPr>
    <w:rPr>
      <w:rFonts w:ascii="宋体" w:cs="宋体" w:hAnsiTheme="minorHAnsi" w:eastAsiaTheme="minorEastAsia"/>
      <w:kern w:val="2"/>
      <w:sz w:val="21"/>
      <w:szCs w:val="21"/>
      <w:lang w:val="en-US" w:eastAsia="zh-CN" w:bidi="ar-SA"/>
    </w:rPr>
  </w:style>
  <w:style w:type="paragraph" w:customStyle="1" w:styleId="162">
    <w:name w:val="xl64"/>
    <w:basedOn w:val="1"/>
    <w:qFormat/>
    <w:uiPriority w:val="0"/>
    <w:pPr>
      <w:widowControl/>
      <w:pBdr>
        <w:bottom w:val="single" w:color="auto" w:sz="4" w:space="0"/>
      </w:pBdr>
      <w:tabs>
        <w:tab w:val="left" w:pos="720"/>
        <w:tab w:val="clear" w:pos="900"/>
      </w:tabs>
      <w:spacing w:before="100" w:beforeAutospacing="1" w:after="100" w:afterAutospacing="1"/>
      <w:ind w:left="720" w:hanging="720"/>
      <w:jc w:val="center"/>
      <w:textAlignment w:val="top"/>
    </w:pPr>
    <w:rPr>
      <w:rFonts w:ascii="宋体" w:hAnsi="宋体" w:cs="宋体"/>
      <w:kern w:val="0"/>
      <w:sz w:val="24"/>
      <w:szCs w:val="24"/>
      <w:u w:val="single"/>
    </w:rPr>
  </w:style>
  <w:style w:type="paragraph" w:customStyle="1" w:styleId="163">
    <w:name w:val="图表脚注"/>
    <w:next w:val="57"/>
    <w:qFormat/>
    <w:uiPriority w:val="0"/>
    <w:pPr>
      <w:ind w:left="300" w:leftChars="200" w:hanging="100" w:hangingChars="100"/>
      <w:jc w:val="both"/>
    </w:pPr>
    <w:rPr>
      <w:rFonts w:ascii="宋体" w:cs="宋体" w:hAnsiTheme="minorHAnsi" w:eastAsiaTheme="minorEastAsia"/>
      <w:kern w:val="2"/>
      <w:sz w:val="18"/>
      <w:szCs w:val="18"/>
      <w:lang w:val="en-US" w:eastAsia="zh-CN" w:bidi="ar-SA"/>
    </w:rPr>
  </w:style>
  <w:style w:type="paragraph" w:customStyle="1" w:styleId="164">
    <w:name w:val="xl49"/>
    <w:basedOn w:val="1"/>
    <w:qFormat/>
    <w:uiPriority w:val="0"/>
    <w:pPr>
      <w:widowControl/>
      <w:pBdr>
        <w:top w:val="single" w:color="auto" w:sz="4" w:space="0"/>
        <w:lef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65">
    <w:name w:val="xl61"/>
    <w:basedOn w:val="1"/>
    <w:qFormat/>
    <w:uiPriority w:val="0"/>
    <w:pPr>
      <w:widowControl/>
      <w:pBdr>
        <w:top w:val="single" w:color="auto" w:sz="4" w:space="0"/>
        <w:left w:val="single" w:color="auto" w:sz="4" w:space="0"/>
        <w:bottom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66">
    <w:name w:val="文献分类号"/>
    <w:qFormat/>
    <w:uiPriority w:val="0"/>
    <w:pPr>
      <w:framePr w:hSpace="180" w:vSpace="180" w:wrap="auto" w:vAnchor="margin" w:hAnchor="margin" w:y="1" w:anchorLock="1"/>
      <w:widowControl w:val="0"/>
      <w:textAlignment w:val="center"/>
    </w:pPr>
    <w:rPr>
      <w:rFonts w:eastAsia="黑体" w:asciiTheme="minorHAnsi" w:hAnsiTheme="minorHAnsi" w:cstheme="minorBidi"/>
      <w:kern w:val="2"/>
      <w:sz w:val="21"/>
      <w:szCs w:val="21"/>
      <w:lang w:val="en-US" w:eastAsia="zh-CN" w:bidi="ar-SA"/>
    </w:rPr>
  </w:style>
  <w:style w:type="paragraph" w:customStyle="1" w:styleId="167">
    <w:name w:val="xl42"/>
    <w:basedOn w:val="1"/>
    <w:qFormat/>
    <w:uiPriority w:val="0"/>
    <w:pPr>
      <w:widowControl/>
      <w:pBdr>
        <w:top w:val="single" w:color="auto" w:sz="4" w:space="0"/>
        <w:bottom w:val="single" w:color="auto" w:sz="4" w:space="0"/>
        <w:right w:val="single" w:color="auto" w:sz="4"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68">
    <w:name w:val="xl66"/>
    <w:basedOn w:val="1"/>
    <w:qFormat/>
    <w:uiPriority w:val="0"/>
    <w:pPr>
      <w:widowControl/>
      <w:pBdr>
        <w:left w:val="single" w:color="auto" w:sz="4" w:space="0"/>
        <w:bottom w:val="single" w:color="auto" w:sz="8" w:space="0"/>
      </w:pBdr>
      <w:tabs>
        <w:tab w:val="left" w:pos="720"/>
        <w:tab w:val="clear" w:pos="900"/>
      </w:tabs>
      <w:spacing w:before="100" w:beforeAutospacing="1" w:after="100" w:afterAutospacing="1"/>
      <w:ind w:left="720" w:hanging="720"/>
      <w:jc w:val="center"/>
      <w:textAlignment w:val="center"/>
    </w:pPr>
    <w:rPr>
      <w:rFonts w:ascii="宋体" w:hAnsi="宋体" w:cs="宋体"/>
      <w:kern w:val="0"/>
      <w:sz w:val="24"/>
      <w:szCs w:val="24"/>
    </w:rPr>
  </w:style>
  <w:style w:type="paragraph" w:customStyle="1" w:styleId="169">
    <w:name w:val="font8"/>
    <w:basedOn w:val="1"/>
    <w:qFormat/>
    <w:uiPriority w:val="0"/>
    <w:pPr>
      <w:widowControl/>
      <w:tabs>
        <w:tab w:val="left" w:pos="720"/>
        <w:tab w:val="clear" w:pos="900"/>
      </w:tabs>
      <w:spacing w:before="100" w:beforeAutospacing="1" w:after="100" w:afterAutospacing="1"/>
      <w:ind w:left="720" w:hanging="720"/>
      <w:jc w:val="left"/>
    </w:pPr>
    <w:rPr>
      <w:rFonts w:ascii="宋体" w:hAnsi="宋体" w:cs="宋体"/>
      <w:kern w:val="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28</Pages>
  <Words>4165</Words>
  <Characters>23744</Characters>
  <Lines>197</Lines>
  <Paragraphs>55</Paragraphs>
  <TotalTime>22</TotalTime>
  <ScaleCrop>false</ScaleCrop>
  <LinksUpToDate>false</LinksUpToDate>
  <CharactersWithSpaces>27854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2023-08-07T00:16:00Z</dcterms:created>
  <dc:creator>MJHS03</dc:creator>
  <cp:lastModifiedBy>baixin</cp:lastModifiedBy>
  <dcterms:modified xsi:type="dcterms:W3CDTF">2023-08-10T10:36:55Z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18F75AA43C584B5DAB38AD1A56335D73</vt:lpwstr>
  </property>
</Properties>
</file>