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9D" w:rsidRDefault="006F0B1B">
      <w:pPr>
        <w:spacing w:line="570" w:lineRule="exact"/>
        <w:ind w:firstLine="0"/>
        <w:rPr>
          <w:rFonts w:eastAsia="方正黑体_GBK"/>
        </w:rPr>
      </w:pPr>
      <w:bookmarkStart w:id="0" w:name="_GoBack"/>
      <w:bookmarkEnd w:id="0"/>
      <w:r>
        <w:rPr>
          <w:rFonts w:eastAsia="方正黑体_GBK"/>
          <w:lang w:bidi="ar"/>
        </w:rPr>
        <w:t>附件</w:t>
      </w:r>
    </w:p>
    <w:p w:rsidR="00A3099D" w:rsidRDefault="006F0B1B">
      <w:pPr>
        <w:spacing w:afterLines="50" w:after="295" w:line="560" w:lineRule="exact"/>
        <w:ind w:firstLine="0"/>
        <w:jc w:val="center"/>
        <w:outlineLvl w:val="0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kern w:val="2"/>
          <w:sz w:val="40"/>
          <w:szCs w:val="40"/>
          <w:lang w:bidi="ar"/>
        </w:rPr>
        <w:t>2023</w:t>
      </w:r>
      <w:r>
        <w:rPr>
          <w:rFonts w:eastAsia="方正小标宋_GBK"/>
          <w:bCs/>
          <w:kern w:val="2"/>
          <w:sz w:val="40"/>
          <w:szCs w:val="40"/>
          <w:lang w:bidi="ar"/>
        </w:rPr>
        <w:t>年房屋市政工程安全生产治理行动督查通报项目、单位名单</w:t>
      </w:r>
    </w:p>
    <w:tbl>
      <w:tblPr>
        <w:tblW w:w="5255" w:type="pct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202"/>
        <w:gridCol w:w="1971"/>
        <w:gridCol w:w="9090"/>
        <w:gridCol w:w="488"/>
      </w:tblGrid>
      <w:tr w:rsidR="00A3099D">
        <w:trPr>
          <w:gridAfter w:val="1"/>
          <w:wAfter w:w="178" w:type="pct"/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  <w:lang w:bidi="ar"/>
              </w:rPr>
              <w:t>项目名称及参建各方信息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  <w:lang w:bidi="ar"/>
              </w:rPr>
              <w:t>存在的问题</w:t>
            </w:r>
          </w:p>
        </w:tc>
      </w:tr>
      <w:tr w:rsidR="00A3099D">
        <w:trPr>
          <w:gridAfter w:val="1"/>
          <w:wAfter w:w="178" w:type="pct"/>
          <w:trHeight w:val="625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淮安市红星都会广场项目（</w:t>
            </w:r>
            <w:r>
              <w:rPr>
                <w:rFonts w:eastAsia="宋体"/>
                <w:sz w:val="24"/>
                <w:szCs w:val="24"/>
                <w:lang w:bidi="ar"/>
              </w:rPr>
              <w:t>1#</w:t>
            </w:r>
            <w:r>
              <w:rPr>
                <w:rFonts w:eastAsia="宋体"/>
                <w:sz w:val="24"/>
                <w:szCs w:val="24"/>
                <w:lang w:bidi="ar"/>
              </w:rPr>
              <w:t>楼、</w:t>
            </w:r>
            <w:r>
              <w:rPr>
                <w:rFonts w:eastAsia="宋体"/>
                <w:sz w:val="24"/>
                <w:szCs w:val="24"/>
                <w:lang w:bidi="ar"/>
              </w:rPr>
              <w:t>3#</w:t>
            </w:r>
            <w:r>
              <w:rPr>
                <w:rFonts w:eastAsia="宋体"/>
                <w:sz w:val="24"/>
                <w:szCs w:val="24"/>
                <w:lang w:bidi="ar"/>
              </w:rPr>
              <w:t>楼、</w:t>
            </w:r>
            <w:r>
              <w:rPr>
                <w:rFonts w:eastAsia="宋体"/>
                <w:sz w:val="24"/>
                <w:szCs w:val="24"/>
                <w:lang w:bidi="ar"/>
              </w:rPr>
              <w:t>4#</w:t>
            </w:r>
            <w:r>
              <w:rPr>
                <w:rFonts w:eastAsia="宋体"/>
                <w:sz w:val="24"/>
                <w:szCs w:val="24"/>
                <w:lang w:bidi="ar"/>
              </w:rPr>
              <w:t>楼、</w:t>
            </w:r>
            <w:r>
              <w:rPr>
                <w:rFonts w:eastAsia="宋体"/>
                <w:sz w:val="24"/>
                <w:szCs w:val="24"/>
                <w:lang w:bidi="ar"/>
              </w:rPr>
              <w:t>5#</w:t>
            </w:r>
            <w:r>
              <w:rPr>
                <w:rFonts w:eastAsia="宋体"/>
                <w:sz w:val="24"/>
                <w:szCs w:val="24"/>
                <w:lang w:bidi="ar"/>
              </w:rPr>
              <w:t>楼、地下室）施工总承包工程</w:t>
            </w:r>
          </w:p>
        </w:tc>
        <w:tc>
          <w:tcPr>
            <w:tcW w:w="33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中庭部位脚手架连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墙件设置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在梁下口，与方案和规范要求不符。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外脚手架水平防护网垂直间距超过</w:t>
            </w:r>
            <w:r>
              <w:rPr>
                <w:rFonts w:eastAsia="宋体"/>
                <w:sz w:val="24"/>
                <w:szCs w:val="24"/>
                <w:lang w:bidi="ar"/>
              </w:rPr>
              <w:t>10</w:t>
            </w:r>
            <w:r>
              <w:rPr>
                <w:rFonts w:eastAsia="宋体"/>
                <w:sz w:val="24"/>
                <w:szCs w:val="24"/>
                <w:lang w:bidi="ar"/>
              </w:rPr>
              <w:t>米。</w:t>
            </w:r>
            <w:r>
              <w:rPr>
                <w:rFonts w:eastAsia="宋体"/>
                <w:sz w:val="24"/>
                <w:szCs w:val="24"/>
                <w:lang w:bidi="ar"/>
              </w:rPr>
              <w:t>3.</w:t>
            </w:r>
            <w:r>
              <w:rPr>
                <w:rFonts w:eastAsia="宋体"/>
                <w:sz w:val="24"/>
                <w:szCs w:val="24"/>
                <w:lang w:bidi="ar"/>
              </w:rPr>
              <w:t>楼梯部位临边防护搭设滞后。</w:t>
            </w:r>
            <w:r>
              <w:rPr>
                <w:rFonts w:eastAsia="宋体"/>
                <w:sz w:val="24"/>
                <w:szCs w:val="24"/>
                <w:lang w:bidi="ar"/>
              </w:rPr>
              <w:t>4.</w:t>
            </w:r>
            <w:r>
              <w:rPr>
                <w:rFonts w:eastAsia="宋体"/>
                <w:sz w:val="24"/>
                <w:szCs w:val="24"/>
                <w:lang w:bidi="ar"/>
              </w:rPr>
              <w:t>中庭部位高大模板支撑架体立杆对接接头在同步内，剪刀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撑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设置不足。</w:t>
            </w:r>
            <w:r>
              <w:rPr>
                <w:rFonts w:eastAsia="宋体"/>
                <w:sz w:val="24"/>
                <w:szCs w:val="24"/>
                <w:lang w:bidi="ar"/>
              </w:rPr>
              <w:t>5.</w:t>
            </w:r>
            <w:r>
              <w:rPr>
                <w:rFonts w:eastAsia="宋体"/>
                <w:sz w:val="24"/>
                <w:szCs w:val="24"/>
                <w:lang w:bidi="ar"/>
              </w:rPr>
              <w:t>二次结构施工脚手架无防倾覆措施，作业面无防护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且堆载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过大，工人高处作业未系挂安全带。</w:t>
            </w:r>
            <w:r>
              <w:rPr>
                <w:rFonts w:eastAsia="宋体"/>
                <w:sz w:val="24"/>
                <w:szCs w:val="24"/>
                <w:lang w:bidi="ar"/>
              </w:rPr>
              <w:t>6.</w:t>
            </w:r>
            <w:r>
              <w:rPr>
                <w:rFonts w:eastAsia="宋体"/>
                <w:sz w:val="24"/>
                <w:szCs w:val="24"/>
                <w:lang w:bidi="ar"/>
              </w:rPr>
              <w:t>中庭位置搭设的落地式操作平台，平台高度</w:t>
            </w:r>
            <w:r>
              <w:rPr>
                <w:rFonts w:eastAsia="宋体"/>
                <w:sz w:val="24"/>
                <w:szCs w:val="24"/>
                <w:lang w:bidi="ar"/>
              </w:rPr>
              <w:t>11</w:t>
            </w:r>
            <w:r>
              <w:rPr>
                <w:rFonts w:eastAsia="宋体"/>
                <w:sz w:val="24"/>
                <w:szCs w:val="24"/>
                <w:lang w:bidi="ar"/>
              </w:rPr>
              <w:t>米、宽度</w:t>
            </w:r>
            <w:r>
              <w:rPr>
                <w:rFonts w:eastAsia="宋体"/>
                <w:sz w:val="24"/>
                <w:szCs w:val="24"/>
                <w:lang w:bidi="ar"/>
              </w:rPr>
              <w:t>3.2</w:t>
            </w:r>
            <w:r>
              <w:rPr>
                <w:rFonts w:eastAsia="宋体"/>
                <w:sz w:val="24"/>
                <w:szCs w:val="24"/>
                <w:lang w:bidi="ar"/>
              </w:rPr>
              <w:t>米，高宽比超过</w:t>
            </w:r>
            <w:r>
              <w:rPr>
                <w:rFonts w:eastAsia="宋体"/>
                <w:sz w:val="24"/>
                <w:szCs w:val="24"/>
                <w:lang w:bidi="ar"/>
              </w:rPr>
              <w:t>3:1</w:t>
            </w:r>
            <w:r>
              <w:rPr>
                <w:rFonts w:eastAsia="宋体"/>
                <w:sz w:val="24"/>
                <w:szCs w:val="24"/>
                <w:lang w:bidi="ar"/>
              </w:rPr>
              <w:t>，项目未编制专项安全施工方案。</w:t>
            </w:r>
            <w:r>
              <w:rPr>
                <w:rFonts w:eastAsia="宋体"/>
                <w:sz w:val="24"/>
                <w:szCs w:val="24"/>
                <w:lang w:bidi="ar"/>
              </w:rPr>
              <w:t>7.</w:t>
            </w:r>
            <w:r>
              <w:rPr>
                <w:rFonts w:eastAsia="宋体"/>
                <w:sz w:val="24"/>
                <w:szCs w:val="24"/>
                <w:lang w:bidi="ar"/>
              </w:rPr>
              <w:t>楼层配电箱内设置活动插座，箱门跨接线未使用编制软铜线；</w:t>
            </w:r>
            <w:r>
              <w:rPr>
                <w:rFonts w:eastAsia="宋体"/>
                <w:sz w:val="24"/>
                <w:szCs w:val="24"/>
                <w:lang w:bidi="ar"/>
              </w:rPr>
              <w:t>8.</w:t>
            </w:r>
            <w:r>
              <w:rPr>
                <w:rFonts w:eastAsia="宋体"/>
                <w:sz w:val="24"/>
                <w:szCs w:val="24"/>
                <w:lang w:bidi="ar"/>
              </w:rPr>
              <w:t>塔式起重机专用配电箱内漏保使用不规范，现场为</w:t>
            </w:r>
            <w:r>
              <w:rPr>
                <w:rFonts w:eastAsia="宋体"/>
                <w:sz w:val="24"/>
                <w:szCs w:val="24"/>
                <w:lang w:bidi="ar"/>
              </w:rPr>
              <w:t>75mA</w:t>
            </w:r>
            <w:r>
              <w:rPr>
                <w:rFonts w:eastAsia="宋体"/>
                <w:sz w:val="24"/>
                <w:szCs w:val="24"/>
                <w:lang w:bidi="ar"/>
              </w:rPr>
              <w:t>。</w:t>
            </w:r>
            <w:r>
              <w:rPr>
                <w:rFonts w:eastAsia="宋体"/>
                <w:sz w:val="24"/>
                <w:szCs w:val="24"/>
                <w:lang w:bidi="ar"/>
              </w:rPr>
              <w:t>9.2</w:t>
            </w:r>
            <w:r>
              <w:rPr>
                <w:rFonts w:eastAsia="宋体"/>
                <w:sz w:val="24"/>
                <w:szCs w:val="24"/>
                <w:lang w:bidi="ar"/>
              </w:rPr>
              <w:t>#</w:t>
            </w:r>
            <w:r>
              <w:rPr>
                <w:rFonts w:eastAsia="宋体"/>
                <w:sz w:val="24"/>
                <w:szCs w:val="24"/>
                <w:lang w:bidi="ar"/>
              </w:rPr>
              <w:t>塔式起重机基础积水，不便于检查地脚螺栓。</w:t>
            </w:r>
            <w:r>
              <w:rPr>
                <w:rFonts w:eastAsia="宋体"/>
                <w:sz w:val="24"/>
                <w:szCs w:val="24"/>
                <w:lang w:bidi="ar"/>
              </w:rPr>
              <w:t>10.2#</w:t>
            </w:r>
            <w:r>
              <w:rPr>
                <w:rFonts w:eastAsia="宋体"/>
                <w:sz w:val="24"/>
                <w:szCs w:val="24"/>
                <w:lang w:bidi="ar"/>
              </w:rPr>
              <w:t>塔式起重机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平衡臂走台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以及休息平台上堆放杂物（吊钩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钩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头，连接螺栓）。</w:t>
            </w:r>
            <w:r>
              <w:rPr>
                <w:rFonts w:eastAsia="宋体"/>
                <w:sz w:val="24"/>
                <w:szCs w:val="24"/>
                <w:lang w:bidi="ar"/>
              </w:rPr>
              <w:t>11.2#</w:t>
            </w:r>
            <w:r>
              <w:rPr>
                <w:rFonts w:eastAsia="宋体"/>
                <w:sz w:val="24"/>
                <w:szCs w:val="24"/>
                <w:lang w:bidi="ar"/>
              </w:rPr>
              <w:t>塔式起重机附墙杆可调丝杆两端锁紧装置未锁紧。</w:t>
            </w:r>
            <w:r>
              <w:rPr>
                <w:rFonts w:eastAsia="宋体"/>
                <w:sz w:val="24"/>
                <w:szCs w:val="24"/>
                <w:lang w:bidi="ar"/>
              </w:rPr>
              <w:t>12.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超危工程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实施过程资料部分未上传至</w:t>
            </w:r>
            <w:r>
              <w:rPr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Fonts w:eastAsia="宋体"/>
                <w:sz w:val="24"/>
                <w:szCs w:val="24"/>
                <w:lang w:bidi="ar"/>
              </w:rPr>
              <w:t>省安管系统</w:t>
            </w:r>
            <w:r>
              <w:rPr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Fonts w:eastAsia="宋体"/>
                <w:sz w:val="24"/>
                <w:szCs w:val="24"/>
                <w:lang w:bidi="ar"/>
              </w:rPr>
              <w:t>。</w:t>
            </w:r>
          </w:p>
          <w:p w:rsidR="00A3099D" w:rsidRDefault="006F0B1B">
            <w:pPr>
              <w:widowControl/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施工现场消防方面</w:t>
            </w:r>
            <w:r>
              <w:rPr>
                <w:rFonts w:eastAsia="宋体"/>
                <w:sz w:val="24"/>
                <w:szCs w:val="24"/>
                <w:lang w:bidi="ar"/>
              </w:rPr>
              <w:t>：楼层内未设置临时消防用水。</w:t>
            </w:r>
          </w:p>
        </w:tc>
      </w:tr>
      <w:tr w:rsidR="00A3099D">
        <w:trPr>
          <w:gridAfter w:val="1"/>
          <w:wAfter w:w="178" w:type="pct"/>
          <w:trHeight w:val="104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淮安新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美龙置业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gridAfter w:val="1"/>
          <w:wAfter w:w="178" w:type="pct"/>
          <w:trHeight w:val="84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上海国成建设工程有限公司</w:t>
            </w:r>
          </w:p>
        </w:tc>
        <w:tc>
          <w:tcPr>
            <w:tcW w:w="3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gridAfter w:val="1"/>
          <w:wAfter w:w="178" w:type="pct"/>
          <w:trHeight w:val="65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严立勇</w:t>
            </w:r>
          </w:p>
        </w:tc>
        <w:tc>
          <w:tcPr>
            <w:tcW w:w="3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gridAfter w:val="1"/>
          <w:wAfter w:w="178" w:type="pct"/>
          <w:trHeight w:val="936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江苏永勤工程管理有限公司</w:t>
            </w:r>
          </w:p>
        </w:tc>
        <w:tc>
          <w:tcPr>
            <w:tcW w:w="3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gridAfter w:val="1"/>
          <w:wAfter w:w="178" w:type="pct"/>
          <w:trHeight w:val="4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项目总监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李荣</w:t>
            </w:r>
          </w:p>
        </w:tc>
        <w:tc>
          <w:tcPr>
            <w:tcW w:w="3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556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丹阳市江苏新远大汽车部件有限公司</w:t>
            </w:r>
            <w:r>
              <w:rPr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Fonts w:eastAsia="宋体"/>
                <w:sz w:val="24"/>
                <w:szCs w:val="24"/>
                <w:lang w:bidi="ar"/>
              </w:rPr>
              <w:t>＃厂房</w:t>
            </w:r>
          </w:p>
        </w:tc>
        <w:tc>
          <w:tcPr>
            <w:tcW w:w="351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落地式外脚手架方案编制依据缺少</w:t>
            </w:r>
            <w:r>
              <w:rPr>
                <w:rFonts w:eastAsia="宋体"/>
                <w:sz w:val="24"/>
                <w:szCs w:val="24"/>
                <w:lang w:bidi="ar"/>
              </w:rPr>
              <w:t>GB55023-2022</w:t>
            </w:r>
            <w:r>
              <w:rPr>
                <w:rFonts w:eastAsia="宋体"/>
                <w:sz w:val="24"/>
                <w:szCs w:val="24"/>
                <w:lang w:bidi="ar"/>
              </w:rPr>
              <w:t>施工脚手架通用规范，方案内容无应急处置措施等内容。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外脚手架施工未对作业人员进行安全技术交底。</w:t>
            </w:r>
            <w:r>
              <w:rPr>
                <w:rFonts w:eastAsia="宋体"/>
                <w:sz w:val="24"/>
                <w:szCs w:val="24"/>
                <w:lang w:bidi="ar"/>
              </w:rPr>
              <w:t>3.</w:t>
            </w:r>
            <w:r>
              <w:rPr>
                <w:rFonts w:eastAsia="宋体"/>
                <w:sz w:val="24"/>
                <w:szCs w:val="24"/>
                <w:lang w:bidi="ar"/>
              </w:rPr>
              <w:t>木工加工棚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圆盘锯无防护罩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。</w:t>
            </w:r>
            <w:r>
              <w:rPr>
                <w:rFonts w:eastAsia="宋体"/>
                <w:sz w:val="24"/>
                <w:szCs w:val="24"/>
                <w:lang w:bidi="ar"/>
              </w:rPr>
              <w:t>4.</w:t>
            </w:r>
            <w:r>
              <w:rPr>
                <w:rFonts w:eastAsia="宋体"/>
                <w:sz w:val="24"/>
                <w:szCs w:val="24"/>
                <w:lang w:bidi="ar"/>
              </w:rPr>
              <w:t>落地式外脚手架西侧和南侧暂不能设置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连墙件时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未采取防倾覆措施。</w:t>
            </w:r>
            <w:r>
              <w:rPr>
                <w:rFonts w:eastAsia="宋体"/>
                <w:sz w:val="24"/>
                <w:szCs w:val="24"/>
                <w:lang w:bidi="ar"/>
              </w:rPr>
              <w:t>5.</w:t>
            </w:r>
            <w:r>
              <w:rPr>
                <w:rFonts w:eastAsia="宋体"/>
                <w:sz w:val="24"/>
                <w:szCs w:val="24"/>
                <w:lang w:bidi="ar"/>
              </w:rPr>
              <w:t>落地式外脚手架北侧门洞加固措施不规范。</w:t>
            </w:r>
            <w:r>
              <w:rPr>
                <w:rFonts w:eastAsia="宋体"/>
                <w:sz w:val="24"/>
                <w:szCs w:val="24"/>
                <w:lang w:bidi="ar"/>
              </w:rPr>
              <w:t>6. 2</w:t>
            </w:r>
            <w:r>
              <w:rPr>
                <w:rFonts w:eastAsia="宋体"/>
                <w:sz w:val="24"/>
                <w:szCs w:val="24"/>
                <w:lang w:bidi="ar"/>
              </w:rPr>
              <w:t>号塔机起重量限制器位置，滑轮与防跳绳装置之间间隙偏大。</w:t>
            </w:r>
            <w:r>
              <w:rPr>
                <w:rFonts w:eastAsia="宋体"/>
                <w:sz w:val="24"/>
                <w:szCs w:val="24"/>
                <w:lang w:bidi="ar"/>
              </w:rPr>
              <w:t>7.</w:t>
            </w:r>
            <w:r>
              <w:rPr>
                <w:rFonts w:eastAsia="宋体"/>
                <w:sz w:val="24"/>
                <w:szCs w:val="24"/>
                <w:lang w:bidi="ar"/>
              </w:rPr>
              <w:t>塔机上开口销使用不规范，锈蚀严重，未双向打开。</w:t>
            </w:r>
            <w:r>
              <w:rPr>
                <w:rFonts w:eastAsia="宋体"/>
                <w:sz w:val="24"/>
                <w:szCs w:val="24"/>
                <w:lang w:bidi="ar"/>
              </w:rPr>
              <w:t>8.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项目月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自评资料、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超危工程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交底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记录表未在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Fonts w:eastAsia="宋体"/>
                <w:sz w:val="24"/>
                <w:szCs w:val="24"/>
                <w:lang w:bidi="ar"/>
              </w:rPr>
              <w:t>省安管系统</w:t>
            </w:r>
            <w:r>
              <w:rPr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Fonts w:eastAsia="宋体"/>
                <w:sz w:val="24"/>
                <w:szCs w:val="24"/>
                <w:lang w:bidi="ar"/>
              </w:rPr>
              <w:t>上传。</w:t>
            </w:r>
            <w:r>
              <w:rPr>
                <w:rFonts w:eastAsia="宋体"/>
                <w:sz w:val="24"/>
                <w:szCs w:val="24"/>
                <w:lang w:bidi="ar"/>
              </w:rPr>
              <w:t>9.</w:t>
            </w:r>
            <w:r>
              <w:rPr>
                <w:rFonts w:eastAsia="宋体"/>
                <w:sz w:val="24"/>
                <w:szCs w:val="24"/>
                <w:lang w:bidi="ar"/>
              </w:rPr>
              <w:t>企业未按要求开展安全巡查。</w:t>
            </w:r>
            <w:r>
              <w:rPr>
                <w:rFonts w:eastAsia="宋体"/>
                <w:sz w:val="24"/>
                <w:szCs w:val="24"/>
                <w:lang w:bidi="ar"/>
              </w:rPr>
              <w:t>10.</w:t>
            </w:r>
            <w:r>
              <w:rPr>
                <w:rFonts w:eastAsia="宋体"/>
                <w:sz w:val="24"/>
                <w:szCs w:val="24"/>
                <w:lang w:bidi="ar"/>
              </w:rPr>
              <w:t>项目经理不能在项</w:t>
            </w:r>
            <w:r>
              <w:rPr>
                <w:rFonts w:eastAsia="宋体"/>
                <w:sz w:val="24"/>
                <w:szCs w:val="24"/>
                <w:lang w:bidi="ar"/>
              </w:rPr>
              <w:t>目现场履职。</w:t>
            </w:r>
          </w:p>
          <w:p w:rsidR="00A3099D" w:rsidRDefault="006F0B1B">
            <w:pPr>
              <w:widowControl/>
              <w:spacing w:line="4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施工现场消防方面</w:t>
            </w:r>
            <w:r>
              <w:rPr>
                <w:rFonts w:eastAsia="宋体"/>
                <w:sz w:val="24"/>
                <w:szCs w:val="24"/>
                <w:lang w:bidi="ar"/>
              </w:rPr>
              <w:t>：</w:t>
            </w: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消防防火技术方案编制依据缺少《建设工程施工现场消防安全技术规范》（</w:t>
            </w:r>
            <w:r>
              <w:rPr>
                <w:rFonts w:eastAsia="宋体"/>
                <w:sz w:val="24"/>
                <w:szCs w:val="24"/>
                <w:lang w:bidi="ar"/>
              </w:rPr>
              <w:t>GB 50720-2011</w:t>
            </w:r>
            <w:r>
              <w:rPr>
                <w:rFonts w:eastAsia="宋体"/>
                <w:sz w:val="24"/>
                <w:szCs w:val="24"/>
                <w:lang w:bidi="ar"/>
              </w:rPr>
              <w:t>）。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木工加工棚材料堆放混乱、木屑未及时清理。</w:t>
            </w:r>
          </w:p>
        </w:tc>
      </w:tr>
      <w:tr w:rsidR="00A3099D">
        <w:trPr>
          <w:trHeight w:val="139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江苏新远大汽车部件有限公司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41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丹阳市银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达建设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276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吴萍</w:t>
            </w:r>
            <w:proofErr w:type="gramEnd"/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25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江苏正德建设管理有限公司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0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项目总监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唐亚平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40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3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盐城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市联东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U</w:t>
            </w:r>
            <w:r>
              <w:rPr>
                <w:rFonts w:eastAsia="宋体"/>
                <w:sz w:val="24"/>
                <w:szCs w:val="24"/>
                <w:lang w:bidi="ar"/>
              </w:rPr>
              <w:t>谷</w:t>
            </w:r>
            <w:r>
              <w:rPr>
                <w:rFonts w:eastAsia="宋体"/>
                <w:sz w:val="24"/>
                <w:szCs w:val="24"/>
                <w:lang w:bidi="ar"/>
              </w:rPr>
              <w:t>-</w:t>
            </w:r>
            <w:r>
              <w:rPr>
                <w:rFonts w:eastAsia="宋体"/>
                <w:sz w:val="24"/>
                <w:szCs w:val="24"/>
                <w:lang w:bidi="ar"/>
              </w:rPr>
              <w:t>亭湖智能制造园项目</w:t>
            </w:r>
            <w:r>
              <w:rPr>
                <w:rFonts w:eastAsia="宋体"/>
                <w:sz w:val="24"/>
                <w:szCs w:val="24"/>
                <w:lang w:bidi="ar"/>
              </w:rPr>
              <w:t>1#-3#</w:t>
            </w:r>
            <w:r>
              <w:rPr>
                <w:rFonts w:eastAsia="宋体"/>
                <w:sz w:val="24"/>
                <w:szCs w:val="24"/>
                <w:lang w:bidi="ar"/>
              </w:rPr>
              <w:t>厂房、</w:t>
            </w:r>
            <w:r>
              <w:rPr>
                <w:rFonts w:eastAsia="宋体"/>
                <w:sz w:val="24"/>
                <w:szCs w:val="24"/>
                <w:lang w:bidi="ar"/>
              </w:rPr>
              <w:t>5#</w:t>
            </w:r>
            <w:r>
              <w:rPr>
                <w:rFonts w:eastAsia="宋体"/>
                <w:sz w:val="24"/>
                <w:szCs w:val="24"/>
                <w:lang w:bidi="ar"/>
              </w:rPr>
              <w:t>配套用房、</w:t>
            </w:r>
            <w:r>
              <w:rPr>
                <w:rFonts w:eastAsia="宋体"/>
                <w:sz w:val="24"/>
                <w:szCs w:val="24"/>
                <w:lang w:bidi="ar"/>
              </w:rPr>
              <w:t>6#</w:t>
            </w:r>
            <w:r>
              <w:rPr>
                <w:rFonts w:eastAsia="宋体"/>
                <w:sz w:val="24"/>
                <w:szCs w:val="24"/>
                <w:lang w:bidi="ar"/>
              </w:rPr>
              <w:t>厂房、</w:t>
            </w:r>
            <w:r>
              <w:rPr>
                <w:rFonts w:eastAsia="宋体"/>
                <w:sz w:val="24"/>
                <w:szCs w:val="24"/>
                <w:lang w:bidi="ar"/>
              </w:rPr>
              <w:t>8#-28#</w:t>
            </w:r>
            <w:r>
              <w:rPr>
                <w:rFonts w:eastAsia="宋体"/>
                <w:sz w:val="24"/>
                <w:szCs w:val="24"/>
                <w:lang w:bidi="ar"/>
              </w:rPr>
              <w:t>厂房</w:t>
            </w:r>
          </w:p>
        </w:tc>
        <w:tc>
          <w:tcPr>
            <w:tcW w:w="351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1.25#</w:t>
            </w:r>
            <w:r>
              <w:rPr>
                <w:rFonts w:eastAsia="宋体"/>
                <w:sz w:val="24"/>
                <w:szCs w:val="24"/>
                <w:lang w:bidi="ar"/>
              </w:rPr>
              <w:t>楼落地式外脚手架部分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连墙件松动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、外架作业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层距离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外墙超过</w:t>
            </w:r>
            <w:r>
              <w:rPr>
                <w:rFonts w:eastAsia="宋体"/>
                <w:sz w:val="24"/>
                <w:szCs w:val="24"/>
                <w:lang w:bidi="ar"/>
              </w:rPr>
              <w:t>300mm</w:t>
            </w:r>
            <w:r>
              <w:rPr>
                <w:rFonts w:eastAsia="宋体"/>
                <w:sz w:val="24"/>
                <w:szCs w:val="24"/>
                <w:lang w:bidi="ar"/>
              </w:rPr>
              <w:t>未设置水平防护。</w:t>
            </w:r>
            <w:r>
              <w:rPr>
                <w:rFonts w:eastAsia="宋体"/>
                <w:sz w:val="24"/>
                <w:szCs w:val="24"/>
                <w:lang w:bidi="ar"/>
              </w:rPr>
              <w:t>2.25#</w:t>
            </w:r>
            <w:r>
              <w:rPr>
                <w:rFonts w:eastAsia="宋体"/>
                <w:sz w:val="24"/>
                <w:szCs w:val="24"/>
                <w:lang w:bidi="ar"/>
              </w:rPr>
              <w:t>楼未搭设上屋面安全通道、二次结构操作架缺少上下通道。</w:t>
            </w:r>
            <w:r>
              <w:rPr>
                <w:rFonts w:eastAsia="宋体"/>
                <w:sz w:val="24"/>
                <w:szCs w:val="24"/>
                <w:lang w:bidi="ar"/>
              </w:rPr>
              <w:t>3.</w:t>
            </w:r>
            <w:r>
              <w:rPr>
                <w:rFonts w:eastAsia="宋体"/>
                <w:sz w:val="24"/>
                <w:szCs w:val="24"/>
                <w:lang w:bidi="ar"/>
              </w:rPr>
              <w:t>现场安全防护棚长度不足，建筑高度超过</w:t>
            </w:r>
            <w:r>
              <w:rPr>
                <w:rFonts w:eastAsia="宋体"/>
                <w:sz w:val="24"/>
                <w:szCs w:val="24"/>
                <w:lang w:bidi="ar"/>
              </w:rPr>
              <w:t>15</w:t>
            </w:r>
            <w:r>
              <w:rPr>
                <w:rFonts w:eastAsia="宋体"/>
                <w:sz w:val="24"/>
                <w:szCs w:val="24"/>
                <w:lang w:bidi="ar"/>
              </w:rPr>
              <w:t>米、防护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棚不足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3</w:t>
            </w:r>
            <w:r>
              <w:rPr>
                <w:rFonts w:eastAsia="宋体"/>
                <w:sz w:val="24"/>
                <w:szCs w:val="24"/>
                <w:lang w:bidi="ar"/>
              </w:rPr>
              <w:t>米。</w:t>
            </w:r>
            <w:r>
              <w:rPr>
                <w:rFonts w:eastAsia="宋体"/>
                <w:sz w:val="24"/>
                <w:szCs w:val="24"/>
                <w:lang w:bidi="ar"/>
              </w:rPr>
              <w:t>4.25#</w:t>
            </w:r>
            <w:r>
              <w:rPr>
                <w:rFonts w:eastAsia="宋体"/>
                <w:sz w:val="24"/>
                <w:szCs w:val="24"/>
                <w:lang w:bidi="ar"/>
              </w:rPr>
              <w:t>楼落地式卸料平台搭设高宽比大于</w:t>
            </w:r>
            <w:r>
              <w:rPr>
                <w:rFonts w:eastAsia="宋体"/>
                <w:sz w:val="24"/>
                <w:szCs w:val="24"/>
                <w:lang w:bidi="ar"/>
              </w:rPr>
              <w:t>3:1</w:t>
            </w:r>
            <w:r>
              <w:rPr>
                <w:rFonts w:eastAsia="宋体"/>
                <w:sz w:val="24"/>
                <w:szCs w:val="24"/>
                <w:lang w:bidi="ar"/>
              </w:rPr>
              <w:t>。</w:t>
            </w:r>
            <w:r>
              <w:rPr>
                <w:rFonts w:eastAsia="宋体"/>
                <w:sz w:val="24"/>
                <w:szCs w:val="24"/>
                <w:lang w:bidi="ar"/>
              </w:rPr>
              <w:t>5.</w:t>
            </w:r>
            <w:r>
              <w:rPr>
                <w:rFonts w:eastAsia="宋体"/>
                <w:sz w:val="24"/>
                <w:szCs w:val="24"/>
                <w:lang w:bidi="ar"/>
              </w:rPr>
              <w:t>室内二次结构装饰落地式脚手架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拐角处缺立杆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，大横杆未中断，立杆水平间距大于</w:t>
            </w:r>
            <w:r>
              <w:rPr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Fonts w:eastAsia="宋体"/>
                <w:sz w:val="24"/>
                <w:szCs w:val="24"/>
                <w:lang w:bidi="ar"/>
              </w:rPr>
              <w:t>米，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抛撑设置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较少，两根相邻立杆的接头多数设置在同步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同跨内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。</w:t>
            </w:r>
            <w:r>
              <w:rPr>
                <w:rFonts w:eastAsia="宋体"/>
                <w:sz w:val="24"/>
                <w:szCs w:val="24"/>
                <w:lang w:bidi="ar"/>
              </w:rPr>
              <w:t>6.</w:t>
            </w:r>
            <w:r>
              <w:rPr>
                <w:rFonts w:eastAsia="宋体"/>
                <w:sz w:val="24"/>
                <w:szCs w:val="24"/>
                <w:lang w:bidi="ar"/>
              </w:rPr>
              <w:t>二次结构装修脚手架多处扣件崩开脱落，立杆弯曲变形。</w:t>
            </w:r>
            <w:r>
              <w:rPr>
                <w:rFonts w:eastAsia="宋体"/>
                <w:sz w:val="24"/>
                <w:szCs w:val="24"/>
                <w:lang w:bidi="ar"/>
              </w:rPr>
              <w:t>7.</w:t>
            </w:r>
            <w:r>
              <w:rPr>
                <w:rFonts w:eastAsia="宋体"/>
                <w:sz w:val="24"/>
                <w:szCs w:val="24"/>
                <w:lang w:bidi="ar"/>
              </w:rPr>
              <w:t>未在施工现场出入口楼梯口、电梯井口、孔洞口、基坑边沿等危险部位安</w:t>
            </w:r>
            <w:r>
              <w:rPr>
                <w:rFonts w:eastAsia="宋体"/>
                <w:sz w:val="24"/>
                <w:szCs w:val="24"/>
                <w:lang w:bidi="ar"/>
              </w:rPr>
              <w:t>全警示标志。</w:t>
            </w:r>
            <w:r>
              <w:rPr>
                <w:rFonts w:eastAsia="宋体"/>
                <w:sz w:val="24"/>
                <w:szCs w:val="24"/>
                <w:lang w:bidi="ar"/>
              </w:rPr>
              <w:t>8.</w:t>
            </w:r>
            <w:r>
              <w:rPr>
                <w:rFonts w:eastAsia="宋体"/>
                <w:sz w:val="24"/>
                <w:szCs w:val="24"/>
                <w:lang w:bidi="ar"/>
              </w:rPr>
              <w:t>塔吊司机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攀爬未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使用防坠器。</w:t>
            </w:r>
            <w:r>
              <w:rPr>
                <w:rFonts w:eastAsia="宋体"/>
                <w:sz w:val="24"/>
                <w:szCs w:val="24"/>
                <w:lang w:bidi="ar"/>
              </w:rPr>
              <w:t>9.</w:t>
            </w:r>
            <w:r>
              <w:rPr>
                <w:rFonts w:eastAsia="宋体"/>
                <w:sz w:val="24"/>
                <w:szCs w:val="24"/>
                <w:lang w:bidi="ar"/>
              </w:rPr>
              <w:t>吊臂所有开口销均未双向打开，吊臂多处腹杆疑似开裂。</w:t>
            </w:r>
            <w:r>
              <w:rPr>
                <w:rFonts w:eastAsia="宋体"/>
                <w:sz w:val="24"/>
                <w:szCs w:val="24"/>
                <w:lang w:bidi="ar"/>
              </w:rPr>
              <w:t>10.</w:t>
            </w:r>
            <w:r>
              <w:rPr>
                <w:rFonts w:eastAsia="宋体"/>
                <w:sz w:val="24"/>
                <w:szCs w:val="24"/>
                <w:lang w:bidi="ar"/>
              </w:rPr>
              <w:t>变幅机构钢丝绳采用镀锌钢丝绳。</w:t>
            </w:r>
            <w:r>
              <w:rPr>
                <w:rFonts w:eastAsia="宋体"/>
                <w:sz w:val="24"/>
                <w:szCs w:val="24"/>
                <w:lang w:bidi="ar"/>
              </w:rPr>
              <w:t>11.</w:t>
            </w:r>
            <w:r>
              <w:rPr>
                <w:rFonts w:eastAsia="宋体"/>
                <w:sz w:val="24"/>
                <w:szCs w:val="24"/>
                <w:lang w:bidi="ar"/>
              </w:rPr>
              <w:t>混凝土吊斗钢丝绳受压变形（报废），无保护措施。</w:t>
            </w:r>
            <w:r>
              <w:rPr>
                <w:rFonts w:eastAsia="宋体"/>
                <w:sz w:val="24"/>
                <w:szCs w:val="24"/>
                <w:lang w:bidi="ar"/>
              </w:rPr>
              <w:t>12.</w:t>
            </w:r>
            <w:r>
              <w:rPr>
                <w:rFonts w:eastAsia="宋体"/>
                <w:sz w:val="24"/>
                <w:szCs w:val="24"/>
                <w:lang w:bidi="ar"/>
              </w:rPr>
              <w:t>未见项目经理危大工程带班生产记录、未见专职安全员危大工程实施旁站记录。</w:t>
            </w:r>
            <w:r>
              <w:rPr>
                <w:rFonts w:eastAsia="宋体"/>
                <w:sz w:val="24"/>
                <w:szCs w:val="24"/>
                <w:lang w:bidi="ar"/>
              </w:rPr>
              <w:t>13.</w:t>
            </w:r>
            <w:r>
              <w:rPr>
                <w:rFonts w:eastAsia="宋体"/>
                <w:sz w:val="24"/>
                <w:szCs w:val="24"/>
                <w:lang w:bidi="ar"/>
              </w:rPr>
              <w:t>作业电工无证上岗。</w:t>
            </w:r>
            <w:r>
              <w:rPr>
                <w:rFonts w:eastAsia="宋体"/>
                <w:sz w:val="24"/>
                <w:szCs w:val="24"/>
                <w:lang w:bidi="ar"/>
              </w:rPr>
              <w:t>14.</w:t>
            </w:r>
            <w:r>
              <w:rPr>
                <w:rFonts w:eastAsia="宋体"/>
                <w:sz w:val="24"/>
                <w:szCs w:val="24"/>
                <w:lang w:bidi="ar"/>
              </w:rPr>
              <w:t>总配电室无工作照明，分配电箱设置的位置极不合理，违反规定上锁，工业防爆插头无</w:t>
            </w:r>
            <w:r>
              <w:rPr>
                <w:rFonts w:eastAsia="宋体"/>
                <w:sz w:val="24"/>
                <w:szCs w:val="24"/>
                <w:lang w:bidi="ar"/>
              </w:rPr>
              <w:t>PE</w:t>
            </w:r>
            <w:r>
              <w:rPr>
                <w:rFonts w:eastAsia="宋体"/>
                <w:sz w:val="24"/>
                <w:szCs w:val="24"/>
                <w:lang w:bidi="ar"/>
              </w:rPr>
              <w:t>线。</w:t>
            </w:r>
            <w:r>
              <w:rPr>
                <w:rFonts w:eastAsia="宋体"/>
                <w:sz w:val="24"/>
                <w:szCs w:val="24"/>
                <w:lang w:bidi="ar"/>
              </w:rPr>
              <w:t>15.</w:t>
            </w:r>
            <w:r>
              <w:rPr>
                <w:rFonts w:eastAsia="宋体"/>
                <w:sz w:val="24"/>
                <w:szCs w:val="24"/>
                <w:lang w:bidi="ar"/>
              </w:rPr>
              <w:t>部分未端开关箱无电箱门，部分一箱多用，检修作业时安全措施不到位，未悬挂警示牌。</w:t>
            </w:r>
            <w:r>
              <w:rPr>
                <w:rFonts w:eastAsia="宋体"/>
                <w:sz w:val="24"/>
                <w:szCs w:val="24"/>
                <w:lang w:bidi="ar"/>
              </w:rPr>
              <w:t>16.</w:t>
            </w:r>
            <w:r>
              <w:rPr>
                <w:rFonts w:eastAsia="宋体"/>
                <w:sz w:val="24"/>
                <w:szCs w:val="24"/>
                <w:lang w:bidi="ar"/>
              </w:rPr>
              <w:t>晨会制度流于形式走过场，未按规定定期签名。</w:t>
            </w:r>
            <w:r>
              <w:rPr>
                <w:rFonts w:eastAsia="宋体"/>
                <w:sz w:val="24"/>
                <w:szCs w:val="24"/>
                <w:lang w:bidi="ar"/>
              </w:rPr>
              <w:t>17.</w:t>
            </w:r>
            <w:r>
              <w:rPr>
                <w:rFonts w:eastAsia="宋体"/>
                <w:sz w:val="24"/>
                <w:szCs w:val="24"/>
                <w:lang w:bidi="ar"/>
              </w:rPr>
              <w:t>项目负责人未在危大工程施工现场履职，未对危大工程施工作业人员进行登记。</w:t>
            </w:r>
            <w:r>
              <w:rPr>
                <w:rFonts w:eastAsia="宋体"/>
                <w:sz w:val="24"/>
                <w:szCs w:val="24"/>
                <w:lang w:bidi="ar"/>
              </w:rPr>
              <w:t>18.</w:t>
            </w:r>
            <w:r>
              <w:rPr>
                <w:rFonts w:eastAsia="宋体"/>
                <w:sz w:val="24"/>
                <w:szCs w:val="24"/>
                <w:lang w:bidi="ar"/>
              </w:rPr>
              <w:t>建设单位未在施工合同中明确安全防护、文明施工措施项目费用支付计划、使用要求、调整方式等条款。</w:t>
            </w:r>
            <w:r>
              <w:rPr>
                <w:rFonts w:eastAsia="宋体"/>
                <w:sz w:val="24"/>
                <w:szCs w:val="24"/>
                <w:lang w:bidi="ar"/>
              </w:rPr>
              <w:t>19.</w:t>
            </w:r>
            <w:r>
              <w:rPr>
                <w:rFonts w:eastAsia="宋体"/>
                <w:sz w:val="24"/>
                <w:szCs w:val="24"/>
                <w:lang w:bidi="ar"/>
              </w:rPr>
              <w:t>总监理工程师未及时审查并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签认所发生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的安全防护、文明施工措施费用。</w:t>
            </w:r>
            <w:r>
              <w:rPr>
                <w:rFonts w:eastAsia="宋体"/>
                <w:sz w:val="24"/>
                <w:szCs w:val="24"/>
                <w:lang w:bidi="ar"/>
              </w:rPr>
              <w:t>20.</w:t>
            </w:r>
            <w:r>
              <w:rPr>
                <w:rFonts w:eastAsia="宋体"/>
                <w:sz w:val="24"/>
                <w:szCs w:val="24"/>
                <w:lang w:bidi="ar"/>
              </w:rPr>
              <w:t>项目有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超危工程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Fonts w:eastAsia="宋体"/>
                <w:sz w:val="24"/>
                <w:szCs w:val="24"/>
                <w:lang w:bidi="ar"/>
              </w:rPr>
              <w:t>个，实施过程未在</w:t>
            </w:r>
            <w:r>
              <w:rPr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Fonts w:eastAsia="宋体"/>
                <w:sz w:val="24"/>
                <w:szCs w:val="24"/>
                <w:lang w:bidi="ar"/>
              </w:rPr>
              <w:t>省安管系统</w:t>
            </w:r>
            <w:r>
              <w:rPr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Fonts w:eastAsia="宋体"/>
                <w:sz w:val="24"/>
                <w:szCs w:val="24"/>
                <w:lang w:bidi="ar"/>
              </w:rPr>
              <w:t>上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传相关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资料。</w:t>
            </w:r>
            <w:r>
              <w:rPr>
                <w:rFonts w:eastAsia="宋体"/>
                <w:sz w:val="24"/>
                <w:szCs w:val="24"/>
                <w:lang w:bidi="ar"/>
              </w:rPr>
              <w:t>21.“</w:t>
            </w:r>
            <w:r>
              <w:rPr>
                <w:rFonts w:eastAsia="宋体"/>
                <w:sz w:val="24"/>
                <w:szCs w:val="24"/>
                <w:lang w:bidi="ar"/>
              </w:rPr>
              <w:t>省安管系统</w:t>
            </w:r>
            <w:r>
              <w:rPr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Fonts w:eastAsia="宋体"/>
                <w:sz w:val="24"/>
                <w:szCs w:val="24"/>
                <w:lang w:bidi="ar"/>
              </w:rPr>
              <w:t>无项目自查、企业检查、标准化月评记录，无晨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会照片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上传记录。</w:t>
            </w:r>
          </w:p>
          <w:p w:rsidR="00A3099D" w:rsidRDefault="006F0B1B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施工现场消防方面</w:t>
            </w:r>
            <w:r>
              <w:rPr>
                <w:rFonts w:eastAsia="宋体"/>
                <w:sz w:val="24"/>
                <w:szCs w:val="24"/>
                <w:lang w:bidi="ar"/>
              </w:rPr>
              <w:t>：</w:t>
            </w: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消防安全专项方案中编制依据缺少《建设工程施工现场消防安全技术规范》（</w:t>
            </w:r>
            <w:r>
              <w:rPr>
                <w:rFonts w:eastAsia="宋体"/>
                <w:sz w:val="24"/>
                <w:szCs w:val="24"/>
                <w:lang w:bidi="ar"/>
              </w:rPr>
              <w:t>GB 50720-2011</w:t>
            </w:r>
            <w:r>
              <w:rPr>
                <w:rFonts w:eastAsia="宋体"/>
                <w:sz w:val="24"/>
                <w:szCs w:val="24"/>
                <w:lang w:bidi="ar"/>
              </w:rPr>
              <w:t>）。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临时</w:t>
            </w:r>
            <w:r>
              <w:rPr>
                <w:rFonts w:eastAsia="宋体"/>
                <w:sz w:val="24"/>
                <w:szCs w:val="24"/>
                <w:lang w:bidi="ar"/>
              </w:rPr>
              <w:t>消防设施布置图与现场不符、现场无临时消防用水。</w:t>
            </w:r>
            <w:r>
              <w:rPr>
                <w:rFonts w:eastAsia="宋体"/>
                <w:sz w:val="24"/>
                <w:szCs w:val="24"/>
                <w:lang w:bidi="ar"/>
              </w:rPr>
              <w:t>3.24#</w:t>
            </w:r>
            <w:r>
              <w:rPr>
                <w:rFonts w:eastAsia="宋体"/>
                <w:sz w:val="24"/>
                <w:szCs w:val="24"/>
                <w:lang w:bidi="ar"/>
              </w:rPr>
              <w:t>厂房内及北侧堆放可燃材料及垃圾，未配备消防器材。</w:t>
            </w:r>
            <w:r>
              <w:rPr>
                <w:rFonts w:eastAsia="宋体"/>
                <w:sz w:val="24"/>
                <w:szCs w:val="24"/>
                <w:lang w:bidi="ar"/>
              </w:rPr>
              <w:t>4.</w:t>
            </w:r>
            <w:r>
              <w:rPr>
                <w:rFonts w:eastAsia="宋体"/>
                <w:sz w:val="24"/>
                <w:szCs w:val="24"/>
                <w:lang w:bidi="ar"/>
              </w:rPr>
              <w:t>施工区域未配置消防用水和消防器材。</w:t>
            </w:r>
            <w:r>
              <w:rPr>
                <w:rFonts w:eastAsia="宋体"/>
                <w:sz w:val="24"/>
                <w:szCs w:val="24"/>
                <w:lang w:bidi="ar"/>
              </w:rPr>
              <w:t>5.</w:t>
            </w:r>
            <w:r>
              <w:rPr>
                <w:rFonts w:eastAsia="宋体"/>
                <w:sz w:val="24"/>
                <w:szCs w:val="24"/>
                <w:lang w:bidi="ar"/>
              </w:rPr>
              <w:t>监理单位未对施工现场消防安全实施监理，督促施工单位落实安全消防措施。</w:t>
            </w:r>
          </w:p>
        </w:tc>
      </w:tr>
      <w:tr w:rsidR="00A3099D">
        <w:trPr>
          <w:trHeight w:val="113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盐城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联东银宝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实业有限公司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26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苏州市新绿建筑工程有限责任公司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12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金卫芳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江苏润佑建设项目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9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项目总监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沈鹏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扬州市经济技术开发区</w:t>
            </w:r>
            <w:r>
              <w:rPr>
                <w:rFonts w:eastAsia="宋体"/>
                <w:sz w:val="24"/>
                <w:szCs w:val="24"/>
                <w:lang w:bidi="ar"/>
              </w:rPr>
              <w:t>GZ335</w:t>
            </w:r>
            <w:r>
              <w:rPr>
                <w:rFonts w:eastAsia="宋体"/>
                <w:sz w:val="24"/>
                <w:szCs w:val="24"/>
                <w:lang w:bidi="ar"/>
              </w:rPr>
              <w:t>地块房地产开发项目</w:t>
            </w:r>
          </w:p>
        </w:tc>
        <w:tc>
          <w:tcPr>
            <w:tcW w:w="351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现场</w:t>
            </w:r>
            <w:r>
              <w:rPr>
                <w:rFonts w:eastAsia="宋体"/>
                <w:sz w:val="24"/>
                <w:szCs w:val="24"/>
                <w:lang w:bidi="ar"/>
              </w:rPr>
              <w:t>5</w:t>
            </w:r>
            <w:r>
              <w:rPr>
                <w:rFonts w:eastAsia="宋体"/>
                <w:sz w:val="24"/>
                <w:szCs w:val="24"/>
                <w:lang w:bidi="ar"/>
              </w:rPr>
              <w:t>号塔吊，司机操作室内未配备灭火器，侧面窗户有遮挡。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《群塔作业专项施工方案》未组织方案技术交底、使用安全技术交底。</w:t>
            </w:r>
            <w:r>
              <w:rPr>
                <w:rFonts w:eastAsia="宋体"/>
                <w:sz w:val="24"/>
                <w:szCs w:val="24"/>
                <w:lang w:bidi="ar"/>
              </w:rPr>
              <w:t>3.</w:t>
            </w:r>
            <w:r>
              <w:rPr>
                <w:rFonts w:eastAsia="宋体"/>
                <w:sz w:val="24"/>
                <w:szCs w:val="24"/>
                <w:lang w:bidi="ar"/>
              </w:rPr>
              <w:t>现场箍筋未采用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专用框蓝装运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，采用钢管穿插吊运。</w:t>
            </w:r>
            <w:r>
              <w:rPr>
                <w:rFonts w:eastAsia="宋体"/>
                <w:sz w:val="24"/>
                <w:szCs w:val="24"/>
                <w:lang w:bidi="ar"/>
              </w:rPr>
              <w:t>4.</w:t>
            </w:r>
            <w:r>
              <w:rPr>
                <w:rFonts w:eastAsia="宋体"/>
                <w:sz w:val="24"/>
                <w:szCs w:val="24"/>
                <w:lang w:bidi="ar"/>
              </w:rPr>
              <w:t>二级配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电箱未按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规范可靠设置，地面未硬化，重复接地长度不足</w:t>
            </w:r>
            <w:r>
              <w:rPr>
                <w:rFonts w:eastAsia="宋体"/>
                <w:sz w:val="24"/>
                <w:szCs w:val="24"/>
                <w:lang w:bidi="ar"/>
              </w:rPr>
              <w:t>70cm</w:t>
            </w:r>
            <w:r>
              <w:rPr>
                <w:rFonts w:eastAsia="宋体"/>
                <w:sz w:val="24"/>
                <w:szCs w:val="24"/>
                <w:lang w:bidi="ar"/>
              </w:rPr>
              <w:t>，入地不足</w:t>
            </w:r>
            <w:r>
              <w:rPr>
                <w:rFonts w:eastAsia="宋体"/>
                <w:sz w:val="24"/>
                <w:szCs w:val="24"/>
                <w:lang w:bidi="ar"/>
              </w:rPr>
              <w:t>40cm</w:t>
            </w:r>
            <w:r>
              <w:rPr>
                <w:rFonts w:eastAsia="宋体"/>
                <w:sz w:val="24"/>
                <w:szCs w:val="24"/>
                <w:lang w:bidi="ar"/>
              </w:rPr>
              <w:t>；电工巡查试调记录停留于</w:t>
            </w:r>
            <w:r>
              <w:rPr>
                <w:rFonts w:eastAsia="宋体"/>
                <w:sz w:val="24"/>
                <w:szCs w:val="24"/>
                <w:lang w:bidi="ar"/>
              </w:rPr>
              <w:t>2023</w:t>
            </w:r>
            <w:r>
              <w:rPr>
                <w:rFonts w:eastAsia="宋体"/>
                <w:sz w:val="24"/>
                <w:szCs w:val="24"/>
                <w:lang w:bidi="ar"/>
              </w:rPr>
              <w:t>年</w:t>
            </w:r>
            <w:r>
              <w:rPr>
                <w:rFonts w:eastAsia="宋体"/>
                <w:sz w:val="24"/>
                <w:szCs w:val="24"/>
                <w:lang w:bidi="ar"/>
              </w:rPr>
              <w:t>3</w:t>
            </w:r>
            <w:r>
              <w:rPr>
                <w:rFonts w:eastAsia="宋体"/>
                <w:sz w:val="24"/>
                <w:szCs w:val="24"/>
                <w:lang w:bidi="ar"/>
              </w:rPr>
              <w:t>月；无用电去向标识；两组线路</w:t>
            </w:r>
            <w:r>
              <w:rPr>
                <w:rFonts w:eastAsia="宋体"/>
                <w:sz w:val="24"/>
                <w:szCs w:val="24"/>
                <w:lang w:bidi="ar"/>
              </w:rPr>
              <w:t>PE</w:t>
            </w:r>
            <w:r>
              <w:rPr>
                <w:rFonts w:eastAsia="宋体"/>
                <w:sz w:val="24"/>
                <w:szCs w:val="24"/>
                <w:lang w:bidi="ar"/>
              </w:rPr>
              <w:t>线中断，</w:t>
            </w:r>
            <w:r>
              <w:rPr>
                <w:rFonts w:eastAsia="宋体"/>
                <w:sz w:val="24"/>
                <w:szCs w:val="24"/>
                <w:lang w:bidi="ar"/>
              </w:rPr>
              <w:t>PE</w:t>
            </w:r>
            <w:r>
              <w:rPr>
                <w:rFonts w:eastAsia="宋体"/>
                <w:sz w:val="24"/>
                <w:szCs w:val="24"/>
                <w:lang w:bidi="ar"/>
              </w:rPr>
              <w:t>线作为相线</w:t>
            </w:r>
            <w:r>
              <w:rPr>
                <w:rFonts w:eastAsia="宋体"/>
                <w:sz w:val="24"/>
                <w:szCs w:val="24"/>
                <w:lang w:bidi="ar"/>
              </w:rPr>
              <w:t>C</w:t>
            </w:r>
            <w:r>
              <w:rPr>
                <w:rFonts w:eastAsia="宋体"/>
                <w:sz w:val="24"/>
                <w:szCs w:val="24"/>
                <w:lang w:bidi="ar"/>
              </w:rPr>
              <w:t>相电源线使用，未有效连接到用电设备末端。</w:t>
            </w:r>
            <w:r>
              <w:rPr>
                <w:rFonts w:eastAsia="宋体"/>
                <w:sz w:val="24"/>
                <w:szCs w:val="24"/>
                <w:lang w:bidi="ar"/>
              </w:rPr>
              <w:t>5. 16#</w:t>
            </w:r>
            <w:r>
              <w:rPr>
                <w:rFonts w:eastAsia="宋体"/>
                <w:sz w:val="24"/>
                <w:szCs w:val="24"/>
                <w:lang w:bidi="ar"/>
              </w:rPr>
              <w:t>、</w:t>
            </w:r>
            <w:r>
              <w:rPr>
                <w:rFonts w:eastAsia="宋体"/>
                <w:sz w:val="24"/>
                <w:szCs w:val="24"/>
                <w:lang w:bidi="ar"/>
              </w:rPr>
              <w:t>17#</w:t>
            </w:r>
            <w:r>
              <w:rPr>
                <w:rFonts w:eastAsia="宋体"/>
                <w:sz w:val="24"/>
                <w:szCs w:val="24"/>
                <w:lang w:bidi="ar"/>
              </w:rPr>
              <w:t>钢筋机械塔吊覆盖范围未设置防护棚。</w:t>
            </w:r>
            <w:r>
              <w:rPr>
                <w:rFonts w:eastAsia="宋体"/>
                <w:sz w:val="24"/>
                <w:szCs w:val="24"/>
                <w:lang w:bidi="ar"/>
              </w:rPr>
              <w:t>6. 6#</w:t>
            </w:r>
            <w:r>
              <w:rPr>
                <w:rFonts w:eastAsia="宋体"/>
                <w:sz w:val="24"/>
                <w:szCs w:val="24"/>
                <w:lang w:bidi="ar"/>
              </w:rPr>
              <w:t>楼一层楼层内洞口临边无防护。</w:t>
            </w:r>
            <w:r>
              <w:rPr>
                <w:rFonts w:eastAsia="宋体"/>
                <w:sz w:val="24"/>
                <w:szCs w:val="24"/>
                <w:lang w:bidi="ar"/>
              </w:rPr>
              <w:t>7.</w:t>
            </w:r>
            <w:r>
              <w:rPr>
                <w:rFonts w:eastAsia="宋体"/>
                <w:sz w:val="24"/>
                <w:szCs w:val="24"/>
                <w:lang w:bidi="ar"/>
              </w:rPr>
              <w:t>高大模板支承方案交底人员签字不全</w:t>
            </w:r>
            <w:r>
              <w:rPr>
                <w:rFonts w:eastAsia="宋体"/>
                <w:sz w:val="24"/>
                <w:szCs w:val="24"/>
                <w:lang w:bidi="ar"/>
              </w:rPr>
              <w:t>，生产经理、施工员未参加交底；方案交底、安全技术交底均为</w:t>
            </w:r>
            <w:r>
              <w:rPr>
                <w:rFonts w:eastAsia="宋体"/>
                <w:sz w:val="24"/>
                <w:szCs w:val="24"/>
                <w:lang w:bidi="ar"/>
              </w:rPr>
              <w:t>4</w:t>
            </w:r>
            <w:r>
              <w:rPr>
                <w:rFonts w:eastAsia="宋体"/>
                <w:sz w:val="24"/>
                <w:szCs w:val="24"/>
                <w:lang w:bidi="ar"/>
              </w:rPr>
              <w:t>月</w:t>
            </w:r>
            <w:r>
              <w:rPr>
                <w:rFonts w:eastAsia="宋体"/>
                <w:sz w:val="24"/>
                <w:szCs w:val="24"/>
                <w:lang w:bidi="ar"/>
              </w:rPr>
              <w:t>20</w:t>
            </w:r>
            <w:r>
              <w:rPr>
                <w:rFonts w:eastAsia="宋体"/>
                <w:sz w:val="24"/>
                <w:szCs w:val="24"/>
                <w:lang w:bidi="ar"/>
              </w:rPr>
              <w:t>日，两次交底内容完全相同，专项方案论证审批日期为</w:t>
            </w:r>
            <w:r>
              <w:rPr>
                <w:rFonts w:eastAsia="宋体"/>
                <w:sz w:val="24"/>
                <w:szCs w:val="24"/>
                <w:lang w:bidi="ar"/>
              </w:rPr>
              <w:t>4</w:t>
            </w:r>
            <w:r>
              <w:rPr>
                <w:rFonts w:eastAsia="宋体"/>
                <w:sz w:val="24"/>
                <w:szCs w:val="24"/>
                <w:lang w:bidi="ar"/>
              </w:rPr>
              <w:t>月</w:t>
            </w:r>
            <w:r>
              <w:rPr>
                <w:rFonts w:eastAsia="宋体"/>
                <w:sz w:val="24"/>
                <w:szCs w:val="24"/>
                <w:lang w:bidi="ar"/>
              </w:rPr>
              <w:t>30</w:t>
            </w:r>
            <w:r>
              <w:rPr>
                <w:rFonts w:eastAsia="宋体"/>
                <w:sz w:val="24"/>
                <w:szCs w:val="24"/>
                <w:lang w:bidi="ar"/>
              </w:rPr>
              <w:t>日；项目经理未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参加超危工程验收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，专项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验收表未使用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盘扣支承架验收表，使用普通钢管验收表。</w:t>
            </w:r>
            <w:r>
              <w:rPr>
                <w:rFonts w:eastAsia="宋体"/>
                <w:sz w:val="24"/>
                <w:szCs w:val="24"/>
                <w:lang w:bidi="ar"/>
              </w:rPr>
              <w:t>8. 6#</w:t>
            </w:r>
            <w:r>
              <w:rPr>
                <w:rFonts w:eastAsia="宋体"/>
                <w:sz w:val="24"/>
                <w:szCs w:val="24"/>
                <w:lang w:bidi="ar"/>
              </w:rPr>
              <w:t>外脚手架滞后低于作业面，模板支承扫地杆、水平杆缺失严重，梁底支承缺纵向水平杆，部分立杆悬空，局部立杆间距大于方案</w:t>
            </w:r>
            <w:r>
              <w:rPr>
                <w:rFonts w:eastAsia="宋体"/>
                <w:sz w:val="24"/>
                <w:szCs w:val="24"/>
                <w:lang w:bidi="ar"/>
              </w:rPr>
              <w:t>900mm</w:t>
            </w:r>
            <w:r>
              <w:rPr>
                <w:rFonts w:eastAsia="宋体"/>
                <w:sz w:val="24"/>
                <w:szCs w:val="24"/>
                <w:lang w:bidi="ar"/>
              </w:rPr>
              <w:t>的要求，剪刀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撑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未见。</w:t>
            </w:r>
            <w:r>
              <w:rPr>
                <w:rFonts w:eastAsia="宋体"/>
                <w:sz w:val="24"/>
                <w:szCs w:val="24"/>
                <w:lang w:bidi="ar"/>
              </w:rPr>
              <w:t>9. 3#</w:t>
            </w:r>
            <w:r>
              <w:rPr>
                <w:rFonts w:eastAsia="宋体"/>
                <w:sz w:val="24"/>
                <w:szCs w:val="24"/>
                <w:lang w:bidi="ar"/>
              </w:rPr>
              <w:t>楼脚手架局部立杆间距大于方案</w:t>
            </w:r>
            <w:r>
              <w:rPr>
                <w:rFonts w:eastAsia="宋体"/>
                <w:sz w:val="24"/>
                <w:szCs w:val="24"/>
                <w:lang w:bidi="ar"/>
              </w:rPr>
              <w:t>1500mm</w:t>
            </w:r>
            <w:r>
              <w:rPr>
                <w:rFonts w:eastAsia="宋体"/>
                <w:sz w:val="24"/>
                <w:szCs w:val="24"/>
                <w:lang w:bidi="ar"/>
              </w:rPr>
              <w:t>的要求，三层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结平连墙件设置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不到位，脚手架离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墙距离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过大未做处理，局部地基下沉采用旋转扣件搭接，安全通道内没</w:t>
            </w:r>
            <w:r>
              <w:rPr>
                <w:rFonts w:eastAsia="宋体"/>
                <w:sz w:val="24"/>
                <w:szCs w:val="24"/>
                <w:lang w:bidi="ar"/>
              </w:rPr>
              <w:t>有上下通道，大部分房号未设置人员进出通道，安全防护棚。</w:t>
            </w:r>
            <w:r>
              <w:rPr>
                <w:rFonts w:eastAsia="宋体"/>
                <w:sz w:val="24"/>
                <w:szCs w:val="24"/>
                <w:lang w:bidi="ar"/>
              </w:rPr>
              <w:t>10. 10#</w:t>
            </w:r>
            <w:r>
              <w:rPr>
                <w:rFonts w:eastAsia="宋体"/>
                <w:sz w:val="24"/>
                <w:szCs w:val="24"/>
                <w:lang w:bidi="ar"/>
              </w:rPr>
              <w:t>楼脚手架开始搭设立杆时，未按照规范要求每隔</w:t>
            </w:r>
            <w:r>
              <w:rPr>
                <w:rFonts w:eastAsia="宋体"/>
                <w:sz w:val="24"/>
                <w:szCs w:val="24"/>
                <w:lang w:bidi="ar"/>
              </w:rPr>
              <w:t>6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跨设置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一根抛撑，直至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连墙件安装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稳定后方可拆除。</w:t>
            </w:r>
            <w:r>
              <w:rPr>
                <w:rFonts w:eastAsia="宋体"/>
                <w:sz w:val="24"/>
                <w:szCs w:val="24"/>
                <w:lang w:bidi="ar"/>
              </w:rPr>
              <w:t>11. 17#</w:t>
            </w:r>
            <w:r>
              <w:rPr>
                <w:rFonts w:eastAsia="宋体"/>
                <w:sz w:val="24"/>
                <w:szCs w:val="24"/>
                <w:lang w:bidi="ar"/>
              </w:rPr>
              <w:t>楼落地卸料平台搭设不符合规范要求。</w:t>
            </w:r>
            <w:r>
              <w:rPr>
                <w:rFonts w:eastAsia="宋体"/>
                <w:sz w:val="24"/>
                <w:szCs w:val="24"/>
                <w:lang w:bidi="ar"/>
              </w:rPr>
              <w:t>12.</w:t>
            </w:r>
            <w:r>
              <w:rPr>
                <w:rFonts w:eastAsia="宋体"/>
                <w:sz w:val="24"/>
                <w:szCs w:val="24"/>
                <w:lang w:bidi="ar"/>
              </w:rPr>
              <w:t>项目部专职安全员未认真落实《安全日志》制度，项目部安全生产台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账资料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部分记录不实，超危大工程两次交底签字不符合要求。</w:t>
            </w:r>
          </w:p>
          <w:p w:rsidR="00A3099D" w:rsidRDefault="006F0B1B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施工现场消防、扬尘治理方面</w:t>
            </w:r>
            <w:r>
              <w:rPr>
                <w:rFonts w:eastAsia="宋体"/>
                <w:sz w:val="24"/>
                <w:szCs w:val="24"/>
                <w:lang w:bidi="ar"/>
              </w:rPr>
              <w:t>：食堂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燃气灶未设置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熄火保护装置。现场安装班组库房内材料未按照规格码放。油漆未存放在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危化品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库房。现场部分裸土覆盖不到位。现场废木材和加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气砖未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按照六个百分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百要求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覆</w:t>
            </w:r>
            <w:r>
              <w:rPr>
                <w:rFonts w:eastAsia="宋体"/>
                <w:sz w:val="24"/>
                <w:szCs w:val="24"/>
                <w:lang w:bidi="ar"/>
              </w:rPr>
              <w:t>盖。</w:t>
            </w: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扬州绿投地产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开发有限公司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中铁上海工程局集团有限公司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郭超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扬州市城市规划设计研究院有限公司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项目总监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冯建国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泰州市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滨江镇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飞鸿路东侧、文化东路北侧房地产开发项目</w:t>
            </w:r>
          </w:p>
        </w:tc>
        <w:tc>
          <w:tcPr>
            <w:tcW w:w="351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洞口防护缺。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悬挑脚手架底层未封闭。</w:t>
            </w:r>
            <w:r>
              <w:rPr>
                <w:rFonts w:eastAsia="宋体"/>
                <w:sz w:val="24"/>
                <w:szCs w:val="24"/>
                <w:lang w:bidi="ar"/>
              </w:rPr>
              <w:t>3.</w:t>
            </w:r>
            <w:r>
              <w:rPr>
                <w:rFonts w:eastAsia="宋体"/>
                <w:sz w:val="24"/>
                <w:szCs w:val="24"/>
                <w:lang w:bidi="ar"/>
              </w:rPr>
              <w:t>隔离开关无可见分断点。</w:t>
            </w:r>
            <w:r>
              <w:rPr>
                <w:rFonts w:eastAsia="宋体"/>
                <w:sz w:val="24"/>
                <w:szCs w:val="24"/>
                <w:lang w:bidi="ar"/>
              </w:rPr>
              <w:t>4.</w:t>
            </w:r>
            <w:r>
              <w:rPr>
                <w:rFonts w:eastAsia="宋体"/>
                <w:sz w:val="24"/>
                <w:szCs w:val="24"/>
                <w:lang w:bidi="ar"/>
              </w:rPr>
              <w:t>建筑焊工、建筑信号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司索工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、建筑架子工、建筑电工未持证上岗。</w:t>
            </w:r>
            <w:r>
              <w:rPr>
                <w:rFonts w:eastAsia="宋体"/>
                <w:sz w:val="24"/>
                <w:szCs w:val="24"/>
                <w:lang w:bidi="ar"/>
              </w:rPr>
              <w:t>5.</w:t>
            </w:r>
            <w:r>
              <w:rPr>
                <w:rFonts w:eastAsia="宋体"/>
                <w:sz w:val="24"/>
                <w:szCs w:val="24"/>
                <w:lang w:bidi="ar"/>
              </w:rPr>
              <w:t>三级安全教育学时不足。</w:t>
            </w:r>
            <w:r>
              <w:rPr>
                <w:rFonts w:eastAsia="宋体"/>
                <w:sz w:val="24"/>
                <w:szCs w:val="24"/>
                <w:lang w:bidi="ar"/>
              </w:rPr>
              <w:t>6.</w:t>
            </w:r>
            <w:r>
              <w:rPr>
                <w:rFonts w:eastAsia="宋体"/>
                <w:sz w:val="24"/>
                <w:szCs w:val="24"/>
                <w:lang w:bidi="ar"/>
              </w:rPr>
              <w:t>超危大工程专家论证结果为修改后通过，未重新审批即实施。</w:t>
            </w:r>
            <w:r>
              <w:rPr>
                <w:rFonts w:eastAsia="宋体"/>
                <w:sz w:val="24"/>
                <w:szCs w:val="24"/>
                <w:lang w:bidi="ar"/>
              </w:rPr>
              <w:t>7.</w:t>
            </w:r>
            <w:r>
              <w:rPr>
                <w:rFonts w:eastAsia="宋体"/>
                <w:sz w:val="24"/>
                <w:szCs w:val="24"/>
                <w:lang w:bidi="ar"/>
              </w:rPr>
              <w:t>配电室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无防止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小动物侵入措施。</w:t>
            </w:r>
            <w:r>
              <w:rPr>
                <w:rFonts w:eastAsia="宋体"/>
                <w:sz w:val="24"/>
                <w:szCs w:val="24"/>
                <w:lang w:bidi="ar"/>
              </w:rPr>
              <w:t>8.</w:t>
            </w:r>
            <w:r>
              <w:rPr>
                <w:rFonts w:eastAsia="宋体"/>
                <w:sz w:val="24"/>
                <w:szCs w:val="24"/>
                <w:lang w:bidi="ar"/>
              </w:rPr>
              <w:t>塔吊覆盖范围内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二级箱未设置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防护棚。</w:t>
            </w:r>
            <w:r>
              <w:rPr>
                <w:rFonts w:eastAsia="宋体"/>
                <w:sz w:val="24"/>
                <w:szCs w:val="24"/>
                <w:lang w:bidi="ar"/>
              </w:rPr>
              <w:t>9.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配电箱未设置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重复接地。</w:t>
            </w:r>
            <w:r>
              <w:rPr>
                <w:rFonts w:eastAsia="宋体"/>
                <w:sz w:val="24"/>
                <w:szCs w:val="24"/>
                <w:lang w:bidi="ar"/>
              </w:rPr>
              <w:t>10.</w:t>
            </w:r>
            <w:r>
              <w:rPr>
                <w:rFonts w:eastAsia="宋体"/>
                <w:sz w:val="24"/>
                <w:szCs w:val="24"/>
                <w:lang w:bidi="ar"/>
              </w:rPr>
              <w:t>塔式起重机钢丝绳润滑缺失。</w:t>
            </w:r>
            <w:r>
              <w:rPr>
                <w:rFonts w:eastAsia="宋体"/>
                <w:sz w:val="24"/>
                <w:szCs w:val="24"/>
                <w:lang w:bidi="ar"/>
              </w:rPr>
              <w:t>11.</w:t>
            </w:r>
            <w:r>
              <w:rPr>
                <w:rFonts w:eastAsia="宋体"/>
                <w:sz w:val="24"/>
                <w:szCs w:val="24"/>
                <w:lang w:bidi="ar"/>
              </w:rPr>
              <w:t>塔式起重机司机室操作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档杆防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误触按钮失效。</w:t>
            </w:r>
            <w:r>
              <w:rPr>
                <w:rFonts w:eastAsia="宋体"/>
                <w:sz w:val="24"/>
                <w:szCs w:val="24"/>
                <w:lang w:bidi="ar"/>
              </w:rPr>
              <w:t>12.</w:t>
            </w:r>
            <w:r>
              <w:rPr>
                <w:rFonts w:eastAsia="宋体"/>
                <w:sz w:val="24"/>
                <w:szCs w:val="24"/>
                <w:lang w:bidi="ar"/>
              </w:rPr>
              <w:t>塔式起重机小车车轮踏面磨损严重。</w:t>
            </w:r>
          </w:p>
          <w:p w:rsidR="00A3099D" w:rsidRDefault="006F0B1B">
            <w:pPr>
              <w:widowControl/>
              <w:spacing w:line="4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施工现场消防方面</w:t>
            </w:r>
            <w:r>
              <w:rPr>
                <w:rFonts w:eastAsia="宋体"/>
                <w:sz w:val="24"/>
                <w:szCs w:val="24"/>
                <w:lang w:bidi="ar"/>
              </w:rPr>
              <w:t>：</w:t>
            </w: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建设单位与施工总承包单位，施工总承包与各专业分包单位未签订消防安全责任书。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建设单位未牵头开展消防安全隐患排查整治。</w:t>
            </w:r>
            <w:r>
              <w:rPr>
                <w:rFonts w:eastAsia="宋体"/>
                <w:sz w:val="24"/>
                <w:szCs w:val="24"/>
                <w:lang w:bidi="ar"/>
              </w:rPr>
              <w:t>3.</w:t>
            </w:r>
            <w:r>
              <w:rPr>
                <w:rFonts w:eastAsia="宋体"/>
                <w:sz w:val="24"/>
                <w:szCs w:val="24"/>
                <w:lang w:bidi="ar"/>
              </w:rPr>
              <w:t>施工现场木料堆放区、动火作业区等重要场所及部位未设置消防警示标志，宿舍区、办公区等未设置临时疏散指示标志。</w:t>
            </w:r>
            <w:r>
              <w:rPr>
                <w:rFonts w:eastAsia="宋体"/>
                <w:sz w:val="24"/>
                <w:szCs w:val="24"/>
                <w:lang w:bidi="ar"/>
              </w:rPr>
              <w:t>4.</w:t>
            </w:r>
            <w:r>
              <w:rPr>
                <w:rFonts w:eastAsia="宋体"/>
                <w:sz w:val="24"/>
                <w:szCs w:val="24"/>
                <w:lang w:bidi="ar"/>
              </w:rPr>
              <w:t>易燃可燃危险品余料的管理不符合要求。</w:t>
            </w:r>
            <w:r>
              <w:rPr>
                <w:rFonts w:eastAsia="宋体"/>
                <w:sz w:val="24"/>
                <w:szCs w:val="24"/>
                <w:lang w:bidi="ar"/>
              </w:rPr>
              <w:t>5.</w:t>
            </w:r>
            <w:r>
              <w:rPr>
                <w:rFonts w:eastAsia="宋体"/>
                <w:sz w:val="24"/>
                <w:szCs w:val="24"/>
                <w:lang w:bidi="ar"/>
              </w:rPr>
              <w:t>临时室外消防水的给水管径为</w:t>
            </w:r>
            <w:r>
              <w:rPr>
                <w:rFonts w:eastAsia="宋体"/>
                <w:sz w:val="24"/>
                <w:szCs w:val="24"/>
                <w:lang w:bidi="ar"/>
              </w:rPr>
              <w:t>DN75</w:t>
            </w:r>
            <w:r>
              <w:rPr>
                <w:rFonts w:eastAsia="宋体"/>
                <w:sz w:val="24"/>
                <w:szCs w:val="24"/>
                <w:lang w:bidi="ar"/>
              </w:rPr>
              <w:t>不符规</w:t>
            </w:r>
            <w:r>
              <w:rPr>
                <w:rFonts w:eastAsia="宋体"/>
                <w:sz w:val="24"/>
                <w:szCs w:val="24"/>
                <w:lang w:bidi="ar"/>
              </w:rPr>
              <w:t>范要求。</w:t>
            </w:r>
            <w:r>
              <w:rPr>
                <w:rFonts w:eastAsia="宋体"/>
                <w:sz w:val="24"/>
                <w:szCs w:val="24"/>
                <w:lang w:bidi="ar"/>
              </w:rPr>
              <w:t>6.</w:t>
            </w:r>
            <w:r>
              <w:rPr>
                <w:rFonts w:eastAsia="宋体"/>
                <w:sz w:val="24"/>
                <w:szCs w:val="24"/>
                <w:lang w:bidi="ar"/>
              </w:rPr>
              <w:t>生活区、办公区影响逃生的防盗窗未拆除。</w:t>
            </w:r>
          </w:p>
          <w:p w:rsidR="00A3099D" w:rsidRDefault="006F0B1B">
            <w:pPr>
              <w:widowControl/>
              <w:spacing w:line="4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扬尘治理方面</w:t>
            </w:r>
            <w:r>
              <w:rPr>
                <w:rFonts w:eastAsia="宋体"/>
                <w:sz w:val="24"/>
                <w:szCs w:val="24"/>
                <w:lang w:bidi="ar"/>
              </w:rPr>
              <w:t>：</w:t>
            </w: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扬尘在线监测和视频监控设备未安装使用。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楼层施工垃圾高空抛洒，垃圾清运不符合要求。</w:t>
            </w: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泰兴市昌隆房地产开发有限公司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河南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彦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亮建筑工程有限公司</w:t>
            </w:r>
            <w:r>
              <w:rPr>
                <w:rFonts w:eastAsia="宋体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蔡荣杰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泰州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市众信建苑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项目管理有限公司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95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项目总监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吉革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连云港市天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誉未来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城一期</w:t>
            </w:r>
            <w:r>
              <w:rPr>
                <w:rFonts w:eastAsia="宋体"/>
                <w:sz w:val="24"/>
                <w:szCs w:val="24"/>
                <w:lang w:bidi="ar"/>
              </w:rPr>
              <w:t>26-A#</w:t>
            </w:r>
            <w:r>
              <w:rPr>
                <w:rFonts w:eastAsia="宋体"/>
                <w:sz w:val="24"/>
                <w:szCs w:val="24"/>
                <w:lang w:bidi="ar"/>
              </w:rPr>
              <w:t>楼、</w:t>
            </w:r>
            <w:r>
              <w:rPr>
                <w:rFonts w:eastAsia="宋体"/>
                <w:sz w:val="24"/>
                <w:szCs w:val="24"/>
                <w:lang w:bidi="ar"/>
              </w:rPr>
              <w:t>26-</w:t>
            </w:r>
            <w:r>
              <w:rPr>
                <w:rFonts w:eastAsia="宋体"/>
                <w:sz w:val="24"/>
                <w:szCs w:val="24"/>
                <w:lang w:bidi="ar"/>
              </w:rPr>
              <w:t>地下室</w:t>
            </w:r>
          </w:p>
        </w:tc>
        <w:tc>
          <w:tcPr>
            <w:tcW w:w="351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26#</w:t>
            </w:r>
            <w:r>
              <w:rPr>
                <w:rFonts w:eastAsia="宋体"/>
                <w:sz w:val="24"/>
                <w:szCs w:val="24"/>
                <w:lang w:bidi="ar"/>
              </w:rPr>
              <w:t>楼电梯井防护门搭设不规范，现场使用钢管扣件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搭设未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设置挡脚板、防护高度小于</w:t>
            </w:r>
            <w:r>
              <w:rPr>
                <w:rFonts w:eastAsia="宋体"/>
                <w:sz w:val="24"/>
                <w:szCs w:val="24"/>
                <w:lang w:bidi="ar"/>
              </w:rPr>
              <w:t>1.5m</w:t>
            </w:r>
            <w:r>
              <w:rPr>
                <w:rFonts w:eastAsia="宋体"/>
                <w:sz w:val="24"/>
                <w:szCs w:val="24"/>
                <w:lang w:bidi="ar"/>
              </w:rPr>
              <w:t>。</w:t>
            </w:r>
            <w:r>
              <w:rPr>
                <w:rFonts w:eastAsia="宋体"/>
                <w:sz w:val="24"/>
                <w:szCs w:val="24"/>
                <w:lang w:bidi="ar"/>
              </w:rPr>
              <w:t>2. 26#</w:t>
            </w:r>
            <w:r>
              <w:rPr>
                <w:rFonts w:eastAsia="宋体"/>
                <w:sz w:val="24"/>
                <w:szCs w:val="24"/>
                <w:lang w:bidi="ar"/>
              </w:rPr>
              <w:t>楼施工升降机两侧钢管扣件式脚手架开口端未设置横向斜撑。</w:t>
            </w:r>
            <w:r>
              <w:rPr>
                <w:rFonts w:eastAsia="宋体"/>
                <w:sz w:val="24"/>
                <w:szCs w:val="24"/>
                <w:lang w:bidi="ar"/>
              </w:rPr>
              <w:t>3.</w:t>
            </w:r>
            <w:r>
              <w:rPr>
                <w:rFonts w:eastAsia="宋体"/>
                <w:sz w:val="24"/>
                <w:szCs w:val="24"/>
                <w:lang w:bidi="ar"/>
              </w:rPr>
              <w:t>密目式安全网破损较多。</w:t>
            </w:r>
            <w:r>
              <w:rPr>
                <w:rFonts w:eastAsia="宋体"/>
                <w:sz w:val="24"/>
                <w:szCs w:val="24"/>
                <w:lang w:bidi="ar"/>
              </w:rPr>
              <w:t>4. 26#</w:t>
            </w:r>
            <w:r>
              <w:rPr>
                <w:rFonts w:eastAsia="宋体"/>
                <w:sz w:val="24"/>
                <w:szCs w:val="24"/>
                <w:lang w:bidi="ar"/>
              </w:rPr>
              <w:t>楼附着式升降脚手架使用工况下仅设置两道支座，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自由端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大于</w:t>
            </w:r>
            <w:r>
              <w:rPr>
                <w:rFonts w:eastAsia="宋体"/>
                <w:sz w:val="24"/>
                <w:szCs w:val="24"/>
                <w:lang w:bidi="ar"/>
              </w:rPr>
              <w:t>6m</w:t>
            </w:r>
            <w:r>
              <w:rPr>
                <w:rFonts w:eastAsia="宋体"/>
                <w:sz w:val="24"/>
                <w:szCs w:val="24"/>
                <w:lang w:bidi="ar"/>
              </w:rPr>
              <w:t>，未按照方案要求设置临时拉接。</w:t>
            </w:r>
            <w:r>
              <w:rPr>
                <w:rFonts w:eastAsia="宋体"/>
                <w:sz w:val="24"/>
                <w:szCs w:val="24"/>
                <w:lang w:bidi="ar"/>
              </w:rPr>
              <w:t>5. 20#</w:t>
            </w:r>
            <w:r>
              <w:rPr>
                <w:rFonts w:eastAsia="宋体"/>
                <w:sz w:val="24"/>
                <w:szCs w:val="24"/>
                <w:lang w:bidi="ar"/>
              </w:rPr>
              <w:t>塔式起重机零位保护失效、变幅限位失效、主结构（通道位置）锈蚀严重、风速仪缺失、上停止限位失效。</w:t>
            </w:r>
            <w:r>
              <w:rPr>
                <w:rFonts w:eastAsia="宋体"/>
                <w:sz w:val="24"/>
                <w:szCs w:val="24"/>
                <w:lang w:bidi="ar"/>
              </w:rPr>
              <w:t>6. 26-A#</w:t>
            </w:r>
            <w:r>
              <w:rPr>
                <w:rFonts w:eastAsia="宋体"/>
                <w:sz w:val="24"/>
                <w:szCs w:val="24"/>
                <w:lang w:bidi="ar"/>
              </w:rPr>
              <w:t>一级箱</w:t>
            </w:r>
            <w:r>
              <w:rPr>
                <w:rFonts w:eastAsia="宋体"/>
                <w:sz w:val="24"/>
                <w:szCs w:val="24"/>
                <w:lang w:bidi="ar"/>
              </w:rPr>
              <w:t>PE</w:t>
            </w:r>
            <w:r>
              <w:rPr>
                <w:rFonts w:eastAsia="宋体"/>
                <w:sz w:val="24"/>
                <w:szCs w:val="24"/>
                <w:lang w:bidi="ar"/>
              </w:rPr>
              <w:t>线未使用黄绿线标记；</w:t>
            </w:r>
            <w:r>
              <w:rPr>
                <w:rFonts w:eastAsia="宋体"/>
                <w:sz w:val="24"/>
                <w:szCs w:val="24"/>
                <w:lang w:bidi="ar"/>
              </w:rPr>
              <w:t>7. 19#</w:t>
            </w:r>
            <w:r>
              <w:rPr>
                <w:rFonts w:eastAsia="宋体"/>
                <w:sz w:val="24"/>
                <w:szCs w:val="24"/>
                <w:lang w:bidi="ar"/>
              </w:rPr>
              <w:t>二级箱</w:t>
            </w:r>
            <w:r>
              <w:rPr>
                <w:rFonts w:eastAsia="宋体"/>
                <w:sz w:val="24"/>
                <w:szCs w:val="24"/>
                <w:lang w:bidi="ar"/>
              </w:rPr>
              <w:t>PE</w:t>
            </w:r>
            <w:r>
              <w:rPr>
                <w:rFonts w:eastAsia="宋体"/>
                <w:sz w:val="24"/>
                <w:szCs w:val="24"/>
                <w:lang w:bidi="ar"/>
              </w:rPr>
              <w:t>线有中间接头处。</w:t>
            </w:r>
            <w:r>
              <w:rPr>
                <w:rFonts w:eastAsia="宋体"/>
                <w:sz w:val="24"/>
                <w:szCs w:val="24"/>
                <w:lang w:bidi="ar"/>
              </w:rPr>
              <w:t>8.</w:t>
            </w:r>
            <w:r>
              <w:rPr>
                <w:rFonts w:eastAsia="宋体"/>
                <w:sz w:val="24"/>
                <w:szCs w:val="24"/>
                <w:lang w:bidi="ar"/>
              </w:rPr>
              <w:t>企业技术负责人未参加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超危工程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专家论证，也未委托同职称技术人员参加。</w:t>
            </w:r>
            <w:r>
              <w:rPr>
                <w:rFonts w:eastAsia="宋体"/>
                <w:sz w:val="24"/>
                <w:szCs w:val="24"/>
                <w:lang w:bidi="ar"/>
              </w:rPr>
              <w:t>9.</w:t>
            </w:r>
            <w:r>
              <w:rPr>
                <w:rFonts w:eastAsia="宋体"/>
                <w:sz w:val="24"/>
                <w:szCs w:val="24"/>
                <w:lang w:bidi="ar"/>
              </w:rPr>
              <w:t>省安管系统个别资料上传错误（签到表错传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未专家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报告）。</w:t>
            </w:r>
            <w:r>
              <w:rPr>
                <w:rFonts w:eastAsia="宋体"/>
                <w:sz w:val="24"/>
                <w:szCs w:val="24"/>
                <w:lang w:bidi="ar"/>
              </w:rPr>
              <w:t>10.</w:t>
            </w:r>
            <w:r>
              <w:rPr>
                <w:rFonts w:eastAsia="宋体"/>
                <w:sz w:val="24"/>
                <w:szCs w:val="24"/>
                <w:lang w:bidi="ar"/>
              </w:rPr>
              <w:t>企业未按规</w:t>
            </w:r>
            <w:r>
              <w:rPr>
                <w:rFonts w:eastAsia="宋体"/>
                <w:sz w:val="24"/>
                <w:szCs w:val="24"/>
                <w:lang w:bidi="ar"/>
              </w:rPr>
              <w:t>定开展项目检查。</w:t>
            </w:r>
            <w:r>
              <w:rPr>
                <w:rFonts w:eastAsia="宋体"/>
                <w:sz w:val="24"/>
                <w:szCs w:val="24"/>
                <w:lang w:bidi="ar"/>
              </w:rPr>
              <w:t>11.</w:t>
            </w:r>
            <w:r>
              <w:rPr>
                <w:rFonts w:eastAsia="宋体"/>
                <w:sz w:val="24"/>
                <w:szCs w:val="24"/>
                <w:lang w:bidi="ar"/>
              </w:rPr>
              <w:t>省安管系统上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传晨会资料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不连续。</w:t>
            </w:r>
            <w:r>
              <w:rPr>
                <w:rFonts w:eastAsia="宋体"/>
                <w:sz w:val="24"/>
                <w:szCs w:val="24"/>
                <w:lang w:bidi="ar"/>
              </w:rPr>
              <w:t>12. 26#</w:t>
            </w:r>
            <w:r>
              <w:rPr>
                <w:rFonts w:eastAsia="宋体"/>
                <w:sz w:val="24"/>
                <w:szCs w:val="24"/>
                <w:lang w:bidi="ar"/>
              </w:rPr>
              <w:t>楼附着式升降脚手架架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体堆载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材料。</w:t>
            </w:r>
            <w:r>
              <w:rPr>
                <w:rFonts w:eastAsia="宋体"/>
                <w:sz w:val="24"/>
                <w:szCs w:val="24"/>
                <w:lang w:bidi="ar"/>
              </w:rPr>
              <w:t>13.</w:t>
            </w:r>
            <w:r>
              <w:rPr>
                <w:rFonts w:eastAsia="宋体"/>
                <w:sz w:val="24"/>
                <w:szCs w:val="24"/>
                <w:lang w:bidi="ar"/>
              </w:rPr>
              <w:t>个别特种作业人员操作证项目总监未审核签字。</w:t>
            </w:r>
          </w:p>
          <w:p w:rsidR="00A3099D" w:rsidRDefault="006F0B1B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施工现场消防方面</w:t>
            </w:r>
            <w:r>
              <w:rPr>
                <w:rFonts w:eastAsia="宋体"/>
                <w:sz w:val="24"/>
                <w:szCs w:val="24"/>
                <w:lang w:bidi="ar"/>
              </w:rPr>
              <w:t>：</w:t>
            </w:r>
            <w:r>
              <w:rPr>
                <w:rFonts w:eastAsia="宋体"/>
                <w:sz w:val="24"/>
                <w:szCs w:val="24"/>
                <w:lang w:bidi="ar"/>
              </w:rPr>
              <w:t>1. 26#</w:t>
            </w:r>
            <w:r>
              <w:rPr>
                <w:rFonts w:eastAsia="宋体"/>
                <w:sz w:val="24"/>
                <w:szCs w:val="24"/>
                <w:lang w:bidi="ar"/>
              </w:rPr>
              <w:t>楼室内消防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水设置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到</w:t>
            </w:r>
            <w:r>
              <w:rPr>
                <w:rFonts w:eastAsia="宋体"/>
                <w:sz w:val="24"/>
                <w:szCs w:val="24"/>
                <w:lang w:bidi="ar"/>
              </w:rPr>
              <w:t>13</w:t>
            </w:r>
            <w:r>
              <w:rPr>
                <w:rFonts w:eastAsia="宋体"/>
                <w:sz w:val="24"/>
                <w:szCs w:val="24"/>
                <w:lang w:bidi="ar"/>
              </w:rPr>
              <w:t>层，主体施工至</w:t>
            </w:r>
            <w:r>
              <w:rPr>
                <w:rFonts w:eastAsia="宋体"/>
                <w:sz w:val="24"/>
                <w:szCs w:val="24"/>
                <w:lang w:bidi="ar"/>
              </w:rPr>
              <w:t>23</w:t>
            </w:r>
            <w:r>
              <w:rPr>
                <w:rFonts w:eastAsia="宋体"/>
                <w:sz w:val="24"/>
                <w:szCs w:val="24"/>
                <w:lang w:bidi="ar"/>
              </w:rPr>
              <w:t>层，临时消防设施严重滞后。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施工料具未按照施工现场平面布置图确定的位置放置，木材集中存放处未放置消防器材。</w:t>
            </w:r>
          </w:p>
          <w:p w:rsidR="00A3099D" w:rsidRDefault="006F0B1B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扬尘治理方面</w:t>
            </w:r>
            <w:r>
              <w:rPr>
                <w:rFonts w:eastAsia="宋体"/>
                <w:sz w:val="24"/>
                <w:szCs w:val="24"/>
                <w:lang w:bidi="ar"/>
              </w:rPr>
              <w:t>：</w:t>
            </w: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建筑垃圾随意丢放。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施工现场未设置排水系统，积水较多。</w:t>
            </w:r>
            <w:r>
              <w:rPr>
                <w:rFonts w:eastAsia="宋体"/>
                <w:sz w:val="24"/>
                <w:szCs w:val="24"/>
                <w:lang w:bidi="ar"/>
              </w:rPr>
              <w:t>3.</w:t>
            </w:r>
            <w:r>
              <w:rPr>
                <w:rFonts w:eastAsia="宋体"/>
                <w:sz w:val="24"/>
                <w:szCs w:val="24"/>
                <w:lang w:bidi="ar"/>
              </w:rPr>
              <w:t>裸露土方未采取绿化和网膜覆盖。</w:t>
            </w: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连云港天行健房地产开发有限公司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连云港市华信建筑安装工程有限公司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李占山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江苏永发建设管理咨询有限公司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896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项目总监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滕美云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宿迁市光辉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四季嘉苑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8#</w:t>
            </w:r>
            <w:r>
              <w:rPr>
                <w:rFonts w:eastAsia="宋体"/>
                <w:sz w:val="24"/>
                <w:szCs w:val="24"/>
                <w:lang w:bidi="ar"/>
              </w:rPr>
              <w:t>、</w:t>
            </w:r>
            <w:r>
              <w:rPr>
                <w:rFonts w:eastAsia="宋体"/>
                <w:sz w:val="24"/>
                <w:szCs w:val="24"/>
                <w:lang w:bidi="ar"/>
              </w:rPr>
              <w:t>9#</w:t>
            </w:r>
            <w:r>
              <w:rPr>
                <w:rFonts w:eastAsia="宋体"/>
                <w:sz w:val="24"/>
                <w:szCs w:val="24"/>
                <w:lang w:bidi="ar"/>
              </w:rPr>
              <w:t>、</w:t>
            </w:r>
            <w:r>
              <w:rPr>
                <w:rFonts w:eastAsia="宋体"/>
                <w:sz w:val="24"/>
                <w:szCs w:val="24"/>
                <w:lang w:bidi="ar"/>
              </w:rPr>
              <w:t>P4#</w:t>
            </w:r>
            <w:r>
              <w:rPr>
                <w:rFonts w:eastAsia="宋体"/>
                <w:sz w:val="24"/>
                <w:szCs w:val="24"/>
                <w:lang w:bidi="ar"/>
              </w:rPr>
              <w:t>楼</w:t>
            </w:r>
          </w:p>
        </w:tc>
        <w:tc>
          <w:tcPr>
            <w:tcW w:w="351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numPr>
                <w:ilvl w:val="0"/>
                <w:numId w:val="2"/>
              </w:numPr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10#</w:t>
            </w:r>
            <w:r>
              <w:rPr>
                <w:rFonts w:eastAsia="宋体"/>
                <w:sz w:val="24"/>
                <w:szCs w:val="24"/>
                <w:lang w:bidi="ar"/>
              </w:rPr>
              <w:t>楼</w:t>
            </w:r>
            <w:r>
              <w:rPr>
                <w:rFonts w:eastAsia="宋体"/>
                <w:sz w:val="24"/>
                <w:szCs w:val="24"/>
                <w:lang w:bidi="ar"/>
              </w:rPr>
              <w:t>15</w:t>
            </w:r>
            <w:r>
              <w:rPr>
                <w:rFonts w:eastAsia="宋体"/>
                <w:sz w:val="24"/>
                <w:szCs w:val="24"/>
                <w:lang w:bidi="ar"/>
              </w:rPr>
              <w:t>层施工升降机停层平台处外脚手架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连墙件被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拆除。</w:t>
            </w:r>
            <w:r>
              <w:rPr>
                <w:rFonts w:eastAsia="宋体"/>
                <w:sz w:val="24"/>
                <w:szCs w:val="24"/>
                <w:lang w:bidi="ar"/>
              </w:rPr>
              <w:t>2. 10#</w:t>
            </w:r>
            <w:r>
              <w:rPr>
                <w:rFonts w:eastAsia="宋体"/>
                <w:sz w:val="24"/>
                <w:szCs w:val="24"/>
                <w:lang w:bidi="ar"/>
              </w:rPr>
              <w:t>楼采光井位置脚手架搭设与方案要求不符，脚手板未满铺、缺少横向支撑。</w:t>
            </w:r>
            <w:r>
              <w:rPr>
                <w:rFonts w:eastAsia="宋体"/>
                <w:sz w:val="24"/>
                <w:szCs w:val="24"/>
                <w:lang w:bidi="ar"/>
              </w:rPr>
              <w:t>3. 10#</w:t>
            </w:r>
            <w:r>
              <w:rPr>
                <w:rFonts w:eastAsia="宋体"/>
                <w:sz w:val="24"/>
                <w:szCs w:val="24"/>
                <w:lang w:bidi="ar"/>
              </w:rPr>
              <w:t>楼悬挑脚手架开口部位未设置横向斜撑，脚手架作业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层距离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外墙超过</w:t>
            </w:r>
            <w:r>
              <w:rPr>
                <w:rFonts w:eastAsia="宋体"/>
                <w:sz w:val="24"/>
                <w:szCs w:val="24"/>
                <w:lang w:bidi="ar"/>
              </w:rPr>
              <w:t>300mm</w:t>
            </w:r>
            <w:r>
              <w:rPr>
                <w:rFonts w:eastAsia="宋体"/>
                <w:sz w:val="24"/>
                <w:szCs w:val="24"/>
                <w:lang w:bidi="ar"/>
              </w:rPr>
              <w:t>未采取防护措施。</w:t>
            </w:r>
            <w:r>
              <w:rPr>
                <w:rFonts w:eastAsia="宋体"/>
                <w:sz w:val="24"/>
                <w:szCs w:val="24"/>
                <w:lang w:bidi="ar"/>
              </w:rPr>
              <w:t>4. 10#</w:t>
            </w:r>
            <w:r>
              <w:rPr>
                <w:rFonts w:eastAsia="宋体"/>
                <w:sz w:val="24"/>
                <w:szCs w:val="24"/>
                <w:lang w:bidi="ar"/>
              </w:rPr>
              <w:t>楼电梯井操作平台搭设不规范，电梯井水平防护滞后。</w:t>
            </w:r>
            <w:r>
              <w:rPr>
                <w:rFonts w:eastAsia="宋体"/>
                <w:sz w:val="24"/>
                <w:szCs w:val="24"/>
                <w:lang w:bidi="ar"/>
              </w:rPr>
              <w:t>5. 10#</w:t>
            </w:r>
            <w:r>
              <w:rPr>
                <w:rFonts w:eastAsia="宋体"/>
                <w:sz w:val="24"/>
                <w:szCs w:val="24"/>
                <w:lang w:bidi="ar"/>
              </w:rPr>
              <w:t>楼悬挑卸料平台验收牌信息缺失。</w:t>
            </w:r>
            <w:r>
              <w:rPr>
                <w:rFonts w:eastAsia="宋体"/>
                <w:sz w:val="24"/>
                <w:szCs w:val="24"/>
                <w:lang w:bidi="ar"/>
              </w:rPr>
              <w:t>6. 10#</w:t>
            </w:r>
            <w:r>
              <w:rPr>
                <w:rFonts w:eastAsia="宋体"/>
                <w:sz w:val="24"/>
                <w:szCs w:val="24"/>
                <w:lang w:bidi="ar"/>
              </w:rPr>
              <w:t>楼最上层悬挑层（施工升降机位置，</w:t>
            </w:r>
            <w:r>
              <w:rPr>
                <w:rFonts w:eastAsia="宋体"/>
                <w:sz w:val="24"/>
                <w:szCs w:val="24"/>
                <w:lang w:bidi="ar"/>
              </w:rPr>
              <w:t>3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跨约</w:t>
            </w:r>
            <w:r>
              <w:rPr>
                <w:rFonts w:eastAsia="宋体"/>
                <w:sz w:val="24"/>
                <w:szCs w:val="24"/>
                <w:lang w:bidi="ar"/>
              </w:rPr>
              <w:t>5</w:t>
            </w:r>
            <w:r>
              <w:rPr>
                <w:rFonts w:eastAsia="宋体"/>
                <w:sz w:val="24"/>
                <w:szCs w:val="24"/>
                <w:lang w:bidi="ar"/>
              </w:rPr>
              <w:t>米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宽）在未拉设上拉杆的情况下，将下方支撑架体进行拆除后未采取架体加固措施。</w:t>
            </w:r>
            <w:r>
              <w:rPr>
                <w:rFonts w:eastAsia="宋体"/>
                <w:sz w:val="24"/>
                <w:szCs w:val="24"/>
                <w:lang w:bidi="ar"/>
              </w:rPr>
              <w:t>7. 9#</w:t>
            </w:r>
            <w:r>
              <w:rPr>
                <w:rFonts w:eastAsia="宋体"/>
                <w:sz w:val="24"/>
                <w:szCs w:val="24"/>
                <w:lang w:bidi="ar"/>
              </w:rPr>
              <w:t>楼施工升降机层站门与防护间距大于</w:t>
            </w:r>
            <w:r>
              <w:rPr>
                <w:rFonts w:eastAsia="宋体"/>
                <w:sz w:val="24"/>
                <w:szCs w:val="24"/>
                <w:lang w:bidi="ar"/>
              </w:rPr>
              <w:t>150mm</w:t>
            </w:r>
            <w:r>
              <w:rPr>
                <w:rFonts w:eastAsia="宋体"/>
                <w:sz w:val="24"/>
                <w:szCs w:val="24"/>
                <w:lang w:bidi="ar"/>
              </w:rPr>
              <w:t>。</w:t>
            </w:r>
            <w:r>
              <w:rPr>
                <w:rFonts w:eastAsia="宋体"/>
                <w:sz w:val="24"/>
                <w:szCs w:val="24"/>
                <w:lang w:bidi="ar"/>
              </w:rPr>
              <w:t>8. 9#</w:t>
            </w:r>
            <w:r>
              <w:rPr>
                <w:rFonts w:eastAsia="宋体"/>
                <w:sz w:val="24"/>
                <w:szCs w:val="24"/>
                <w:lang w:bidi="ar"/>
              </w:rPr>
              <w:t>楼施工升降机重量显示器不灵敏。</w:t>
            </w:r>
            <w:r>
              <w:rPr>
                <w:rFonts w:eastAsia="宋体"/>
                <w:sz w:val="24"/>
                <w:szCs w:val="24"/>
                <w:lang w:bidi="ar"/>
              </w:rPr>
              <w:t>9. 10#</w:t>
            </w:r>
            <w:r>
              <w:rPr>
                <w:rFonts w:eastAsia="宋体"/>
                <w:sz w:val="24"/>
                <w:szCs w:val="24"/>
                <w:lang w:bidi="ar"/>
              </w:rPr>
              <w:t>楼施工升降机附着方式与说明书不一致。</w:t>
            </w:r>
            <w:r>
              <w:rPr>
                <w:rFonts w:eastAsia="宋体"/>
                <w:sz w:val="24"/>
                <w:szCs w:val="24"/>
                <w:lang w:bidi="ar"/>
              </w:rPr>
              <w:t>10.</w:t>
            </w:r>
            <w:r>
              <w:rPr>
                <w:rFonts w:eastAsia="宋体"/>
                <w:sz w:val="24"/>
                <w:szCs w:val="24"/>
                <w:lang w:bidi="ar"/>
              </w:rPr>
              <w:t>施工升降机防坠实验未定期开展。</w:t>
            </w:r>
            <w:r>
              <w:rPr>
                <w:rFonts w:eastAsia="宋体"/>
                <w:sz w:val="24"/>
                <w:szCs w:val="24"/>
                <w:lang w:bidi="ar"/>
              </w:rPr>
              <w:t>11. 10#</w:t>
            </w:r>
            <w:r>
              <w:rPr>
                <w:rFonts w:eastAsia="宋体"/>
                <w:sz w:val="24"/>
                <w:szCs w:val="24"/>
                <w:lang w:bidi="ar"/>
              </w:rPr>
              <w:t>楼塔式起重机安装告知未填写日期、人员上下通道未搭设、塔机主电缆未分段固定，电缆</w:t>
            </w: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卸荷不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到位；</w:t>
            </w:r>
            <w:r>
              <w:rPr>
                <w:rFonts w:eastAsia="宋体"/>
                <w:sz w:val="24"/>
                <w:szCs w:val="24"/>
                <w:lang w:bidi="ar"/>
              </w:rPr>
              <w:t>13.10#</w:t>
            </w:r>
            <w:r>
              <w:rPr>
                <w:rFonts w:eastAsia="宋体"/>
                <w:sz w:val="24"/>
                <w:szCs w:val="24"/>
                <w:lang w:bidi="ar"/>
              </w:rPr>
              <w:t>楼楼层内三级电箱配置不符合要求，存在一闸多机现象。</w:t>
            </w:r>
            <w:r>
              <w:rPr>
                <w:rFonts w:eastAsia="宋体"/>
                <w:sz w:val="24"/>
                <w:szCs w:val="24"/>
                <w:lang w:bidi="ar"/>
              </w:rPr>
              <w:t>14. 1</w:t>
            </w:r>
            <w:r>
              <w:rPr>
                <w:rFonts w:eastAsia="宋体"/>
                <w:sz w:val="24"/>
                <w:szCs w:val="24"/>
                <w:lang w:bidi="ar"/>
              </w:rPr>
              <w:t>名</w:t>
            </w:r>
            <w:r>
              <w:rPr>
                <w:rFonts w:eastAsia="宋体"/>
                <w:sz w:val="24"/>
                <w:szCs w:val="24"/>
                <w:lang w:bidi="ar"/>
              </w:rPr>
              <w:t>安全员没记录安全日志，</w:t>
            </w:r>
            <w:r>
              <w:rPr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Fonts w:eastAsia="宋体"/>
                <w:sz w:val="24"/>
                <w:szCs w:val="24"/>
                <w:lang w:bidi="ar"/>
              </w:rPr>
              <w:t>名现场编写。</w:t>
            </w:r>
          </w:p>
          <w:p w:rsidR="00A3099D" w:rsidRDefault="006F0B1B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施工现场消防方面</w:t>
            </w:r>
            <w:r>
              <w:rPr>
                <w:rFonts w:eastAsia="宋体"/>
                <w:sz w:val="24"/>
                <w:szCs w:val="24"/>
                <w:lang w:bidi="ar"/>
              </w:rPr>
              <w:t>：</w:t>
            </w:r>
            <w:r>
              <w:rPr>
                <w:rFonts w:eastAsia="宋体"/>
                <w:sz w:val="24"/>
                <w:szCs w:val="24"/>
                <w:lang w:bidi="ar"/>
              </w:rPr>
              <w:t>1. 10#</w:t>
            </w:r>
            <w:r>
              <w:rPr>
                <w:rFonts w:eastAsia="宋体"/>
                <w:sz w:val="24"/>
                <w:szCs w:val="24"/>
                <w:lang w:bidi="ar"/>
              </w:rPr>
              <w:t>楼临时消防设施配置缺少消防水带、枪头。</w:t>
            </w:r>
            <w:r>
              <w:rPr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Fonts w:eastAsia="宋体"/>
                <w:sz w:val="24"/>
                <w:szCs w:val="24"/>
                <w:lang w:bidi="ar"/>
              </w:rPr>
              <w:t>消防柜消防设备没有定期维护，缺少消防设备，消防演练流于形式。</w:t>
            </w:r>
          </w:p>
          <w:p w:rsidR="00A3099D" w:rsidRDefault="006F0B1B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扬尘治理方面</w:t>
            </w:r>
            <w:r>
              <w:rPr>
                <w:rFonts w:eastAsia="宋体"/>
                <w:sz w:val="24"/>
                <w:szCs w:val="24"/>
                <w:lang w:bidi="ar"/>
              </w:rPr>
              <w:t>：</w:t>
            </w:r>
            <w:r>
              <w:rPr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Fonts w:eastAsia="宋体"/>
                <w:sz w:val="24"/>
                <w:szCs w:val="24"/>
                <w:lang w:bidi="ar"/>
              </w:rPr>
              <w:t>建筑垃圾建筑材料随意丢放，未设置排水设施。</w:t>
            </w: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宿迁创歌置业</w:t>
            </w:r>
            <w:proofErr w:type="gramEnd"/>
            <w:r>
              <w:rPr>
                <w:rFonts w:eastAsia="宋体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安徽省第一建筑工程有限公司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  <w:lang w:bidi="ar"/>
              </w:rPr>
              <w:t>张思栋</w:t>
            </w:r>
            <w:proofErr w:type="gramEnd"/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江苏神州项目管理有限公司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  <w:tr w:rsidR="00A3099D">
        <w:trPr>
          <w:trHeight w:val="10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项目总监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6F0B1B"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bidi="ar"/>
              </w:rPr>
              <w:t>陈城</w:t>
            </w:r>
          </w:p>
        </w:tc>
        <w:tc>
          <w:tcPr>
            <w:tcW w:w="35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9D" w:rsidRDefault="00A3099D">
            <w:pPr>
              <w:rPr>
                <w:sz w:val="20"/>
              </w:rPr>
            </w:pPr>
          </w:p>
        </w:tc>
      </w:tr>
    </w:tbl>
    <w:p w:rsidR="00A3099D" w:rsidRDefault="00A3099D">
      <w:pPr>
        <w:rPr>
          <w:kern w:val="2"/>
          <w:szCs w:val="32"/>
          <w:lang w:bidi="ar"/>
        </w:rPr>
        <w:sectPr w:rsidR="00A3099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588" w:right="2098" w:bottom="1474" w:left="1985" w:header="720" w:footer="1474" w:gutter="0"/>
          <w:pgNumType w:start="1"/>
          <w:cols w:space="720"/>
          <w:titlePg/>
          <w:docGrid w:type="lines" w:linePitch="590" w:charSpace="-1024"/>
        </w:sectPr>
      </w:pPr>
    </w:p>
    <w:p w:rsidR="00A3099D" w:rsidRDefault="00A3099D">
      <w:pPr>
        <w:spacing w:line="570" w:lineRule="exact"/>
        <w:rPr>
          <w:highlight w:val="yellow"/>
        </w:rPr>
      </w:pPr>
    </w:p>
    <w:tbl>
      <w:tblPr>
        <w:tblpPr w:leftFromText="454" w:rightFromText="454" w:horzAnchor="margin" w:tblpXSpec="center" w:tblpYSpec="bottom"/>
        <w:tblOverlap w:val="never"/>
        <w:tblW w:w="4999" w:type="pct"/>
        <w:tblBorders>
          <w:top w:val="single" w:sz="8" w:space="0" w:color="auto"/>
          <w:left w:val="none" w:sz="6" w:space="0" w:color="auto"/>
          <w:bottom w:val="single" w:sz="8" w:space="0" w:color="auto"/>
          <w:right w:val="none" w:sz="6" w:space="0" w:color="auto"/>
          <w:insideH w:val="single" w:sz="4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8"/>
        <w:gridCol w:w="8362"/>
        <w:gridCol w:w="348"/>
      </w:tblGrid>
      <w:tr w:rsidR="00A3099D"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3099D" w:rsidRDefault="00A3099D" w:rsidP="00502428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  <w:tc>
          <w:tcPr>
            <w:tcW w:w="4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3099D" w:rsidRDefault="006F0B1B" w:rsidP="00502428">
            <w:pPr>
              <w:tabs>
                <w:tab w:val="right" w:pos="8033"/>
              </w:tabs>
              <w:adjustRightInd w:val="0"/>
              <w:spacing w:beforeLines="10" w:before="59" w:afterLines="10" w:after="59" w:line="570" w:lineRule="exact"/>
              <w:ind w:rightChars="-20" w:right="-6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"/>
              </w:rPr>
              <w:t>江苏省住房和城乡建设厅办公室</w:t>
            </w:r>
            <w:r>
              <w:rPr>
                <w:sz w:val="28"/>
                <w:szCs w:val="28"/>
                <w:lang w:bidi="ar"/>
              </w:rPr>
              <w:tab/>
            </w:r>
            <w:r>
              <w:rPr>
                <w:sz w:val="28"/>
                <w:szCs w:val="28"/>
                <w:lang w:bidi="ar"/>
              </w:rPr>
              <w:t>2023</w:t>
            </w:r>
            <w:r>
              <w:rPr>
                <w:sz w:val="28"/>
                <w:szCs w:val="28"/>
                <w:lang w:bidi="ar"/>
              </w:rPr>
              <w:t>年</w:t>
            </w:r>
            <w:r>
              <w:rPr>
                <w:sz w:val="28"/>
                <w:szCs w:val="28"/>
                <w:lang w:bidi="ar"/>
              </w:rPr>
              <w:t>12</w:t>
            </w:r>
            <w:r>
              <w:rPr>
                <w:sz w:val="28"/>
                <w:szCs w:val="28"/>
                <w:lang w:bidi="ar"/>
              </w:rPr>
              <w:t>月</w:t>
            </w:r>
            <w:r>
              <w:rPr>
                <w:sz w:val="28"/>
                <w:szCs w:val="28"/>
                <w:lang w:bidi="ar"/>
              </w:rPr>
              <w:t>21</w:t>
            </w:r>
            <w:r>
              <w:rPr>
                <w:sz w:val="28"/>
                <w:szCs w:val="28"/>
                <w:lang w:bidi="ar"/>
              </w:rPr>
              <w:t>日印发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3099D" w:rsidRDefault="00A3099D" w:rsidP="00502428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</w:tr>
    </w:tbl>
    <w:p w:rsidR="00A3099D" w:rsidRDefault="00A3099D">
      <w:pPr>
        <w:spacing w:line="570" w:lineRule="exact"/>
        <w:rPr>
          <w:szCs w:val="32"/>
        </w:rPr>
      </w:pPr>
    </w:p>
    <w:p w:rsidR="00A3099D" w:rsidRDefault="00A3099D">
      <w:pPr>
        <w:tabs>
          <w:tab w:val="left" w:pos="9193"/>
          <w:tab w:val="left" w:pos="9827"/>
        </w:tabs>
        <w:spacing w:line="570" w:lineRule="exact"/>
        <w:jc w:val="center"/>
      </w:pPr>
    </w:p>
    <w:p w:rsidR="00A3099D" w:rsidRDefault="00A3099D" w:rsidP="00A3099D">
      <w:pPr>
        <w:pStyle w:val="a8"/>
        <w:spacing w:line="500" w:lineRule="atLeast"/>
        <w:ind w:leftChars="304" w:left="958" w:firstLineChars="102" w:firstLine="280"/>
        <w:rPr>
          <w:sz w:val="28"/>
          <w:szCs w:val="28"/>
        </w:rPr>
      </w:pPr>
    </w:p>
    <w:sectPr w:rsidR="00A3099D"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1B" w:rsidRDefault="006F0B1B">
      <w:pPr>
        <w:spacing w:line="240" w:lineRule="auto"/>
      </w:pPr>
      <w:r>
        <w:separator/>
      </w:r>
    </w:p>
  </w:endnote>
  <w:endnote w:type="continuationSeparator" w:id="0">
    <w:p w:rsidR="006F0B1B" w:rsidRDefault="006F0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方正黑体_GBK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D" w:rsidRDefault="006F0B1B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02428">
      <w:rPr>
        <w:noProof/>
      </w:rPr>
      <w:t>6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D" w:rsidRDefault="006F0B1B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02428">
      <w:rPr>
        <w:noProof/>
      </w:rPr>
      <w:t>7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D" w:rsidRDefault="00A3099D">
    <w:pPr>
      <w:pStyle w:val="a9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1B" w:rsidRDefault="006F0B1B">
      <w:pPr>
        <w:spacing w:line="240" w:lineRule="auto"/>
      </w:pPr>
      <w:r>
        <w:separator/>
      </w:r>
    </w:p>
  </w:footnote>
  <w:footnote w:type="continuationSeparator" w:id="0">
    <w:p w:rsidR="006F0B1B" w:rsidRDefault="006F0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D" w:rsidRDefault="00A3099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D" w:rsidRDefault="00A3099D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A3099D" w:rsidRDefault="00A3099D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FD5C3"/>
    <w:multiLevelType w:val="multilevel"/>
    <w:tmpl w:val="D4EFD5C3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EB5F78AB"/>
    <w:multiLevelType w:val="singleLevel"/>
    <w:tmpl w:val="EB5F78A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D8E9"/>
    <w:rsid w:val="AEEDF8AB"/>
    <w:rsid w:val="AFDF91A6"/>
    <w:rsid w:val="BFFF79A2"/>
    <w:rsid w:val="CFF36161"/>
    <w:rsid w:val="D734D909"/>
    <w:rsid w:val="DDFF1D77"/>
    <w:rsid w:val="DFE18C09"/>
    <w:rsid w:val="DFFFD8E9"/>
    <w:rsid w:val="E9EFB221"/>
    <w:rsid w:val="EBDF8599"/>
    <w:rsid w:val="EFBD2920"/>
    <w:rsid w:val="EFFB6E24"/>
    <w:rsid w:val="F3F97D45"/>
    <w:rsid w:val="FDDA9DBC"/>
    <w:rsid w:val="FE7F6102"/>
    <w:rsid w:val="FFCFAAB1"/>
    <w:rsid w:val="000A2971"/>
    <w:rsid w:val="000D5C2D"/>
    <w:rsid w:val="000E2DCC"/>
    <w:rsid w:val="00103016"/>
    <w:rsid w:val="001073FF"/>
    <w:rsid w:val="00230F62"/>
    <w:rsid w:val="00263754"/>
    <w:rsid w:val="002A1DC1"/>
    <w:rsid w:val="002A330A"/>
    <w:rsid w:val="002C62FE"/>
    <w:rsid w:val="00304A51"/>
    <w:rsid w:val="00306236"/>
    <w:rsid w:val="0039611B"/>
    <w:rsid w:val="00397552"/>
    <w:rsid w:val="003A7144"/>
    <w:rsid w:val="003B2F61"/>
    <w:rsid w:val="003C34C0"/>
    <w:rsid w:val="003C62B2"/>
    <w:rsid w:val="004015E3"/>
    <w:rsid w:val="0040428B"/>
    <w:rsid w:val="004102B1"/>
    <w:rsid w:val="00435974"/>
    <w:rsid w:val="004A63BC"/>
    <w:rsid w:val="004E7E70"/>
    <w:rsid w:val="004F760E"/>
    <w:rsid w:val="00501CFB"/>
    <w:rsid w:val="00502428"/>
    <w:rsid w:val="00540633"/>
    <w:rsid w:val="005B2E63"/>
    <w:rsid w:val="005C3889"/>
    <w:rsid w:val="005C73BE"/>
    <w:rsid w:val="00623C08"/>
    <w:rsid w:val="00671007"/>
    <w:rsid w:val="00697708"/>
    <w:rsid w:val="006B68E4"/>
    <w:rsid w:val="006D2BEB"/>
    <w:rsid w:val="006F0B1B"/>
    <w:rsid w:val="006F4975"/>
    <w:rsid w:val="0070793C"/>
    <w:rsid w:val="00717A47"/>
    <w:rsid w:val="00773AC3"/>
    <w:rsid w:val="0078020E"/>
    <w:rsid w:val="007918D3"/>
    <w:rsid w:val="00793005"/>
    <w:rsid w:val="007F32DA"/>
    <w:rsid w:val="0082376D"/>
    <w:rsid w:val="00877CBA"/>
    <w:rsid w:val="008B00D6"/>
    <w:rsid w:val="008F4DD6"/>
    <w:rsid w:val="009077EF"/>
    <w:rsid w:val="00951757"/>
    <w:rsid w:val="009A0E9D"/>
    <w:rsid w:val="009A2487"/>
    <w:rsid w:val="009C598E"/>
    <w:rsid w:val="009E61B8"/>
    <w:rsid w:val="00A158CE"/>
    <w:rsid w:val="00A3099D"/>
    <w:rsid w:val="00A42C9D"/>
    <w:rsid w:val="00A714EB"/>
    <w:rsid w:val="00B20F25"/>
    <w:rsid w:val="00B36C9C"/>
    <w:rsid w:val="00B95F84"/>
    <w:rsid w:val="00B97A17"/>
    <w:rsid w:val="00BC18C2"/>
    <w:rsid w:val="00C43F12"/>
    <w:rsid w:val="00C550AC"/>
    <w:rsid w:val="00C9578A"/>
    <w:rsid w:val="00CD6A4A"/>
    <w:rsid w:val="00CE2B34"/>
    <w:rsid w:val="00CE69EE"/>
    <w:rsid w:val="00D173AA"/>
    <w:rsid w:val="00D236A8"/>
    <w:rsid w:val="00DB4ACD"/>
    <w:rsid w:val="00DB66CB"/>
    <w:rsid w:val="00DC7219"/>
    <w:rsid w:val="00DF20C8"/>
    <w:rsid w:val="00E078E2"/>
    <w:rsid w:val="00E30CE8"/>
    <w:rsid w:val="00E718F6"/>
    <w:rsid w:val="00EC2289"/>
    <w:rsid w:val="00ED404E"/>
    <w:rsid w:val="00F10A38"/>
    <w:rsid w:val="00F335A0"/>
    <w:rsid w:val="00F54A48"/>
    <w:rsid w:val="00F84538"/>
    <w:rsid w:val="00FE6844"/>
    <w:rsid w:val="00FF3465"/>
    <w:rsid w:val="3BBB4819"/>
    <w:rsid w:val="42B15715"/>
    <w:rsid w:val="45443AC4"/>
    <w:rsid w:val="5FBC5035"/>
    <w:rsid w:val="63773BBD"/>
    <w:rsid w:val="667F91E5"/>
    <w:rsid w:val="6DFFFC49"/>
    <w:rsid w:val="6FBFB749"/>
    <w:rsid w:val="7FBE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Normal Indent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7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qFormat/>
    <w:pPr>
      <w:adjustRightInd w:val="0"/>
      <w:snapToGrid/>
      <w:ind w:left="953" w:hanging="953"/>
    </w:pPr>
  </w:style>
  <w:style w:type="paragraph" w:customStyle="1" w:styleId="a9">
    <w:name w:val="文头"/>
    <w:basedOn w:val="a6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Normal Indent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7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qFormat/>
    <w:pPr>
      <w:adjustRightInd w:val="0"/>
      <w:snapToGrid/>
      <w:ind w:left="953" w:hanging="953"/>
    </w:pPr>
  </w:style>
  <w:style w:type="paragraph" w:customStyle="1" w:styleId="a9">
    <w:name w:val="文头"/>
    <w:basedOn w:val="a6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729</Words>
  <Characters>4159</Characters>
  <Application>Microsoft Office Word</Application>
  <DocSecurity>0</DocSecurity>
  <Lines>34</Lines>
  <Paragraphs>9</Paragraphs>
  <ScaleCrop>false</ScaleCrop>
  <Company>jscin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省厅2（函）</dc:title>
  <dc:creator>zjt</dc:creator>
  <cp:lastModifiedBy>任苏欣</cp:lastModifiedBy>
  <cp:revision>2</cp:revision>
  <dcterms:created xsi:type="dcterms:W3CDTF">2023-12-21T08:43:00Z</dcterms:created>
  <dcterms:modified xsi:type="dcterms:W3CDTF">2023-12-21T08:43:00Z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