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55" w:lineRule="atLeast"/>
        <w:ind w:left="0" w:right="0" w:firstLine="420"/>
        <w:jc w:val="both"/>
        <w:rPr>
          <w:rFonts w:ascii="Segoe UI" w:hAnsi="Segoe UI" w:eastAsia="Segoe UI" w:cs="Segoe UI"/>
          <w:i w:val="0"/>
          <w:caps w:val="0"/>
          <w:color w:val="222222"/>
          <w:spacing w:val="0"/>
          <w:sz w:val="27"/>
          <w:szCs w:val="27"/>
          <w:u w:val="none"/>
        </w:rPr>
      </w:pPr>
      <w:r>
        <w:rPr>
          <w:rStyle w:val="4"/>
          <w:rFonts w:ascii="仿宋_GB2312" w:hAnsi="Segoe UI" w:eastAsia="仿宋_GB2312" w:cs="仿宋_GB2312"/>
          <w:i w:val="0"/>
          <w:caps w:val="0"/>
          <w:color w:val="222222"/>
          <w:spacing w:val="0"/>
          <w:sz w:val="31"/>
          <w:szCs w:val="31"/>
          <w:u w:val="none"/>
          <w:bdr w:val="none" w:color="auto" w:sz="0" w:space="0"/>
          <w:shd w:val="clear" w:fill="FFFFFF"/>
        </w:rPr>
        <w:t>附件</w:t>
      </w:r>
      <w:r>
        <w:rPr>
          <w:rStyle w:val="4"/>
          <w:rFonts w:hint="default" w:ascii="仿宋_GB2312" w:hAnsi="Segoe UI" w:eastAsia="仿宋_GB2312" w:cs="仿宋_GB2312"/>
          <w:i w:val="0"/>
          <w:caps w:val="0"/>
          <w:color w:val="222222"/>
          <w:spacing w:val="0"/>
          <w:sz w:val="31"/>
          <w:szCs w:val="31"/>
          <w:u w:val="none"/>
          <w:bdr w:val="none" w:color="auto" w:sz="0" w:space="0"/>
          <w:shd w:val="clear" w:fill="FFFFFF"/>
        </w:rPr>
        <w:t>1 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55" w:lineRule="atLeast"/>
        <w:ind w:left="0" w:right="0" w:firstLine="420"/>
        <w:jc w:val="center"/>
        <w:rPr>
          <w:rFonts w:hint="default" w:ascii="Segoe UI" w:hAnsi="Segoe UI" w:eastAsia="Segoe UI" w:cs="Segoe UI"/>
          <w:i w:val="0"/>
          <w:caps w:val="0"/>
          <w:color w:val="222222"/>
          <w:spacing w:val="0"/>
          <w:sz w:val="27"/>
          <w:szCs w:val="27"/>
          <w:u w:val="none"/>
        </w:rPr>
      </w:pPr>
      <w:r>
        <w:rPr>
          <w:rStyle w:val="4"/>
          <w:rFonts w:ascii="方正小标宋简体" w:hAnsi="方正小标宋简体" w:eastAsia="方正小标宋简体" w:cs="方正小标宋简体"/>
          <w:i w:val="0"/>
          <w:caps w:val="0"/>
          <w:color w:val="222222"/>
          <w:spacing w:val="0"/>
          <w:sz w:val="31"/>
          <w:szCs w:val="31"/>
          <w:u w:val="none"/>
          <w:bdr w:val="none" w:color="auto" w:sz="0" w:space="0"/>
          <w:shd w:val="clear" w:fill="FFFFFF"/>
        </w:rPr>
        <w:t>符合初始注册条件的人员名单（</w:t>
      </w:r>
      <w:r>
        <w:rPr>
          <w:rStyle w:val="4"/>
          <w:rFonts w:hint="default" w:ascii="方正小标宋简体" w:hAnsi="方正小标宋简体" w:eastAsia="方正小标宋简体" w:cs="方正小标宋简体"/>
          <w:i w:val="0"/>
          <w:caps w:val="0"/>
          <w:color w:val="222222"/>
          <w:spacing w:val="0"/>
          <w:sz w:val="31"/>
          <w:szCs w:val="31"/>
          <w:u w:val="none"/>
          <w:bdr w:val="none" w:color="auto" w:sz="0" w:space="0"/>
          <w:shd w:val="clear" w:fill="FFFFFF"/>
        </w:rPr>
        <w:t>15人）</w:t>
      </w:r>
    </w:p>
    <w:tbl>
      <w:tblPr>
        <w:tblW w:w="20248" w:type="dxa"/>
        <w:jc w:val="center"/>
        <w:tblInd w:w="-203" w:type="dxa"/>
        <w:tblBorders>
          <w:top w:val="outset" w:color="333333" w:sz="6" w:space="0"/>
          <w:left w:val="outset" w:color="333333" w:sz="6" w:space="0"/>
          <w:bottom w:val="outset" w:color="333333" w:sz="6" w:space="0"/>
          <w:right w:val="outset" w:color="333333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24"/>
        <w:gridCol w:w="9349"/>
        <w:gridCol w:w="2540"/>
        <w:gridCol w:w="3827"/>
        <w:gridCol w:w="2608"/>
      </w:tblGrid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2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Style w:val="4"/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序号</w:t>
            </w:r>
          </w:p>
        </w:tc>
        <w:tc>
          <w:tcPr>
            <w:tcW w:w="9349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Style w:val="4"/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企业名称</w:t>
            </w:r>
          </w:p>
        </w:tc>
        <w:tc>
          <w:tcPr>
            <w:tcW w:w="254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Style w:val="4"/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姓名</w:t>
            </w:r>
          </w:p>
        </w:tc>
        <w:tc>
          <w:tcPr>
            <w:tcW w:w="3827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Style w:val="4"/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审查通过专业</w:t>
            </w:r>
          </w:p>
        </w:tc>
        <w:tc>
          <w:tcPr>
            <w:tcW w:w="2608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Style w:val="4"/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审查结果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24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</w:t>
            </w:r>
          </w:p>
        </w:tc>
        <w:tc>
          <w:tcPr>
            <w:tcW w:w="93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宁夏宁博通模板有限责任公司</w:t>
            </w:r>
          </w:p>
        </w:tc>
        <w:tc>
          <w:tcPr>
            <w:tcW w:w="254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豆冰洁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60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24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</w:t>
            </w:r>
          </w:p>
        </w:tc>
        <w:tc>
          <w:tcPr>
            <w:tcW w:w="93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宁夏川诺达建筑工程有限公司</w:t>
            </w:r>
          </w:p>
        </w:tc>
        <w:tc>
          <w:tcPr>
            <w:tcW w:w="254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高斯明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60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24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</w:t>
            </w:r>
          </w:p>
        </w:tc>
        <w:tc>
          <w:tcPr>
            <w:tcW w:w="93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宁夏华力龙建设工程有限公司</w:t>
            </w:r>
          </w:p>
        </w:tc>
        <w:tc>
          <w:tcPr>
            <w:tcW w:w="254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冯增林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60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24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</w:t>
            </w:r>
          </w:p>
        </w:tc>
        <w:tc>
          <w:tcPr>
            <w:tcW w:w="93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宁夏诚智信电力建设咨询有限公司</w:t>
            </w:r>
          </w:p>
        </w:tc>
        <w:tc>
          <w:tcPr>
            <w:tcW w:w="254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马建平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60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24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</w:t>
            </w:r>
          </w:p>
        </w:tc>
        <w:tc>
          <w:tcPr>
            <w:tcW w:w="93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宁夏鼎夏建设工程有限公司</w:t>
            </w:r>
          </w:p>
        </w:tc>
        <w:tc>
          <w:tcPr>
            <w:tcW w:w="254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李瑞霞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60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24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</w:t>
            </w:r>
          </w:p>
        </w:tc>
        <w:tc>
          <w:tcPr>
            <w:tcW w:w="93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宁夏鼎泰华业建设工程有限公司</w:t>
            </w:r>
          </w:p>
        </w:tc>
        <w:tc>
          <w:tcPr>
            <w:tcW w:w="254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盛佳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60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24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</w:t>
            </w:r>
          </w:p>
        </w:tc>
        <w:tc>
          <w:tcPr>
            <w:tcW w:w="93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宁夏泽惠道路资源再生利用有限公司</w:t>
            </w:r>
          </w:p>
        </w:tc>
        <w:tc>
          <w:tcPr>
            <w:tcW w:w="254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陈荣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60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24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</w:t>
            </w:r>
          </w:p>
        </w:tc>
        <w:tc>
          <w:tcPr>
            <w:tcW w:w="93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宁夏诚建恒安建设工程有限公司</w:t>
            </w:r>
          </w:p>
        </w:tc>
        <w:tc>
          <w:tcPr>
            <w:tcW w:w="254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范吉东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60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24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</w:t>
            </w:r>
          </w:p>
        </w:tc>
        <w:tc>
          <w:tcPr>
            <w:tcW w:w="93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宁夏承启建设工程有限公司</w:t>
            </w:r>
          </w:p>
        </w:tc>
        <w:tc>
          <w:tcPr>
            <w:tcW w:w="254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李永安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60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24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</w:t>
            </w:r>
          </w:p>
        </w:tc>
        <w:tc>
          <w:tcPr>
            <w:tcW w:w="93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宁夏创途建设工程有限公司</w:t>
            </w:r>
          </w:p>
        </w:tc>
        <w:tc>
          <w:tcPr>
            <w:tcW w:w="254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郑青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60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24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</w:t>
            </w:r>
          </w:p>
        </w:tc>
        <w:tc>
          <w:tcPr>
            <w:tcW w:w="93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宁夏创途建设工程有限公司</w:t>
            </w:r>
          </w:p>
        </w:tc>
        <w:tc>
          <w:tcPr>
            <w:tcW w:w="254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马林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60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24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12</w:t>
            </w:r>
          </w:p>
        </w:tc>
        <w:tc>
          <w:tcPr>
            <w:tcW w:w="93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宁夏创途建设工程有限公司</w:t>
            </w:r>
          </w:p>
        </w:tc>
        <w:tc>
          <w:tcPr>
            <w:tcW w:w="254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于建国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60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24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13</w:t>
            </w:r>
          </w:p>
        </w:tc>
        <w:tc>
          <w:tcPr>
            <w:tcW w:w="93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宁夏展硕建设工程有限公司</w:t>
            </w:r>
          </w:p>
        </w:tc>
        <w:tc>
          <w:tcPr>
            <w:tcW w:w="254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沈杨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60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24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14</w:t>
            </w:r>
          </w:p>
        </w:tc>
        <w:tc>
          <w:tcPr>
            <w:tcW w:w="93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宁夏长鼎建设工程有限公司</w:t>
            </w:r>
          </w:p>
        </w:tc>
        <w:tc>
          <w:tcPr>
            <w:tcW w:w="254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冯龙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60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24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15</w:t>
            </w:r>
          </w:p>
        </w:tc>
        <w:tc>
          <w:tcPr>
            <w:tcW w:w="93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宁夏宁东科技创业投资有限公司</w:t>
            </w:r>
          </w:p>
        </w:tc>
        <w:tc>
          <w:tcPr>
            <w:tcW w:w="254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赵继鹏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60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55" w:lineRule="atLeast"/>
        <w:ind w:left="0" w:right="0" w:firstLine="420"/>
        <w:jc w:val="center"/>
        <w:rPr>
          <w:rFonts w:hint="default" w:ascii="Segoe UI" w:hAnsi="Segoe UI" w:eastAsia="Segoe UI" w:cs="Segoe UI"/>
          <w:i w:val="0"/>
          <w:caps w:val="0"/>
          <w:color w:val="222222"/>
          <w:spacing w:val="0"/>
          <w:sz w:val="27"/>
          <w:szCs w:val="27"/>
          <w:u w:val="none"/>
        </w:rPr>
      </w:pPr>
      <w:r>
        <w:rPr>
          <w:rStyle w:val="4"/>
          <w:rFonts w:hint="default" w:ascii="方正小标宋简体" w:hAnsi="方正小标宋简体" w:eastAsia="方正小标宋简体" w:cs="方正小标宋简体"/>
          <w:i w:val="0"/>
          <w:caps w:val="0"/>
          <w:color w:val="222222"/>
          <w:spacing w:val="0"/>
          <w:sz w:val="31"/>
          <w:szCs w:val="31"/>
          <w:u w:val="none"/>
          <w:bdr w:val="none" w:color="auto" w:sz="0" w:space="0"/>
          <w:shd w:val="clear" w:fill="FFFFFF"/>
        </w:rPr>
        <w:t>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13" w:lineRule="atLeast"/>
        <w:ind w:left="0" w:right="0" w:firstLine="420"/>
        <w:rPr>
          <w:rFonts w:hint="default" w:ascii="Segoe UI" w:hAnsi="Segoe UI" w:eastAsia="Segoe UI" w:cs="Segoe UI"/>
          <w:i w:val="0"/>
          <w:caps w:val="0"/>
          <w:color w:val="222222"/>
          <w:spacing w:val="0"/>
          <w:sz w:val="27"/>
          <w:szCs w:val="27"/>
          <w:u w:val="none"/>
        </w:rPr>
      </w:pPr>
      <w:r>
        <w:rPr>
          <w:rStyle w:val="4"/>
          <w:rFonts w:hint="default" w:ascii="仿宋_GB2312" w:hAnsi="Segoe UI" w:eastAsia="仿宋_GB2312" w:cs="仿宋_GB2312"/>
          <w:i w:val="0"/>
          <w:caps w:val="0"/>
          <w:color w:val="222222"/>
          <w:spacing w:val="0"/>
          <w:sz w:val="31"/>
          <w:szCs w:val="31"/>
          <w:u w:val="none"/>
          <w:bdr w:val="none" w:color="auto" w:sz="0" w:space="0"/>
          <w:shd w:val="clear" w:fill="FFFFFF"/>
        </w:rPr>
        <w:t>附件2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55" w:lineRule="atLeast"/>
        <w:ind w:left="0" w:right="0" w:firstLine="420"/>
        <w:jc w:val="center"/>
        <w:rPr>
          <w:rFonts w:hint="default" w:ascii="Segoe UI" w:hAnsi="Segoe UI" w:eastAsia="Segoe UI" w:cs="Segoe UI"/>
          <w:i w:val="0"/>
          <w:caps w:val="0"/>
          <w:color w:val="222222"/>
          <w:spacing w:val="0"/>
          <w:sz w:val="27"/>
          <w:szCs w:val="27"/>
          <w:u w:val="none"/>
        </w:rPr>
      </w:pPr>
      <w:r>
        <w:rPr>
          <w:rStyle w:val="4"/>
          <w:rFonts w:hint="default" w:ascii="方正小标宋简体" w:hAnsi="方正小标宋简体" w:eastAsia="方正小标宋简体" w:cs="方正小标宋简体"/>
          <w:i w:val="0"/>
          <w:caps w:val="0"/>
          <w:color w:val="222222"/>
          <w:spacing w:val="0"/>
          <w:sz w:val="31"/>
          <w:szCs w:val="31"/>
          <w:u w:val="none"/>
          <w:bdr w:val="none" w:color="auto" w:sz="0" w:space="0"/>
          <w:shd w:val="clear" w:fill="FFFFFF"/>
        </w:rPr>
        <w:t>符合增项注册条件的人员名单（11人）</w:t>
      </w:r>
    </w:p>
    <w:tbl>
      <w:tblPr>
        <w:tblW w:w="20248" w:type="dxa"/>
        <w:jc w:val="center"/>
        <w:tblInd w:w="-203" w:type="dxa"/>
        <w:tblBorders>
          <w:top w:val="outset" w:color="333333" w:sz="6" w:space="0"/>
          <w:left w:val="outset" w:color="333333" w:sz="6" w:space="0"/>
          <w:bottom w:val="outset" w:color="333333" w:sz="6" w:space="0"/>
          <w:right w:val="outset" w:color="333333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33"/>
        <w:gridCol w:w="7762"/>
        <w:gridCol w:w="2383"/>
        <w:gridCol w:w="4834"/>
        <w:gridCol w:w="3336"/>
      </w:tblGrid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Style w:val="4"/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序号</w:t>
            </w:r>
          </w:p>
        </w:tc>
        <w:tc>
          <w:tcPr>
            <w:tcW w:w="7762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Style w:val="4"/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企业名称</w:t>
            </w:r>
          </w:p>
        </w:tc>
        <w:tc>
          <w:tcPr>
            <w:tcW w:w="23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Style w:val="4"/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姓名</w:t>
            </w:r>
          </w:p>
        </w:tc>
        <w:tc>
          <w:tcPr>
            <w:tcW w:w="4834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Style w:val="4"/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审查通过专业</w:t>
            </w:r>
          </w:p>
        </w:tc>
        <w:tc>
          <w:tcPr>
            <w:tcW w:w="3336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Style w:val="4"/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审查结果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</w:t>
            </w:r>
          </w:p>
        </w:tc>
        <w:tc>
          <w:tcPr>
            <w:tcW w:w="776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宁夏云鼎园林绿化工程有限公司</w:t>
            </w:r>
          </w:p>
        </w:tc>
        <w:tc>
          <w:tcPr>
            <w:tcW w:w="238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史学忠</w:t>
            </w:r>
          </w:p>
        </w:tc>
        <w:tc>
          <w:tcPr>
            <w:tcW w:w="483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333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</w:t>
            </w:r>
          </w:p>
        </w:tc>
        <w:tc>
          <w:tcPr>
            <w:tcW w:w="776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宁夏泽翔设备安装工程有限公司</w:t>
            </w:r>
          </w:p>
        </w:tc>
        <w:tc>
          <w:tcPr>
            <w:tcW w:w="238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梁启满</w:t>
            </w:r>
          </w:p>
        </w:tc>
        <w:tc>
          <w:tcPr>
            <w:tcW w:w="483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333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</w:t>
            </w:r>
          </w:p>
        </w:tc>
        <w:tc>
          <w:tcPr>
            <w:tcW w:w="776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宁夏创达建筑工程有限公司</w:t>
            </w:r>
          </w:p>
        </w:tc>
        <w:tc>
          <w:tcPr>
            <w:tcW w:w="238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吴东刚</w:t>
            </w:r>
          </w:p>
        </w:tc>
        <w:tc>
          <w:tcPr>
            <w:tcW w:w="483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333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</w:t>
            </w:r>
          </w:p>
        </w:tc>
        <w:tc>
          <w:tcPr>
            <w:tcW w:w="776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宁夏港佰建设工程有限公司</w:t>
            </w:r>
          </w:p>
        </w:tc>
        <w:tc>
          <w:tcPr>
            <w:tcW w:w="238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张圆</w:t>
            </w:r>
          </w:p>
        </w:tc>
        <w:tc>
          <w:tcPr>
            <w:tcW w:w="483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333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</w:t>
            </w:r>
          </w:p>
        </w:tc>
        <w:tc>
          <w:tcPr>
            <w:tcW w:w="776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宁夏上善建设工程有限公司</w:t>
            </w:r>
          </w:p>
        </w:tc>
        <w:tc>
          <w:tcPr>
            <w:tcW w:w="238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马小林</w:t>
            </w:r>
          </w:p>
        </w:tc>
        <w:tc>
          <w:tcPr>
            <w:tcW w:w="483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市政公用工程、公路工程</w:t>
            </w:r>
          </w:p>
        </w:tc>
        <w:tc>
          <w:tcPr>
            <w:tcW w:w="333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</w:t>
            </w:r>
          </w:p>
        </w:tc>
        <w:tc>
          <w:tcPr>
            <w:tcW w:w="776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宁夏贺兰山东麓建设工程有限公司</w:t>
            </w:r>
          </w:p>
        </w:tc>
        <w:tc>
          <w:tcPr>
            <w:tcW w:w="238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马东辉</w:t>
            </w:r>
          </w:p>
        </w:tc>
        <w:tc>
          <w:tcPr>
            <w:tcW w:w="483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333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</w:t>
            </w:r>
          </w:p>
        </w:tc>
        <w:tc>
          <w:tcPr>
            <w:tcW w:w="776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中卫市启源市政工程有限公司</w:t>
            </w:r>
          </w:p>
        </w:tc>
        <w:tc>
          <w:tcPr>
            <w:tcW w:w="238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王兴生</w:t>
            </w:r>
          </w:p>
        </w:tc>
        <w:tc>
          <w:tcPr>
            <w:tcW w:w="483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公路工程、水利水电工程、机电工程</w:t>
            </w:r>
          </w:p>
        </w:tc>
        <w:tc>
          <w:tcPr>
            <w:tcW w:w="333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</w:t>
            </w:r>
          </w:p>
        </w:tc>
        <w:tc>
          <w:tcPr>
            <w:tcW w:w="776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宁夏第一建筑有限公司</w:t>
            </w:r>
          </w:p>
        </w:tc>
        <w:tc>
          <w:tcPr>
            <w:tcW w:w="238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白桦</w:t>
            </w:r>
          </w:p>
        </w:tc>
        <w:tc>
          <w:tcPr>
            <w:tcW w:w="483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</w:t>
            </w:r>
          </w:p>
        </w:tc>
        <w:tc>
          <w:tcPr>
            <w:tcW w:w="333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</w:t>
            </w:r>
          </w:p>
        </w:tc>
        <w:tc>
          <w:tcPr>
            <w:tcW w:w="776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宁夏兴基电力工程有限公司</w:t>
            </w:r>
          </w:p>
        </w:tc>
        <w:tc>
          <w:tcPr>
            <w:tcW w:w="238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王露露</w:t>
            </w:r>
          </w:p>
        </w:tc>
        <w:tc>
          <w:tcPr>
            <w:tcW w:w="483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333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</w:t>
            </w:r>
          </w:p>
        </w:tc>
        <w:tc>
          <w:tcPr>
            <w:tcW w:w="776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宁夏煤炭基本建设有限公司</w:t>
            </w:r>
          </w:p>
        </w:tc>
        <w:tc>
          <w:tcPr>
            <w:tcW w:w="238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王宝涛</w:t>
            </w:r>
          </w:p>
        </w:tc>
        <w:tc>
          <w:tcPr>
            <w:tcW w:w="483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矿业工程</w:t>
            </w:r>
          </w:p>
        </w:tc>
        <w:tc>
          <w:tcPr>
            <w:tcW w:w="333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</w:t>
            </w:r>
          </w:p>
        </w:tc>
        <w:tc>
          <w:tcPr>
            <w:tcW w:w="776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宁夏衡昌建设工程有限公司</w:t>
            </w:r>
          </w:p>
        </w:tc>
        <w:tc>
          <w:tcPr>
            <w:tcW w:w="238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陈海燕</w:t>
            </w:r>
          </w:p>
        </w:tc>
        <w:tc>
          <w:tcPr>
            <w:tcW w:w="483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矿业工程</w:t>
            </w:r>
          </w:p>
        </w:tc>
        <w:tc>
          <w:tcPr>
            <w:tcW w:w="333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55" w:lineRule="atLeast"/>
        <w:ind w:left="0" w:right="0" w:firstLine="420"/>
        <w:jc w:val="center"/>
        <w:rPr>
          <w:rFonts w:hint="default" w:ascii="Segoe UI" w:hAnsi="Segoe UI" w:eastAsia="Segoe UI" w:cs="Segoe UI"/>
          <w:i w:val="0"/>
          <w:caps w:val="0"/>
          <w:color w:val="222222"/>
          <w:spacing w:val="0"/>
          <w:sz w:val="27"/>
          <w:szCs w:val="27"/>
          <w:u w:val="none"/>
        </w:rPr>
      </w:pPr>
      <w:r>
        <w:rPr>
          <w:rFonts w:hint="default" w:ascii="仿宋_GB2312" w:hAnsi="Segoe UI" w:eastAsia="仿宋_GB2312" w:cs="仿宋_GB2312"/>
          <w:i w:val="0"/>
          <w:caps w:val="0"/>
          <w:color w:val="222222"/>
          <w:spacing w:val="0"/>
          <w:sz w:val="31"/>
          <w:szCs w:val="31"/>
          <w:u w:val="none"/>
          <w:bdr w:val="none" w:color="auto" w:sz="0" w:space="0"/>
          <w:shd w:val="clear" w:fill="FFFFFF"/>
        </w:rPr>
        <w:t>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13" w:lineRule="atLeast"/>
        <w:ind w:left="0" w:right="0" w:firstLine="420"/>
        <w:rPr>
          <w:rFonts w:hint="default" w:ascii="Segoe UI" w:hAnsi="Segoe UI" w:eastAsia="Segoe UI" w:cs="Segoe UI"/>
          <w:i w:val="0"/>
          <w:caps w:val="0"/>
          <w:color w:val="222222"/>
          <w:spacing w:val="0"/>
          <w:sz w:val="27"/>
          <w:szCs w:val="27"/>
          <w:u w:val="none"/>
        </w:rPr>
      </w:pPr>
      <w:r>
        <w:rPr>
          <w:rStyle w:val="4"/>
          <w:rFonts w:hint="default" w:ascii="仿宋_GB2312" w:hAnsi="Segoe UI" w:eastAsia="仿宋_GB2312" w:cs="仿宋_GB2312"/>
          <w:i w:val="0"/>
          <w:caps w:val="0"/>
          <w:color w:val="222222"/>
          <w:spacing w:val="0"/>
          <w:sz w:val="31"/>
          <w:szCs w:val="31"/>
          <w:u w:val="none"/>
          <w:bdr w:val="none" w:color="auto" w:sz="0" w:space="0"/>
          <w:shd w:val="clear" w:fill="FFFFFF"/>
        </w:rPr>
        <w:t>附件3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55" w:lineRule="atLeast"/>
        <w:ind w:left="0" w:right="0" w:firstLine="420"/>
        <w:jc w:val="center"/>
        <w:rPr>
          <w:rFonts w:hint="default" w:ascii="Segoe UI" w:hAnsi="Segoe UI" w:eastAsia="Segoe UI" w:cs="Segoe UI"/>
          <w:i w:val="0"/>
          <w:caps w:val="0"/>
          <w:color w:val="222222"/>
          <w:spacing w:val="0"/>
          <w:sz w:val="27"/>
          <w:szCs w:val="27"/>
          <w:u w:val="none"/>
        </w:rPr>
      </w:pPr>
      <w:r>
        <w:rPr>
          <w:rStyle w:val="4"/>
          <w:rFonts w:hint="default" w:ascii="方正小标宋简体" w:hAnsi="方正小标宋简体" w:eastAsia="方正小标宋简体" w:cs="方正小标宋简体"/>
          <w:i w:val="0"/>
          <w:caps w:val="0"/>
          <w:color w:val="222222"/>
          <w:spacing w:val="0"/>
          <w:sz w:val="31"/>
          <w:szCs w:val="31"/>
          <w:u w:val="none"/>
          <w:bdr w:val="none" w:color="auto" w:sz="0" w:space="0"/>
          <w:shd w:val="clear" w:fill="FFFFFF"/>
        </w:rPr>
        <w:t>符合延续注册条件的人员名单（123人）</w:t>
      </w:r>
    </w:p>
    <w:tbl>
      <w:tblPr>
        <w:tblW w:w="20247" w:type="dxa"/>
        <w:jc w:val="center"/>
        <w:tblInd w:w="-202" w:type="dxa"/>
        <w:tblBorders>
          <w:top w:val="outset" w:color="333333" w:sz="6" w:space="0"/>
          <w:left w:val="outset" w:color="333333" w:sz="6" w:space="0"/>
          <w:bottom w:val="outset" w:color="333333" w:sz="6" w:space="0"/>
          <w:right w:val="outset" w:color="333333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37"/>
        <w:gridCol w:w="6224"/>
        <w:gridCol w:w="6557"/>
        <w:gridCol w:w="3263"/>
        <w:gridCol w:w="2266"/>
      </w:tblGrid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Style w:val="4"/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序号</w:t>
            </w:r>
          </w:p>
        </w:tc>
        <w:tc>
          <w:tcPr>
            <w:tcW w:w="6224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Style w:val="4"/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企业名称</w:t>
            </w:r>
          </w:p>
        </w:tc>
        <w:tc>
          <w:tcPr>
            <w:tcW w:w="6557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Style w:val="4"/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姓名</w:t>
            </w:r>
          </w:p>
        </w:tc>
        <w:tc>
          <w:tcPr>
            <w:tcW w:w="326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Style w:val="4"/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审查通过专业</w:t>
            </w:r>
          </w:p>
        </w:tc>
        <w:tc>
          <w:tcPr>
            <w:tcW w:w="2266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Style w:val="4"/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审查结果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宁夏德惠道路资源再生利用有限公司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王天鹏(宁2642021202200425)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宁夏极客空间建筑科技有限公司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雍彦宁(宁2642018201802076)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宁夏诚建建设工程有限公司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易娟(宁2642013201602758)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宁夏诚建建设工程有限公司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代文博(宁2642012201401226)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宁夏盛航建设工程有限公司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朱东阳(宁2642020202101939)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宁夏合众亿建设工程有限公司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索伴宁(宁2642012201400792)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宁夏英捷人力科技孵化有限公司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田晓宗(宁2642018201801783)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宁夏忠仁建设工程有限公司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杨春强(宁2642021202201389)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中电建宁夏工程有限公司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王琅(宁2642018201903141)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海江建设集团有限公司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马霞(宁2642015201603342)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宁夏聚鑫宇通建设发展有限公司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马霄(宁2642018201801481)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12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宁夏盛拓建设工程有限公司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杨海清(宁2642018201904308)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13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宁夏赐鑫建筑工程有限公司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王辉(宁2642017201706706)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14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宁夏兴宁宏达建筑安装工程有限公司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孙权(宁2642015201603616)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15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宁夏鼎鸿福建设工程有限公司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张治洲(宁2642018201802199)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16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宁夏丰禄电力工程有限公司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马涛(宁2642018201903058)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17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宁夏港佰建设工程有限公司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邓亚珍(宁2642015201603947)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市政公用工程、机电工程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18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宁夏嘉庆建设工程有限公司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付佳青(宁2642018201802231)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19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宁夏锦兴建设集团有限公司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孟文齐(宁2642018201801976)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20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宁夏振耀建设工程有限公司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罗亮(宁2642011201903875)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21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吴忠市顺通建筑工程有限公司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王学贵(宁2642019201904810)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22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宁夏恒力建设工程有限公司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殷玲(宁2642018201903240)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23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吴忠惠军建设工程有限公司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艾波涛(宁2642012201401200)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24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宁夏卓时项目管理有限公司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李国栋(宁2642008201002403)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25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宁夏宁苗生态建设集团股份有限公司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马斌(宁2642020202102387)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26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宁夏卓越建设工程有限公司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郭佩意(宁2642018201904459)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27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宁夏永欣建设工程有限公司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闫斌(宁2642017201707131)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28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中卫市启源市政工程有限公司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雍建刚(宁2642012201305467)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29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宁夏水投盐池水务有限公司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夏立国(宁2642006200800263)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30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中卫市启源市政工程有限公司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李浩然(宁2642018201902852)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31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宁夏汇泽建设工程有限责任公司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郭媛媛(宁2642013201401025)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32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宁夏盛业建设工程有限公司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马楠(宁2642007201001797)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33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宁夏恒通光明电力有限公司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赵红涛(宁2642015201603035)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34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宁夏金成建设工程有限公司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高阳(宁2642020202101333)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35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宁夏嘉业建设有限公司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张琪(宁2642018201800797)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36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宁夏千弓预应力技术工程有限公司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王勇升(宁2642012201305210)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市政公用工程、水利水电工程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37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宁夏国科综合检验监测有限公司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罗斌(宁2642013201501398)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38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宁夏国科综合检验监测有限公司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杨学刚(宁2642019202100056)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39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宁夏国科综合检验监测有限公司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马伟(宁2642019202201393)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40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宁夏国科综合检验监测有限公司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蒋继伟(宁2642011201401082)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41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宁夏住宅建设工程有限公司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马志超(宁2642011201204265)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42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宁夏诚铭项目咨询有限公司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李磊(宁2642019202000571)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43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宁夏裕鑫亨通建设工程有限公司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魏国义(宁2642012201305411)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44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宁夏融汇丰生态科技有限公司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郭志明(宁2642018201801473)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45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宁夏烨辉建设工程有限公司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张巍(宁2642018201903111)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建筑工程、公路工程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46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宁夏中弘建筑工程有限公司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喻珍容(宁2642018201904197)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47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宁夏晋明建设工程有限公司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苏海强(宁2642018201801619)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48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宁夏盛航建设工程有限公司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张兴学(宁2642010201103183)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机电工程、建筑工程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49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宁夏吉兴建筑工程有限责任公司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党永平(宁2642006200802582)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水利水电工程、市政公用工程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50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宁夏国墅建设工程有限公司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李强(宁2642007200900750)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51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宁夏银凤电力科技有限公司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郭彦龙(宁2642018201902661)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52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宁夏昌昊建设工程有限公司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马金玉(宁2642009201002591)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53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宁夏昌昊建设工程有限公司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姚炜(宁2642006201707328)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54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宁夏广宇伟业建设工程有限公司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马虎明(宁2642014201501936)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水利水电工程、公路工程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55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宁夏豪泽建筑装饰工程有限公司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杨小明(宁2642015201604168)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56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宁夏宸达建设工程有限公司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宫泽东(宁2642007200900270)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57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宁夏博玉建设工程有限公司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李守科(宁2642018201802203)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58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宁夏拓盛建筑工程有限公司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褚宏状(宁2642021202201420)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59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宁夏泽惠道路资源再生利用有限公司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马鑫(宁2642021202200377)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60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银川三建集团有限公司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勉智勇(宁2642006201904280)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61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宁夏万喜建设集团有限公司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余磊(宁2642020202200405)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62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宁夏万喜建设集团有限公司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张佳娟(宁2642021202201521)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63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升升集团有限公司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王金(宁2642013201400437)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64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升升集团有限公司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杨旭航(宁2642010201103661)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65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宁夏广生源建设工程有限公司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李根(宁2642014201502126)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市政公用工程、公路工程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66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宁夏玉隆石油化工建设有限公司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田斌(宁2642020202100544)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67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宁夏双玉建筑防水材料有限公司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吕敬(宁2642012201305416)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68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宁夏远腾建设工程有限公司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李旭龙(宁2642018201903483)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69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吴忠市利通建筑安装工程有限公司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杜立伟(宁2642021202200651)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70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宁夏送变电工程有限公司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马永军(宁2642018201903941)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71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宁夏送变电工程有限公司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杨凯(宁2642018201903992)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72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宁夏送变电工程有限公司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白建国(宁2642018201903998)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73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宁夏送变电工程有限公司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禹凯翔(宁2642018201904014)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74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宁夏送变电工程有限公司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常士(宁2642018201903973)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75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宁夏荣林生态科技有限公司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程宁(宁2642011201204223)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76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宁夏第五建筑有限公司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马建华(宁2642005200800334)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77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宁夏第五建筑有限公司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刘亚洲(宁2642008200901269)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78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银川城发水利水电工程有限公司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张磊(宁2642021202201414)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79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宁夏泽中建设工程有限公司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张琦(宁2642015201603714)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80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宁夏送变电工程有限公司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赵金涛(宁2642018201903969)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81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银川城发水利水电工程有限公司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马志颖(宁2642008201001814)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82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宁夏维华新兴建设有限公司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胥少华(宁2642018201904042)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83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中景怡诚（宁夏）建设有限公司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董献琨(宁2642021202201574)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84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宁夏申创建设工程有限公司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刘宏(宁2642018201903182)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85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宁夏交通建设股份有限公司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李鹏飞(宁2642013201401002)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86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宁夏交通建设股份有限公司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吴刚(宁2642020202101483)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87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宁夏交通建设股份有限公司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殷雪明(宁2642018201801440)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88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宁夏交通建设股份有限公司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王杨(宁2642021202201493)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89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宁夏交通建设股份有限公司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靳善飞(宁2642018201904611)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90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宁夏交通建设股份有限公司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王成(宁2642011201204505)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91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宁夏交通建设股份有限公司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海贵(宁2642021202201475)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92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宁夏交通建设股份有限公司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杨磊(宁2642020202000107)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93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宁夏交通建设股份有限公司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李乐(宁2642020202201435)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94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宁夏交通建设股份有限公司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张鑫(宁2642018202000840)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95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宁夏江鸣建设工程有限公司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郝振华(宁2642019201905012)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96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宁夏安和通科技工程有限公司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田进义(宁2642010201103447)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97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宁夏筑辉项目管理有限公司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俞大伟(宁2352018201915508)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98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宁夏新源建设工程有限公司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韩天航(宁2642012201400113)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99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宁夏施能达市政工程有限公司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万丽娟(宁2642014201501864)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100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宁夏鹏程信建筑有限公司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李海鹏(宁2642021202201137)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101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宁夏众科建设工程有限公司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魏仔权(宁2642018201903494)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102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宁夏钧泰建设工程有限公司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闫金能(宁2642015201603823)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103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宁夏恒新建设工程有限公司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魏艳丽(宁2642007200901234)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104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宁夏恒新建设工程有限公司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顾小丽(宁2642007200901233)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105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宁夏恒新建设工程有限公司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苗润本(宁2642006200801893)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106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宁夏恒新建设工程有限公司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赵成利(宁2642010201204178)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107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宁夏银洲通信技术咨询有限公司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徐勇(宁2642020202102455)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108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宁夏住宅建设工程有限公司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户彦兴(宁2642017201707496)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109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宁夏呈荣建设有限公司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王晓明(宁2642013201400190)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110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中禾北方建设集团有限公司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薛锋(宁2642018201904548)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111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宁夏尊盈建设工程有限公司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杨彦平(宁2642017201706634)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水利水电工程、市政公用工程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112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宁夏裕鑫亨通建设工程有限公司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路阳(宁2642018201903338)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113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宁夏冠兴建设工程有限公司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顾晓磊(宁2642012201401067)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114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宁夏送变电工程有限公司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呼啸(宁2642018201904058)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115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宁夏建达建筑工程有限公司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白亚平(宁2642017201904162)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116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宁夏玮业建筑工程有限公司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胡国强(宁2642020202101787)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117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宁夏净宇环保工程有限公司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严小成(宁2642013201501697)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118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宁夏子午线建设工程有限公司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刘文佳(宁2642018201801675)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119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宁夏北极星建筑工程有限公司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马静海(宁2642005200801530)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120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宁夏佳涵消防技术服务有限公司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石欠欠(宁2642018201802294)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121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宁夏浩荣建设工程有限公司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罗青林(宁2642008200901146)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122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宁夏广德建筑工程有限公司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彭文望(宁2642020202103286)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93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123</w:t>
            </w:r>
          </w:p>
        </w:tc>
        <w:tc>
          <w:tcPr>
            <w:tcW w:w="62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宁夏喆远建筑装饰工程有限公司</w:t>
            </w:r>
          </w:p>
        </w:tc>
        <w:tc>
          <w:tcPr>
            <w:tcW w:w="65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石陈彪(宁2642009201002355)</w:t>
            </w:r>
          </w:p>
        </w:tc>
        <w:tc>
          <w:tcPr>
            <w:tcW w:w="32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2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13" w:lineRule="atLeast"/>
        <w:ind w:left="0" w:right="0" w:firstLine="420"/>
        <w:rPr>
          <w:rFonts w:hint="default" w:ascii="Segoe UI" w:hAnsi="Segoe UI" w:eastAsia="Segoe UI" w:cs="Segoe UI"/>
          <w:i w:val="0"/>
          <w:caps w:val="0"/>
          <w:color w:val="222222"/>
          <w:spacing w:val="0"/>
          <w:sz w:val="27"/>
          <w:szCs w:val="27"/>
          <w:u w:val="none"/>
        </w:rPr>
      </w:pPr>
      <w:r>
        <w:rPr>
          <w:rStyle w:val="4"/>
          <w:rFonts w:hint="default" w:ascii="仿宋_GB2312" w:hAnsi="Segoe UI" w:eastAsia="仿宋_GB2312" w:cs="仿宋_GB2312"/>
          <w:i w:val="0"/>
          <w:caps w:val="0"/>
          <w:color w:val="222222"/>
          <w:spacing w:val="0"/>
          <w:sz w:val="31"/>
          <w:szCs w:val="31"/>
          <w:u w:val="none"/>
          <w:bdr w:val="none" w:color="auto" w:sz="0" w:space="0"/>
          <w:shd w:val="clear" w:fill="FFFFFF"/>
        </w:rPr>
        <w:t>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13" w:lineRule="atLeast"/>
        <w:ind w:left="0" w:right="0" w:firstLine="420"/>
        <w:rPr>
          <w:rFonts w:hint="default" w:ascii="Segoe UI" w:hAnsi="Segoe UI" w:eastAsia="Segoe UI" w:cs="Segoe UI"/>
          <w:i w:val="0"/>
          <w:caps w:val="0"/>
          <w:color w:val="222222"/>
          <w:spacing w:val="0"/>
          <w:sz w:val="27"/>
          <w:szCs w:val="27"/>
          <w:u w:val="none"/>
        </w:rPr>
      </w:pPr>
      <w:r>
        <w:rPr>
          <w:rStyle w:val="4"/>
          <w:rFonts w:hint="default" w:ascii="仿宋_GB2312" w:hAnsi="Segoe UI" w:eastAsia="仿宋_GB2312" w:cs="仿宋_GB2312"/>
          <w:i w:val="0"/>
          <w:caps w:val="0"/>
          <w:color w:val="222222"/>
          <w:spacing w:val="0"/>
          <w:sz w:val="31"/>
          <w:szCs w:val="31"/>
          <w:u w:val="none"/>
          <w:bdr w:val="none" w:color="auto" w:sz="0" w:space="0"/>
          <w:shd w:val="clear" w:fill="FFFFFF"/>
        </w:rPr>
        <w:t>附件4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55" w:lineRule="atLeast"/>
        <w:ind w:left="0" w:right="0" w:firstLine="420"/>
        <w:jc w:val="center"/>
        <w:rPr>
          <w:rFonts w:hint="default" w:ascii="Segoe UI" w:hAnsi="Segoe UI" w:eastAsia="Segoe UI" w:cs="Segoe UI"/>
          <w:i w:val="0"/>
          <w:caps w:val="0"/>
          <w:color w:val="222222"/>
          <w:spacing w:val="0"/>
          <w:sz w:val="27"/>
          <w:szCs w:val="27"/>
          <w:u w:val="none"/>
        </w:rPr>
      </w:pPr>
      <w:r>
        <w:rPr>
          <w:rStyle w:val="4"/>
          <w:rFonts w:hint="default" w:ascii="方正小标宋简体" w:hAnsi="方正小标宋简体" w:eastAsia="方正小标宋简体" w:cs="方正小标宋简体"/>
          <w:i w:val="0"/>
          <w:caps w:val="0"/>
          <w:color w:val="222222"/>
          <w:spacing w:val="0"/>
          <w:sz w:val="31"/>
          <w:szCs w:val="31"/>
          <w:u w:val="none"/>
          <w:bdr w:val="none" w:color="auto" w:sz="0" w:space="0"/>
          <w:shd w:val="clear" w:fill="FFFFFF"/>
        </w:rPr>
        <w:t>符合重新注册条件的人员名单（205人）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13" w:lineRule="atLeast"/>
        <w:ind w:left="0" w:right="0" w:firstLine="420"/>
        <w:rPr>
          <w:rFonts w:hint="default" w:ascii="Segoe UI" w:hAnsi="Segoe UI" w:eastAsia="Segoe UI" w:cs="Segoe UI"/>
          <w:i w:val="0"/>
          <w:caps w:val="0"/>
          <w:color w:val="222222"/>
          <w:spacing w:val="0"/>
          <w:sz w:val="27"/>
          <w:szCs w:val="27"/>
          <w:u w:val="none"/>
        </w:rPr>
      </w:pPr>
      <w:r>
        <w:rPr>
          <w:rFonts w:ascii="Calibri" w:hAnsi="Calibri" w:eastAsia="Segoe UI" w:cs="Calibri"/>
          <w:i w:val="0"/>
          <w:caps w:val="0"/>
          <w:color w:val="222222"/>
          <w:spacing w:val="0"/>
          <w:sz w:val="21"/>
          <w:szCs w:val="21"/>
          <w:u w:val="none"/>
          <w:bdr w:val="none" w:color="auto" w:sz="0" w:space="0"/>
          <w:shd w:val="clear" w:fill="FFFFFF"/>
        </w:rPr>
        <w:t> </w:t>
      </w:r>
    </w:p>
    <w:tbl>
      <w:tblPr>
        <w:tblW w:w="20248" w:type="dxa"/>
        <w:jc w:val="center"/>
        <w:tblInd w:w="-203" w:type="dxa"/>
        <w:tblBorders>
          <w:top w:val="outset" w:color="333333" w:sz="6" w:space="0"/>
          <w:left w:val="outset" w:color="333333" w:sz="6" w:space="0"/>
          <w:bottom w:val="outset" w:color="333333" w:sz="6" w:space="0"/>
          <w:right w:val="outset" w:color="333333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53"/>
        <w:gridCol w:w="7151"/>
        <w:gridCol w:w="2417"/>
        <w:gridCol w:w="5976"/>
        <w:gridCol w:w="2551"/>
      </w:tblGrid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Style w:val="4"/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序号</w:t>
            </w:r>
          </w:p>
        </w:tc>
        <w:tc>
          <w:tcPr>
            <w:tcW w:w="7151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Style w:val="4"/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企业名称</w:t>
            </w:r>
          </w:p>
        </w:tc>
        <w:tc>
          <w:tcPr>
            <w:tcW w:w="2417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Style w:val="4"/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姓名</w:t>
            </w:r>
          </w:p>
        </w:tc>
        <w:tc>
          <w:tcPr>
            <w:tcW w:w="5976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Style w:val="4"/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审查通过专业</w:t>
            </w:r>
          </w:p>
        </w:tc>
        <w:tc>
          <w:tcPr>
            <w:tcW w:w="2551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Style w:val="4"/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审查结果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智芯慧融（宁夏）数字科技有限公司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姜巧红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宁夏奥龙建筑工程有限公司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彭向向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宁夏奥龙建筑工程有限公司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孙志鑫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宁夏奥龙建筑工程有限公司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贾利宏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宁夏奥龙建筑工程有限公司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罗小娟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宁夏奥龙建筑工程有限公司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马世云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宁夏奥龙建筑工程有限公司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王霞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建筑工程、市政公用工程、机电工程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宁夏伊丰建设工程有限公司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杨志国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宁夏昊通机电科技有限公司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陆瑶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宁夏昊通机电科技有限公司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王会义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银川市东部天然气有限公司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孙海鹰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水利水电工程、建筑工程、市政公用工程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12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宁夏昊通机电科技有限公司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安萍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13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宁夏上善建设工程有限公司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王洪波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14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宁夏华瑞诚建筑工程有限公司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徐剑南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公路工程、建筑工程、市政公用工程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15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宁夏诚泰建设工程有限公司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刘学军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市政公用工程、公路工程、水利水电工程、建筑工程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16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宁夏鸿兴伟业建筑有限公司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高天浩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17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宁夏奥龙建筑工程有限公司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刘永军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18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宁夏怡铭机电安装工程有限公司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李辉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19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宁夏锦霖景观建设工程有限公司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孙立东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水利水电工程、建筑工程、市政公用工程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20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中能投（宁夏）电力工程有限公司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孟英楠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21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宁夏旭晟邦达建设工程有限公司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周雪梅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22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宁夏飓风建筑工程有限公司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成忠英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市政公用工程、水利水电工程、建筑工程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23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宁夏飓风建筑工程有限公司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李苗苗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水利水电工程、公路工程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24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宁夏晟明建筑工程有限公司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张存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25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宁夏正赫建筑劳务有限公司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魏俊骥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26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宁夏正赫建筑劳务有限公司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叶姝村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27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宁夏正赫建筑劳务有限公司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张岚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28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宁夏正赫建筑劳务有限公司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郭路路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29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宁夏金鸿基建筑工程有限公司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雷鸣宏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30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宁夏永安泰消防工程有限公司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陈明华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31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宁夏中亿鸿建设工程有限公司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于海民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32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中能投（宁夏）电力工程有限公司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白颢博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33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中能投（宁夏）电力工程有限公司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安卫永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34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宁夏鸿佑建设工程有限公司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苗春花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35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宁夏筑荣建设工程有限公司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秦晓虹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36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宁夏鸿佑建设工程有限公司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付爱花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37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宁夏际远通利装饰工程有限公司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张会宁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38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宁夏元庚工程有限公司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王娣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建筑工程、机电工程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39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宁夏杞河建筑工程有限公司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陈伟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机电工程、公路工程、市政公用工程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40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宁夏春光建设集团有限公司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曹学蛟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41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宁夏春光建设集团有限公司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马桂香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水利水电工程、公路工程、市政公用工程、建筑工程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42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宁夏春光建设集团有限公司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赵婉莹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43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宁夏盛航建设工程有限公司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陈志明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水利水电工程、公路工程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44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宁夏盛安泰建设工程有限公司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鄢福军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市政公用工程、水利水电工程、建筑工程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45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宁夏尊盈建设工程有限公司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李旺宁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46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宁夏庆泓建筑工程有限公司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王晓龙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47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宁夏春光建设集团有限公司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吴伟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建筑工程、市政公用工程、水利水电工程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48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宁夏景恒建筑工程有限公司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白双龙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49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宁夏筑荣建设工程有限公司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陈云飞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50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宁夏泰辉建设工程有限公司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张万龙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建筑工程、水利水电工程、公路工程、市政公用工程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51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固原市凯达公路工程有限公司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周定平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52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宁夏鸿佑建设工程有限公司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苗艳芳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53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宁夏中昊建设工程有限公司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贺志通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54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宁夏诚诚以恒劳务服务有限公司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赵斌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公路工程、建筑工程、市政公用工程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55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宁夏金辉建设工程有限公司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杨国婷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56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宁夏华恒建设工程有限公司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柯军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57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宁夏啸傲建筑工程有限公司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刘美林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58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宁夏聚变工程有限公司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何玉俊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59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青铜峡市水利工程有限公司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王鹏举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水利水电工程、建筑工程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60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青铜峡市水利工程有限公司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祁梅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61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宁夏万恒建筑有限公司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王林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公路工程、水利水电工程、市政公用工程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62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宁夏万恒建筑有限公司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张萍萍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63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宁夏泰源建设工程有限公司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马宏成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64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宁夏沃森建设有限公司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马艳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市政公用工程、机电工程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65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宁夏达鑫源建设工程有限公司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王强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66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宁夏佳亿诚建筑工程有限责任公司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牛添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67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宁夏鼎泰华业建设工程有限公司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翟隆祥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68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宁夏诚泰建设工程有限公司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邢燕玲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69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启融通建设有限公司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殷正华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70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青铜峡市水利工程有限公司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马强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71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宁夏泰辉建设工程有限公司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郭建勋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公路工程、水利水电工程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72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宁夏初泰建筑工程有限公司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韩芳红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73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宁夏初泰建筑工程有限公司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马宁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74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卧龙电气银川变压器有限公司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李艳华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75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宁夏泽惠道路资源再生利用有限公司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李宏庆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建筑工程、水利水电工程、市政公用工程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76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宁夏源浩建设工程有限公司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余堂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77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宁夏新建设水利电力工程有限公司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梁亚丽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78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宁夏建筑科学研究院集团股份有限公司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路王荣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79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宁夏啸傲建筑工程有限公司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刘璐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80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宁夏锦春农林科技有限公司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杨巧弟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81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宁夏富星建设工程有限公司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高军柱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82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宁夏锦春农林科技有限公司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刘明威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83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宁夏锦春农林科技有限公司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韦琳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84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宁夏怡铭机电安装工程有限公司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陈伟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85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宁夏振浩新能源集团有限公司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马丽萍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建筑工程、公路工程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86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宁夏振浩新能源集团有限公司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马晓智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公路工程、建筑工程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87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宁夏振浩新能源集团有限公司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张鹏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88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宁夏申创建设工程有限公司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吴彦昭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89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宁夏锦钰建筑工程有限公司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孙扬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90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宁夏锦钰建筑工程有限公司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梁朝武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建筑工程、市政公用工程、公路工程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91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宁夏沃森建设有限公司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杨永艳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92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青铜峡市水利工程有限公司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李娟娟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93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宁夏柏诚建设有限公司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李军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94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宁夏公路桥梁建设有限公司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马维武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水利水电工程、公路工程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95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宁夏方皓建设工程有限公司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马春珏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96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宁夏际远通利装饰工程有限公司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耿玉凤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97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宁夏汇力丰电力科技有限公司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李佳俊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市政公用工程、机电工程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98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中禾北方建设集团有限公司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屈丹丹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99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宁夏方皓建设工程有限公司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马兴江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100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宁夏方皓建设工程有限公司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于春龙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建筑工程、机电工程、市政公用工程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101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青铜峡市水利工程有限公司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张月萍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102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宁夏融汇筑建筑工程有限公司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肖战伟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103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宁夏融汇筑建筑工程有限公司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孟顺芝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104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宁夏融汇筑建筑工程有限公司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张凯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105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宁夏融汇筑建筑工程有限公司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李晓荣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106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宁夏融汇筑建筑工程有限公司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王海兵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107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宁夏融汇筑建筑工程有限公司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刘阳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108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平罗县德渊水务有限公司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谢剑锋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109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平罗县德渊水务有限公司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金磊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110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宁夏鹏林建筑工程有限公司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王玉明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111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宁夏巨著园林建设工程有限公司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田海燕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水利水电工程、市政公用工程、建筑工程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112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宁夏初泰建筑工程有限公司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郭瑞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113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宁夏初泰建筑工程有限公司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刘文丽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114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中宁县市政建设工程有限公司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刘娟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115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宁夏振煜机械租赁有限公司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史磊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公路工程、建筑工程、市政公用工程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116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宁夏振浩新能源集团有限公司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罗旭霞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117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宁夏诺腾工程设计有限公司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袁金环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建筑工程、机电工程、市政公用工程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118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宁夏诺腾工程设计有限公司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徐海燕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市政公用工程、机电工程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119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宁夏诺腾工程设计有限公司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王孝云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120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宁夏承启建设工程有限公司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魏建康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121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宁夏承启建设工程有限公司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季平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市政公用工程、机电工程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122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宁夏承启建设工程有限公司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王有瑞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建筑工程、市政公用工程、公路工程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123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宁夏承启建设工程有限公司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伏砚华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124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宁夏承启建设工程有限公司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张忠凯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125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宁夏创途建设工程有限公司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李前前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126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宁夏创途建设工程有限公司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王佳俊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127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宁夏创途建设工程有限公司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马龙飞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128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宁夏创途建设工程有限公司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毛生年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129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宁夏创途建设工程有限公司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高立芳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130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宁夏创途建设工程有限公司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陈佳雨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131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宁夏展硕建设工程有限公司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秦俭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132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宁夏展硕建设工程有限公司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许丽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133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宁夏展硕建设工程有限公司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曹柏宁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134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宁夏展硕建设工程有限公司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侯苗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135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宁夏展硕建设工程有限公司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崔兆庆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136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宁夏嘉铄建筑工程有限公司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丁杰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137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宁夏嘉铄建筑工程有限公司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马庆兴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138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宁夏嘉铄建筑工程有限公司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潘文让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139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宁夏亘建建筑工程有限公司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刘生鹏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建筑工程、市政公用工程、机电工程、水利水电工程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140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宁夏亘建建筑工程有限公司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张涛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141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宁夏驰航建设工程有限公司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杨彦平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机电工程、水利水电工程、公路工程、市政公用工程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142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宁夏诚通建设工程有限公司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李小红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143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青铜峡市水利工程有限公司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王志扬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公路工程、水利水电工程、市政公用工程、建筑工程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144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宁夏方皓建设工程有限公司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王海涛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145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宁夏方皓建设工程有限公司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张凯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146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宁夏厚基建设工程有限公司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宋阳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147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宁夏厚基建设工程有限公司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张长珠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148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宁夏厚基建设工程有限公司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包穆沙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149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宁夏旭升建设工程有限公司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赵彪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150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宁夏展硕建设工程有限公司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李婷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151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宁夏展硕建设工程有限公司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赵丽娟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152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宁夏厚基建设工程有限公司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高永祥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153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宁夏华屹建设有限公司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张彦泽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建筑工程、市政公用工程、水利水电工程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154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宁夏富奥建设工程有限公司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张建荣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155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宁夏富奥建设工程有限公司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张铁军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156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宁夏富奥建设工程有限公司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李蛟龙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157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宁夏富奥建设工程有限公司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李贵林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158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宁夏富奥建设工程有限公司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董伟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159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宁夏裕堃建设工程有限公司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童保林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建筑工程、公路工程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160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宁夏博思益建设工程有限公司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王红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161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宁夏鼎工建设工程有限公司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李萍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市政公用工程、建筑工程、水利水电工程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162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宁夏桢辰建设工程有限公司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高菊变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163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宁夏桢辰建设工程有限公司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王世江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164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宁夏桢辰建设工程有限公司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党迎春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165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宁夏桢辰建设工程有限公司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孔文洁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166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宁夏桢辰建设工程有限公司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李新桂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市政公用工程、公路工程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167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宁夏桢辰建设工程有限公司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王丹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168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宁夏桢辰建设工程有限公司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陈鹏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169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宁夏诺腾工程设计有限公司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王成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170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宁夏诺腾工程设计有限公司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张婷婷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171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宁夏诺腾工程设计有限公司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黄成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172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宁夏桢辰建设工程有限公司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刘鹏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市政公用工程、公路工程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173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新业建工有限公司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田彦蓉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174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宁夏穗星建设工程有限公司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时发科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市政公用工程、机电工程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175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宁夏穗星建设工程有限公司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张联国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176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宁夏穗星建设工程有限公司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刘梅娟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177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宁夏穗星建设工程有限公司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蒋树艳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178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宁夏巨著园林建设工程有限公司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曹保建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179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宁夏巨著园林建设工程有限公司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赵瑞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180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宁夏德基建设工程有限公司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马金福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市政公用工程、水利水电工程、建筑工程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181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宁夏神麒铝业有限公司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杨海艳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182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宁夏宁东科技创业投资有限公司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罗孝贤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183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宁夏嘉仟建筑工程有限公司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魏利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184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宁夏诚兴建设工程有限公司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张彩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185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宁夏公路工程质量检测中心（有限公司）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宁隆君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186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宁夏丰骏建筑工程有限公司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王玉忠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187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宁夏丰骏建筑工程有限公司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曹博博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188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宁夏丰骏建筑工程有限公司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牛艳凤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189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宁夏丰骏建筑工程有限公司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王瑞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190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宁夏飓风建筑工程有限公司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郭晏利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公路工程、水利水电工程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191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宁夏嘉仟建筑工程有限公司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岳小虹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192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宁夏翔洲建设工程有限公司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施瑞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193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卧龙电气银川变压器有限公司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曹彬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机电工程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194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宁夏晶木建筑工程有限公司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梁艳滨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195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宁夏万恒建筑有限公司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曹志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196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宁夏万恒建筑有限公司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赵真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建筑工程、水利水电工程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197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宁夏卓研智控工程有限公司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李金凤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198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宁夏卓研智控工程有限公司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苗甜甜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199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宁夏卓研智控工程有限公司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石磊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200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宁夏卓研智控工程有限公司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杨芬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市政公用工程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201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宁夏三友重工有限公司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葛亮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202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宁夏三友重工有限公司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赵瑜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203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宁夏三友重工有限公司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马生国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204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宁夏三友重工有限公司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杨亚宁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15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205</w:t>
            </w:r>
          </w:p>
        </w:tc>
        <w:tc>
          <w:tcPr>
            <w:tcW w:w="71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宁夏三友重工有限公司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李学红</w:t>
            </w:r>
          </w:p>
        </w:tc>
        <w:tc>
          <w:tcPr>
            <w:tcW w:w="597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建筑工程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3" w:lineRule="atLeast"/>
              <w:ind w:left="0" w:right="0" w:firstLine="420"/>
              <w:jc w:val="center"/>
              <w:textAlignment w:val="center"/>
              <w:rPr>
                <w:rFonts w:hint="default" w:ascii="Segoe UI" w:hAnsi="Segoe UI" w:eastAsia="Segoe UI" w:cs="Segoe UI"/>
                <w:u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u w:val="none"/>
                <w:bdr w:val="none" w:color="auto" w:sz="0" w:space="0"/>
              </w:rPr>
              <w:t>已通过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55" w:lineRule="atLeast"/>
        <w:ind w:left="0" w:right="0" w:firstLine="420"/>
        <w:jc w:val="center"/>
        <w:rPr>
          <w:rFonts w:hint="default" w:ascii="Segoe UI" w:hAnsi="Segoe UI" w:eastAsia="Segoe UI" w:cs="Segoe UI"/>
          <w:i w:val="0"/>
          <w:caps w:val="0"/>
          <w:color w:val="222222"/>
          <w:spacing w:val="0"/>
          <w:sz w:val="27"/>
          <w:szCs w:val="27"/>
          <w:u w:val="none"/>
        </w:rPr>
      </w:pPr>
      <w:r>
        <w:rPr>
          <w:rFonts w:hint="default" w:ascii="方正小标宋简体" w:hAnsi="方正小标宋简体" w:eastAsia="方正小标宋简体" w:cs="方正小标宋简体"/>
          <w:i w:val="0"/>
          <w:caps w:val="0"/>
          <w:color w:val="222222"/>
          <w:spacing w:val="0"/>
          <w:sz w:val="43"/>
          <w:szCs w:val="43"/>
          <w:u w:val="none"/>
          <w:bdr w:val="none" w:color="auto" w:sz="0" w:space="0"/>
          <w:shd w:val="clear" w:fill="FFFFFF"/>
        </w:rPr>
        <w:t> </w:t>
      </w:r>
    </w:p>
    <w:p>
      <w:bookmarkStart w:id="0" w:name="_GoBack"/>
      <w:bookmarkEnd w:id="0"/>
    </w:p>
    <w:sectPr>
      <w:pgSz w:w="23238" w:h="16840" w:orient="landscape"/>
      <w:pgMar w:top="1440" w:right="1803" w:bottom="1440" w:left="1803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Arial Unicode MS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2513FC"/>
    <w:rsid w:val="00005471"/>
    <w:rsid w:val="001C5742"/>
    <w:rsid w:val="00514B79"/>
    <w:rsid w:val="00525E92"/>
    <w:rsid w:val="005F02B9"/>
    <w:rsid w:val="008C6FF7"/>
    <w:rsid w:val="009756BE"/>
    <w:rsid w:val="00A06449"/>
    <w:rsid w:val="00A231F4"/>
    <w:rsid w:val="00A42FB5"/>
    <w:rsid w:val="00A53A9E"/>
    <w:rsid w:val="00D044CA"/>
    <w:rsid w:val="00EC7FDA"/>
    <w:rsid w:val="00F26E87"/>
    <w:rsid w:val="00FE5307"/>
    <w:rsid w:val="06260D55"/>
    <w:rsid w:val="08274CCC"/>
    <w:rsid w:val="0E7B6CE6"/>
    <w:rsid w:val="0F3040A9"/>
    <w:rsid w:val="1D0F3AA0"/>
    <w:rsid w:val="1F226B75"/>
    <w:rsid w:val="24AE2001"/>
    <w:rsid w:val="28903334"/>
    <w:rsid w:val="290C7F35"/>
    <w:rsid w:val="2E2513FC"/>
    <w:rsid w:val="2E575E53"/>
    <w:rsid w:val="3279605C"/>
    <w:rsid w:val="36F806BA"/>
    <w:rsid w:val="4338236C"/>
    <w:rsid w:val="4D5B3D5D"/>
    <w:rsid w:val="50A71CBC"/>
    <w:rsid w:val="532800B1"/>
    <w:rsid w:val="540362C5"/>
    <w:rsid w:val="569F1440"/>
    <w:rsid w:val="5BD65733"/>
    <w:rsid w:val="5C197868"/>
    <w:rsid w:val="605C6B02"/>
    <w:rsid w:val="61317987"/>
    <w:rsid w:val="67F50F53"/>
    <w:rsid w:val="6F873269"/>
    <w:rsid w:val="6F94653E"/>
    <w:rsid w:val="74530156"/>
    <w:rsid w:val="793C7A87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4">
    <w:name w:val="Strong"/>
    <w:basedOn w:val="3"/>
    <w:qFormat/>
    <w:uiPriority w:val="22"/>
    <w:rPr>
      <w:b/>
    </w:rPr>
  </w:style>
  <w:style w:type="paragraph" w:customStyle="1" w:styleId="6">
    <w:name w:val="western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paragraph" w:customStyle="1" w:styleId="7">
    <w:name w:val="msonormal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Administrator</Company>
  <Pages>15</Pages>
  <Words>2047</Words>
  <Characters>11674</Characters>
  <Lines>97</Lines>
  <Paragraphs>27</Paragraphs>
  <ScaleCrop>false</ScaleCrop>
  <LinksUpToDate>false</LinksUpToDate>
  <CharactersWithSpaces>13694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2022-01-24T13:05:00Z</dcterms:created>
  <dc:creator>Administrator</dc:creator>
  <cp:lastModifiedBy>Administrator</cp:lastModifiedBy>
  <dcterms:modified xsi:type="dcterms:W3CDTF">2025-06-10T15:09:20Z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